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29.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docMetadata/LabelInfo.xml" ContentType="application/vnd.ms-office.classificationlabel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0B04A0" w14:textId="77777777" w:rsidR="000671C7" w:rsidRPr="00861C8A" w:rsidRDefault="000671C7" w:rsidP="000671C7">
      <w:pPr>
        <w:pStyle w:val="ProductList-Body"/>
        <w:shd w:val="clear" w:color="auto" w:fill="00188F"/>
        <w:ind w:right="8640"/>
        <w:rPr>
          <w:rFonts w:eastAsia="PMingLiU"/>
          <w:sz w:val="6"/>
          <w:szCs w:val="6"/>
        </w:rPr>
      </w:pPr>
      <w:bookmarkStart w:id="0" w:name="CoverPage"/>
    </w:p>
    <w:p w14:paraId="41BD22CD" w14:textId="77777777" w:rsidR="000671C7" w:rsidRPr="002D6B59" w:rsidRDefault="000671C7" w:rsidP="00DB59AB">
      <w:pPr>
        <w:pStyle w:val="ProductList-Body"/>
        <w:shd w:val="clear" w:color="auto" w:fill="00188F"/>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Volume</w:t>
      </w:r>
    </w:p>
    <w:bookmarkEnd w:id="0"/>
    <w:p w14:paraId="0FECE08D" w14:textId="77777777" w:rsidR="000671C7" w:rsidRPr="002D6B59" w:rsidRDefault="000671C7" w:rsidP="00DB59AB">
      <w:pPr>
        <w:pStyle w:val="ProductList-Body"/>
        <w:shd w:val="clear" w:color="auto" w:fill="00188F"/>
        <w:spacing w:after="900"/>
        <w:ind w:right="8640"/>
        <w:rPr>
          <w:rFonts w:asciiTheme="majorHAnsi" w:eastAsia="PMingLiU" w:hAnsiTheme="majorHAnsi"/>
        </w:rPr>
      </w:pPr>
      <w:r w:rsidRPr="002D6B59">
        <w:rPr>
          <w:rFonts w:asciiTheme="majorHAnsi" w:eastAsia="PMingLiU" w:hAnsiTheme="majorHAnsi"/>
          <w:color w:val="FFFFFF" w:themeColor="background1"/>
          <w:sz w:val="32"/>
          <w:szCs w:val="32"/>
        </w:rPr>
        <w:tab/>
      </w:r>
      <w:r w:rsidR="00DB59AB" w:rsidRPr="002D6B59">
        <w:rPr>
          <w:rFonts w:asciiTheme="majorHAnsi" w:eastAsia="PMingLiU" w:hAnsiTheme="majorHAnsi"/>
          <w:color w:val="FFFFFF" w:themeColor="background1"/>
          <w:sz w:val="32"/>
          <w:szCs w:val="32"/>
        </w:rPr>
        <w:t>Licensing</w:t>
      </w:r>
    </w:p>
    <w:p w14:paraId="0D6F4CAE" w14:textId="77777777" w:rsidR="000671C7" w:rsidRPr="00861C8A" w:rsidRDefault="000671C7" w:rsidP="000671C7">
      <w:pPr>
        <w:pStyle w:val="ProductList-Body"/>
        <w:shd w:val="clear" w:color="auto" w:fill="00188F"/>
        <w:ind w:right="8640"/>
        <w:rPr>
          <w:rFonts w:eastAsia="PMingLiU"/>
        </w:rPr>
      </w:pPr>
    </w:p>
    <w:p w14:paraId="01DD5F52" w14:textId="77777777" w:rsidR="000671C7" w:rsidRPr="00861C8A" w:rsidRDefault="000671C7" w:rsidP="000671C7">
      <w:pPr>
        <w:pStyle w:val="ProductList-Body"/>
        <w:shd w:val="clear" w:color="auto" w:fill="0072C6"/>
        <w:ind w:right="1800"/>
        <w:rPr>
          <w:rFonts w:eastAsia="PMingLiU"/>
          <w:sz w:val="72"/>
          <w:szCs w:val="72"/>
        </w:rPr>
      </w:pPr>
    </w:p>
    <w:p w14:paraId="249E716E" w14:textId="77777777" w:rsidR="000671C7" w:rsidRPr="00861C8A" w:rsidRDefault="000671C7" w:rsidP="00DB59AB">
      <w:pPr>
        <w:pStyle w:val="ProductList-Body"/>
        <w:shd w:val="clear" w:color="auto" w:fill="0072C6"/>
        <w:tabs>
          <w:tab w:val="clear" w:pos="158"/>
          <w:tab w:val="left" w:pos="180"/>
        </w:tabs>
        <w:ind w:right="1800" w:firstLine="720"/>
        <w:rPr>
          <w:rFonts w:eastAsia="PMingLiU"/>
          <w:sz w:val="72"/>
          <w:szCs w:val="72"/>
        </w:rPr>
      </w:pPr>
    </w:p>
    <w:p w14:paraId="6D725BFB" w14:textId="77777777" w:rsidR="000671C7" w:rsidRPr="002D6B59" w:rsidRDefault="000671C7" w:rsidP="000671C7">
      <w:pPr>
        <w:pStyle w:val="ProductList-Body"/>
        <w:shd w:val="clear" w:color="auto" w:fill="0072C6"/>
        <w:tabs>
          <w:tab w:val="clear" w:pos="158"/>
          <w:tab w:val="left" w:pos="360"/>
        </w:tabs>
        <w:ind w:right="1800"/>
        <w:rPr>
          <w:rFonts w:eastAsia="PMingLiU"/>
          <w:sz w:val="72"/>
          <w:szCs w:val="72"/>
        </w:rPr>
      </w:pPr>
      <w:r w:rsidRPr="00861C8A">
        <w:rPr>
          <w:rFonts w:eastAsia="PMingLiU"/>
          <w:color w:val="FFFFFF" w:themeColor="background1"/>
          <w:sz w:val="72"/>
          <w:szCs w:val="72"/>
        </w:rPr>
        <w:tab/>
      </w:r>
      <w:r w:rsidRPr="002D6B59">
        <w:rPr>
          <w:rFonts w:eastAsia="PMingLiU"/>
          <w:color w:val="FFFFFF" w:themeColor="background1"/>
          <w:sz w:val="72"/>
          <w:szCs w:val="72"/>
        </w:rPr>
        <w:t>線上服務條款</w:t>
      </w:r>
    </w:p>
    <w:p w14:paraId="573FA6EA" w14:textId="7FE11B9D" w:rsidR="000671C7" w:rsidRPr="002D6B59" w:rsidRDefault="000671C7" w:rsidP="00261486">
      <w:pPr>
        <w:pStyle w:val="ProductList-Body"/>
        <w:shd w:val="clear" w:color="auto" w:fill="0072C6"/>
        <w:tabs>
          <w:tab w:val="clear" w:pos="158"/>
          <w:tab w:val="left" w:pos="360"/>
        </w:tabs>
        <w:ind w:right="1800"/>
        <w:rPr>
          <w:rFonts w:asciiTheme="majorHAnsi" w:eastAsia="PMingLiU" w:hAnsiTheme="majorHAnsi"/>
          <w:sz w:val="72"/>
          <w:szCs w:val="72"/>
        </w:rPr>
      </w:pPr>
      <w:r w:rsidRPr="002D6B59">
        <w:rPr>
          <w:rFonts w:asciiTheme="majorHAnsi" w:eastAsia="PMingLiU" w:hAnsiTheme="majorHAnsi"/>
          <w:color w:val="FFFFFF" w:themeColor="background1"/>
          <w:sz w:val="72"/>
          <w:szCs w:val="72"/>
        </w:rPr>
        <w:tab/>
      </w:r>
      <w:r w:rsidR="006E33D0" w:rsidRPr="006E33D0">
        <w:rPr>
          <w:rFonts w:ascii="Calibri Light" w:hAnsi="Calibri Light" w:cs="Calibri Light"/>
          <w:color w:val="FFFFFF" w:themeColor="background1"/>
          <w:sz w:val="72"/>
          <w:szCs w:val="72"/>
        </w:rPr>
        <w:t xml:space="preserve">2021 </w:t>
      </w:r>
      <w:r w:rsidR="006E33D0" w:rsidRPr="006E33D0">
        <w:rPr>
          <w:rFonts w:ascii="MS Gothic" w:eastAsia="MS Gothic" w:hAnsi="MS Gothic" w:cs="MS Gothic" w:hint="eastAsia"/>
          <w:color w:val="FFFFFF" w:themeColor="background1"/>
          <w:sz w:val="72"/>
          <w:szCs w:val="72"/>
        </w:rPr>
        <w:t>年</w:t>
      </w:r>
      <w:r w:rsidR="006E33D0" w:rsidRPr="006E33D0">
        <w:rPr>
          <w:rFonts w:ascii="Calibri Light" w:hAnsi="Calibri Light" w:cs="Calibri Light"/>
          <w:color w:val="FFFFFF" w:themeColor="background1"/>
          <w:sz w:val="72"/>
          <w:szCs w:val="72"/>
        </w:rPr>
        <w:t xml:space="preserve"> </w:t>
      </w:r>
      <w:r w:rsidR="00D32954" w:rsidRPr="00D32954">
        <w:rPr>
          <w:rFonts w:ascii="Calibri Light" w:hAnsi="Calibri Light" w:cs="Calibri Light"/>
          <w:color w:val="FFFFFF" w:themeColor="background1"/>
          <w:sz w:val="72"/>
          <w:szCs w:val="72"/>
        </w:rPr>
        <w:t xml:space="preserve">2 </w:t>
      </w:r>
      <w:r w:rsidR="00D32954" w:rsidRPr="00D32954">
        <w:rPr>
          <w:rFonts w:ascii="MS Gothic" w:eastAsia="MS Gothic" w:hAnsi="MS Gothic" w:cs="MS Gothic" w:hint="eastAsia"/>
          <w:color w:val="FFFFFF" w:themeColor="background1"/>
          <w:sz w:val="72"/>
          <w:szCs w:val="72"/>
        </w:rPr>
        <w:t>月</w:t>
      </w:r>
    </w:p>
    <w:p w14:paraId="3FF34D3A" w14:textId="77777777" w:rsidR="000671C7" w:rsidRPr="00861C8A" w:rsidRDefault="000671C7" w:rsidP="000671C7">
      <w:pPr>
        <w:pStyle w:val="ProductList-Body"/>
        <w:shd w:val="clear" w:color="auto" w:fill="0072C6"/>
        <w:tabs>
          <w:tab w:val="clear" w:pos="158"/>
          <w:tab w:val="left" w:pos="360"/>
        </w:tabs>
        <w:ind w:right="1800"/>
        <w:rPr>
          <w:rFonts w:eastAsia="PMingLiU"/>
          <w:sz w:val="38"/>
          <w:szCs w:val="38"/>
        </w:rPr>
      </w:pPr>
    </w:p>
    <w:p w14:paraId="73E68B53" w14:textId="7A867F46" w:rsidR="000671C7" w:rsidRDefault="000671C7" w:rsidP="000671C7">
      <w:pPr>
        <w:pStyle w:val="ProductList-Body"/>
        <w:rPr>
          <w:rFonts w:eastAsia="PMingLiU"/>
        </w:rPr>
      </w:pPr>
    </w:p>
    <w:p w14:paraId="14CD9DF0" w14:textId="58C1115B" w:rsidR="00D32954" w:rsidRPr="00D32954" w:rsidRDefault="00D32954" w:rsidP="000671C7">
      <w:pPr>
        <w:pStyle w:val="ProductList-Body"/>
        <w:rPr>
          <w:rFonts w:eastAsia="PMingLiU"/>
          <w:color w:val="0563C1"/>
        </w:rPr>
      </w:pPr>
      <w:bookmarkStart w:id="1" w:name="_Hlk61349545"/>
      <w:r w:rsidRPr="00373AB9">
        <w:rPr>
          <w:rFonts w:ascii="Calibri" w:eastAsia="PMingLiU" w:hAnsi="Calibri" w:cs="Calibri"/>
          <w:color w:val="FF0000"/>
          <w:sz w:val="36"/>
          <w:szCs w:val="44"/>
        </w:rPr>
        <w:t>請注意，此並非最新的線上服務條款</w:t>
      </w:r>
      <w:r w:rsidRPr="00373AB9">
        <w:rPr>
          <w:rFonts w:ascii="Calibri" w:eastAsia="PMingLiU" w:hAnsi="Calibri" w:cs="Calibri"/>
          <w:color w:val="FF0000"/>
          <w:sz w:val="36"/>
          <w:szCs w:val="44"/>
        </w:rPr>
        <w:t xml:space="preserve"> Word </w:t>
      </w:r>
      <w:r w:rsidRPr="00373AB9">
        <w:rPr>
          <w:rFonts w:ascii="Calibri" w:eastAsia="PMingLiU" w:hAnsi="Calibri" w:cs="Calibri"/>
          <w:color w:val="FF0000"/>
          <w:sz w:val="36"/>
          <w:szCs w:val="44"/>
        </w:rPr>
        <w:t>文件。往後條款將公告於位於</w:t>
      </w:r>
      <w:r w:rsidRPr="00373AB9">
        <w:rPr>
          <w:rFonts w:ascii="Calibri" w:eastAsia="PMingLiU" w:hAnsi="Calibri" w:cs="Calibri"/>
          <w:color w:val="FF0000"/>
          <w:sz w:val="36"/>
          <w:szCs w:val="44"/>
        </w:rPr>
        <w:t xml:space="preserve"> </w:t>
      </w:r>
      <w:hyperlink r:id="rId8" w:history="1">
        <w:r w:rsidRPr="00D32954">
          <w:rPr>
            <w:rStyle w:val="LogoportMarkup"/>
            <w:rFonts w:ascii="Calibri" w:eastAsia="PMingLiU" w:hAnsi="Calibri" w:cs="Calibri"/>
            <w:color w:val="0563C1"/>
            <w:sz w:val="36"/>
            <w:szCs w:val="36"/>
            <w:u w:val="single"/>
          </w:rPr>
          <w:t>https://www.microsoft.com/licensing/terms/productoffering</w:t>
        </w:r>
      </w:hyperlink>
      <w:r w:rsidRPr="00373AB9">
        <w:rPr>
          <w:rFonts w:ascii="Calibri" w:eastAsia="PMingLiU" w:hAnsi="Calibri" w:cs="Calibri"/>
          <w:color w:val="FF0000"/>
          <w:sz w:val="36"/>
          <w:szCs w:val="44"/>
        </w:rPr>
        <w:t xml:space="preserve"> </w:t>
      </w:r>
      <w:r w:rsidRPr="00373AB9">
        <w:rPr>
          <w:rFonts w:ascii="Calibri" w:eastAsia="PMingLiU" w:hAnsi="Calibri" w:cs="Calibri"/>
          <w:color w:val="FF0000"/>
          <w:sz w:val="36"/>
          <w:szCs w:val="44"/>
        </w:rPr>
        <w:t>的產品條款網站。封存版本將繼續提供。如需詳細資訊，請造訪</w:t>
      </w:r>
      <w:r w:rsidRPr="00373AB9">
        <w:rPr>
          <w:rFonts w:ascii="Calibri" w:eastAsia="PMingLiU" w:hAnsi="Calibri" w:cs="Calibri"/>
          <w:color w:val="FF0000"/>
          <w:sz w:val="36"/>
          <w:szCs w:val="44"/>
        </w:rPr>
        <w:t xml:space="preserve"> </w:t>
      </w:r>
      <w:hyperlink r:id="rId9" w:history="1">
        <w:r w:rsidRPr="00D32954">
          <w:rPr>
            <w:rStyle w:val="LogoportMarkup"/>
            <w:rFonts w:ascii="Calibri" w:eastAsia="PMingLiU" w:hAnsi="Calibri" w:cs="Calibri"/>
            <w:color w:val="0563C1"/>
            <w:sz w:val="36"/>
            <w:szCs w:val="36"/>
            <w:u w:val="single"/>
          </w:rPr>
          <w:t>https://www.microsoft.com/Licensing/product-licensing/products</w:t>
        </w:r>
      </w:hyperlink>
      <w:bookmarkEnd w:id="1"/>
      <w:r w:rsidRPr="00D32954">
        <w:rPr>
          <w:rFonts w:ascii="Calibri" w:eastAsia="PMingLiU" w:hAnsi="Calibri" w:cs="Calibri"/>
          <w:color w:val="0563C1"/>
          <w:sz w:val="36"/>
          <w:szCs w:val="44"/>
        </w:rPr>
        <w:t>。</w:t>
      </w:r>
    </w:p>
    <w:p w14:paraId="7BD941DF" w14:textId="77777777" w:rsidR="00D32954" w:rsidRPr="00861C8A" w:rsidRDefault="00D32954" w:rsidP="000671C7">
      <w:pPr>
        <w:pStyle w:val="ProductList-Body"/>
        <w:rPr>
          <w:rFonts w:eastAsia="PMingLiU" w:hint="eastAsia"/>
        </w:rPr>
      </w:pPr>
    </w:p>
    <w:p w14:paraId="6E7BE683" w14:textId="77777777" w:rsidR="000671C7" w:rsidRPr="00861C8A" w:rsidRDefault="000671C7" w:rsidP="000671C7">
      <w:pPr>
        <w:pStyle w:val="ProductList-Body"/>
        <w:rPr>
          <w:rFonts w:eastAsia="PMingLiU"/>
        </w:rPr>
        <w:sectPr w:rsidR="000671C7" w:rsidRPr="00861C8A" w:rsidSect="002577A8">
          <w:footerReference w:type="default" r:id="rId10"/>
          <w:headerReference w:type="first" r:id="rId11"/>
          <w:footerReference w:type="first" r:id="rId12"/>
          <w:pgSz w:w="12240" w:h="15840"/>
          <w:pgMar w:top="720" w:right="720" w:bottom="1440" w:left="720" w:header="720" w:footer="720" w:gutter="0"/>
          <w:cols w:space="720"/>
          <w:titlePg/>
          <w:docGrid w:linePitch="360"/>
        </w:sectPr>
      </w:pPr>
    </w:p>
    <w:p w14:paraId="22471711" w14:textId="77777777" w:rsidR="000671C7" w:rsidRPr="009751B2" w:rsidRDefault="000671C7" w:rsidP="000671C7">
      <w:pPr>
        <w:pStyle w:val="ProductList-Body"/>
        <w:outlineLvl w:val="0"/>
        <w:rPr>
          <w:rFonts w:eastAsia="PMingLiU" w:cstheme="minorHAnsi"/>
          <w:b/>
          <w:sz w:val="40"/>
          <w:szCs w:val="40"/>
        </w:rPr>
        <w:sectPr w:rsidR="000671C7" w:rsidRPr="009751B2" w:rsidSect="002577A8">
          <w:headerReference w:type="default" r:id="rId13"/>
          <w:footerReference w:type="default" r:id="rId14"/>
          <w:headerReference w:type="first" r:id="rId15"/>
          <w:footerReference w:type="first" r:id="rId16"/>
          <w:pgSz w:w="12240" w:h="15840"/>
          <w:pgMar w:top="1440" w:right="720" w:bottom="1440" w:left="720" w:header="720" w:footer="720" w:gutter="0"/>
          <w:cols w:space="720"/>
          <w:titlePg/>
          <w:docGrid w:linePitch="360"/>
        </w:sectPr>
      </w:pPr>
      <w:bookmarkStart w:id="2" w:name="TableofContents"/>
      <w:r w:rsidRPr="009751B2">
        <w:rPr>
          <w:rFonts w:eastAsia="PMingLiU" w:cstheme="minorHAnsi"/>
          <w:b/>
          <w:sz w:val="40"/>
          <w:szCs w:val="40"/>
        </w:rPr>
        <w:lastRenderedPageBreak/>
        <w:t>目錄</w:t>
      </w:r>
      <w:bookmarkEnd w:id="2"/>
    </w:p>
    <w:p w14:paraId="79D0827E" w14:textId="1DC6C968" w:rsidR="007D4125" w:rsidRDefault="000671C7">
      <w:pPr>
        <w:pStyle w:val="TOC1"/>
        <w:tabs>
          <w:tab w:val="right" w:leader="dot" w:pos="5030"/>
        </w:tabs>
        <w:rPr>
          <w:rFonts w:eastAsiaTheme="minorEastAsia"/>
          <w:b w:val="0"/>
          <w:caps w:val="0"/>
          <w:noProof/>
          <w:sz w:val="22"/>
          <w:lang w:val="en-US" w:eastAsia="en-US" w:bidi="ar-SA"/>
        </w:rPr>
      </w:pPr>
      <w:r w:rsidRPr="009751B2">
        <w:rPr>
          <w:rFonts w:eastAsia="PMingLiU" w:cstheme="minorHAnsi"/>
        </w:rPr>
        <w:fldChar w:fldCharType="begin"/>
      </w:r>
      <w:r w:rsidRPr="009751B2">
        <w:rPr>
          <w:rFonts w:eastAsia="PMingLiU"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751B2">
        <w:rPr>
          <w:rFonts w:eastAsia="PMingLiU" w:cstheme="minorHAnsi"/>
        </w:rPr>
        <w:fldChar w:fldCharType="separate"/>
      </w:r>
      <w:hyperlink w:anchor="_Toc62763687" w:history="1">
        <w:r w:rsidR="007D4125" w:rsidRPr="00D45F60">
          <w:rPr>
            <w:rStyle w:val="Hyperlink"/>
            <w:rFonts w:eastAsia="PMingLiU" w:hint="eastAsia"/>
            <w:noProof/>
          </w:rPr>
          <w:t>簡介</w:t>
        </w:r>
        <w:r w:rsidR="007D4125">
          <w:rPr>
            <w:noProof/>
            <w:webHidden/>
          </w:rPr>
          <w:tab/>
        </w:r>
        <w:r w:rsidR="007D4125">
          <w:rPr>
            <w:noProof/>
            <w:webHidden/>
          </w:rPr>
          <w:fldChar w:fldCharType="begin"/>
        </w:r>
        <w:r w:rsidR="007D4125">
          <w:rPr>
            <w:noProof/>
            <w:webHidden/>
          </w:rPr>
          <w:instrText xml:space="preserve"> PAGEREF _Toc62763687 \h </w:instrText>
        </w:r>
        <w:r w:rsidR="007D4125">
          <w:rPr>
            <w:noProof/>
            <w:webHidden/>
          </w:rPr>
        </w:r>
        <w:r w:rsidR="007D4125">
          <w:rPr>
            <w:noProof/>
            <w:webHidden/>
          </w:rPr>
          <w:fldChar w:fldCharType="separate"/>
        </w:r>
        <w:r w:rsidR="007D4125">
          <w:rPr>
            <w:noProof/>
            <w:webHidden/>
          </w:rPr>
          <w:t>3</w:t>
        </w:r>
        <w:r w:rsidR="007D4125">
          <w:rPr>
            <w:noProof/>
            <w:webHidden/>
          </w:rPr>
          <w:fldChar w:fldCharType="end"/>
        </w:r>
      </w:hyperlink>
    </w:p>
    <w:p w14:paraId="4F2B0F2A" w14:textId="5C0213B9" w:rsidR="007D4125" w:rsidRDefault="007D4125">
      <w:pPr>
        <w:pStyle w:val="TOC5"/>
        <w:tabs>
          <w:tab w:val="right" w:leader="dot" w:pos="5030"/>
        </w:tabs>
        <w:rPr>
          <w:rFonts w:eastAsiaTheme="minorEastAsia"/>
          <w:noProof/>
          <w:sz w:val="22"/>
          <w:lang w:val="en-US" w:eastAsia="en-US" w:bidi="ar-SA"/>
        </w:rPr>
      </w:pPr>
      <w:hyperlink w:anchor="_Toc62763688" w:history="1">
        <w:r w:rsidRPr="00D45F60">
          <w:rPr>
            <w:rStyle w:val="Hyperlink"/>
            <w:rFonts w:eastAsia="PMingLiU" w:hint="eastAsia"/>
            <w:noProof/>
          </w:rPr>
          <w:t>服務等級協定</w:t>
        </w:r>
        <w:r>
          <w:rPr>
            <w:noProof/>
            <w:webHidden/>
          </w:rPr>
          <w:tab/>
        </w:r>
        <w:r>
          <w:rPr>
            <w:noProof/>
            <w:webHidden/>
          </w:rPr>
          <w:fldChar w:fldCharType="begin"/>
        </w:r>
        <w:r>
          <w:rPr>
            <w:noProof/>
            <w:webHidden/>
          </w:rPr>
          <w:instrText xml:space="preserve"> PAGEREF _Toc62763688 \h </w:instrText>
        </w:r>
        <w:r>
          <w:rPr>
            <w:noProof/>
            <w:webHidden/>
          </w:rPr>
        </w:r>
        <w:r>
          <w:rPr>
            <w:noProof/>
            <w:webHidden/>
          </w:rPr>
          <w:fldChar w:fldCharType="separate"/>
        </w:r>
        <w:r>
          <w:rPr>
            <w:noProof/>
            <w:webHidden/>
          </w:rPr>
          <w:t>3</w:t>
        </w:r>
        <w:r>
          <w:rPr>
            <w:noProof/>
            <w:webHidden/>
          </w:rPr>
          <w:fldChar w:fldCharType="end"/>
        </w:r>
      </w:hyperlink>
    </w:p>
    <w:p w14:paraId="41F18D9B" w14:textId="3982253C" w:rsidR="007D4125" w:rsidRDefault="007D4125">
      <w:pPr>
        <w:pStyle w:val="TOC5"/>
        <w:tabs>
          <w:tab w:val="right" w:leader="dot" w:pos="5030"/>
        </w:tabs>
        <w:rPr>
          <w:rFonts w:eastAsiaTheme="minorEastAsia"/>
          <w:noProof/>
          <w:sz w:val="22"/>
          <w:lang w:val="en-US" w:eastAsia="en-US" w:bidi="ar-SA"/>
        </w:rPr>
      </w:pPr>
      <w:hyperlink w:anchor="_Toc62763689" w:history="1">
        <w:r w:rsidRPr="00D45F60">
          <w:rPr>
            <w:rStyle w:val="Hyperlink"/>
            <w:rFonts w:eastAsia="PMingLiU" w:hint="eastAsia"/>
            <w:noProof/>
          </w:rPr>
          <w:t>適用之線上服務條款及更新</w:t>
        </w:r>
        <w:r>
          <w:rPr>
            <w:noProof/>
            <w:webHidden/>
          </w:rPr>
          <w:tab/>
        </w:r>
        <w:r>
          <w:rPr>
            <w:noProof/>
            <w:webHidden/>
          </w:rPr>
          <w:fldChar w:fldCharType="begin"/>
        </w:r>
        <w:r>
          <w:rPr>
            <w:noProof/>
            <w:webHidden/>
          </w:rPr>
          <w:instrText xml:space="preserve"> PAGEREF _Toc62763689 \h </w:instrText>
        </w:r>
        <w:r>
          <w:rPr>
            <w:noProof/>
            <w:webHidden/>
          </w:rPr>
        </w:r>
        <w:r>
          <w:rPr>
            <w:noProof/>
            <w:webHidden/>
          </w:rPr>
          <w:fldChar w:fldCharType="separate"/>
        </w:r>
        <w:r>
          <w:rPr>
            <w:noProof/>
            <w:webHidden/>
          </w:rPr>
          <w:t>3</w:t>
        </w:r>
        <w:r>
          <w:rPr>
            <w:noProof/>
            <w:webHidden/>
          </w:rPr>
          <w:fldChar w:fldCharType="end"/>
        </w:r>
      </w:hyperlink>
    </w:p>
    <w:p w14:paraId="6AD25ADB" w14:textId="7E328208" w:rsidR="007D4125" w:rsidRDefault="007D4125">
      <w:pPr>
        <w:pStyle w:val="TOC5"/>
        <w:tabs>
          <w:tab w:val="right" w:leader="dot" w:pos="5030"/>
        </w:tabs>
        <w:rPr>
          <w:rFonts w:eastAsiaTheme="minorEastAsia"/>
          <w:noProof/>
          <w:sz w:val="22"/>
          <w:lang w:val="en-US" w:eastAsia="en-US" w:bidi="ar-SA"/>
        </w:rPr>
      </w:pPr>
      <w:hyperlink w:anchor="_Toc62763690" w:history="1">
        <w:r w:rsidRPr="00D45F60">
          <w:rPr>
            <w:rStyle w:val="Hyperlink"/>
            <w:rFonts w:eastAsia="PMingLiU" w:hint="eastAsia"/>
            <w:noProof/>
          </w:rPr>
          <w:t>電子通知</w:t>
        </w:r>
        <w:r>
          <w:rPr>
            <w:noProof/>
            <w:webHidden/>
          </w:rPr>
          <w:tab/>
        </w:r>
        <w:r>
          <w:rPr>
            <w:noProof/>
            <w:webHidden/>
          </w:rPr>
          <w:fldChar w:fldCharType="begin"/>
        </w:r>
        <w:r>
          <w:rPr>
            <w:noProof/>
            <w:webHidden/>
          </w:rPr>
          <w:instrText xml:space="preserve"> PAGEREF _Toc62763690 \h </w:instrText>
        </w:r>
        <w:r>
          <w:rPr>
            <w:noProof/>
            <w:webHidden/>
          </w:rPr>
        </w:r>
        <w:r>
          <w:rPr>
            <w:noProof/>
            <w:webHidden/>
          </w:rPr>
          <w:fldChar w:fldCharType="separate"/>
        </w:r>
        <w:r>
          <w:rPr>
            <w:noProof/>
            <w:webHidden/>
          </w:rPr>
          <w:t>3</w:t>
        </w:r>
        <w:r>
          <w:rPr>
            <w:noProof/>
            <w:webHidden/>
          </w:rPr>
          <w:fldChar w:fldCharType="end"/>
        </w:r>
      </w:hyperlink>
    </w:p>
    <w:p w14:paraId="22F484D0" w14:textId="6721655A" w:rsidR="007D4125" w:rsidRDefault="007D4125">
      <w:pPr>
        <w:pStyle w:val="TOC5"/>
        <w:tabs>
          <w:tab w:val="right" w:leader="dot" w:pos="5030"/>
        </w:tabs>
        <w:rPr>
          <w:rFonts w:eastAsiaTheme="minorEastAsia"/>
          <w:noProof/>
          <w:sz w:val="22"/>
          <w:lang w:val="en-US" w:eastAsia="en-US" w:bidi="ar-SA"/>
        </w:rPr>
      </w:pPr>
      <w:hyperlink w:anchor="_Toc62763691" w:history="1">
        <w:r w:rsidRPr="00D45F60">
          <w:rPr>
            <w:rStyle w:val="Hyperlink"/>
            <w:rFonts w:eastAsia="PMingLiU" w:hint="eastAsia"/>
            <w:noProof/>
          </w:rPr>
          <w:t>先前版本</w:t>
        </w:r>
        <w:r>
          <w:rPr>
            <w:noProof/>
            <w:webHidden/>
          </w:rPr>
          <w:tab/>
        </w:r>
        <w:r>
          <w:rPr>
            <w:noProof/>
            <w:webHidden/>
          </w:rPr>
          <w:fldChar w:fldCharType="begin"/>
        </w:r>
        <w:r>
          <w:rPr>
            <w:noProof/>
            <w:webHidden/>
          </w:rPr>
          <w:instrText xml:space="preserve"> PAGEREF _Toc62763691 \h </w:instrText>
        </w:r>
        <w:r>
          <w:rPr>
            <w:noProof/>
            <w:webHidden/>
          </w:rPr>
        </w:r>
        <w:r>
          <w:rPr>
            <w:noProof/>
            <w:webHidden/>
          </w:rPr>
          <w:fldChar w:fldCharType="separate"/>
        </w:r>
        <w:r>
          <w:rPr>
            <w:noProof/>
            <w:webHidden/>
          </w:rPr>
          <w:t>3</w:t>
        </w:r>
        <w:r>
          <w:rPr>
            <w:noProof/>
            <w:webHidden/>
          </w:rPr>
          <w:fldChar w:fldCharType="end"/>
        </w:r>
      </w:hyperlink>
    </w:p>
    <w:p w14:paraId="1997DFC7" w14:textId="3E5D0433" w:rsidR="007D4125" w:rsidRDefault="007D4125">
      <w:pPr>
        <w:pStyle w:val="TOC3"/>
        <w:rPr>
          <w:rFonts w:eastAsiaTheme="minorEastAsia" w:cstheme="minorBidi"/>
          <w:b w:val="0"/>
          <w:smallCaps w:val="0"/>
          <w:sz w:val="22"/>
          <w:lang w:val="en-US" w:eastAsia="en-US" w:bidi="ar-SA"/>
        </w:rPr>
      </w:pPr>
      <w:hyperlink w:anchor="_Toc62763692" w:history="1">
        <w:r w:rsidRPr="00D45F60">
          <w:rPr>
            <w:rStyle w:val="Hyperlink"/>
            <w:rFonts w:ascii="Batang" w:eastAsia="Batang" w:hAnsi="Batang" w:cs="Batang" w:hint="eastAsia"/>
          </w:rPr>
          <w:t>說明以及變更摘要</w:t>
        </w:r>
        <w:r>
          <w:rPr>
            <w:webHidden/>
          </w:rPr>
          <w:tab/>
        </w:r>
        <w:r>
          <w:rPr>
            <w:webHidden/>
          </w:rPr>
          <w:fldChar w:fldCharType="begin"/>
        </w:r>
        <w:r>
          <w:rPr>
            <w:webHidden/>
          </w:rPr>
          <w:instrText xml:space="preserve"> PAGEREF _Toc62763692 \h </w:instrText>
        </w:r>
        <w:r>
          <w:rPr>
            <w:webHidden/>
          </w:rPr>
        </w:r>
        <w:r>
          <w:rPr>
            <w:webHidden/>
          </w:rPr>
          <w:fldChar w:fldCharType="separate"/>
        </w:r>
        <w:r>
          <w:rPr>
            <w:webHidden/>
          </w:rPr>
          <w:t>3</w:t>
        </w:r>
        <w:r>
          <w:rPr>
            <w:webHidden/>
          </w:rPr>
          <w:fldChar w:fldCharType="end"/>
        </w:r>
      </w:hyperlink>
    </w:p>
    <w:p w14:paraId="7270A251" w14:textId="7A90B9E5" w:rsidR="007D4125" w:rsidRDefault="007D4125">
      <w:pPr>
        <w:pStyle w:val="TOC1"/>
        <w:tabs>
          <w:tab w:val="right" w:leader="dot" w:pos="5030"/>
        </w:tabs>
        <w:rPr>
          <w:rFonts w:eastAsiaTheme="minorEastAsia"/>
          <w:b w:val="0"/>
          <w:caps w:val="0"/>
          <w:noProof/>
          <w:sz w:val="22"/>
          <w:lang w:val="en-US" w:eastAsia="en-US" w:bidi="ar-SA"/>
        </w:rPr>
      </w:pPr>
      <w:hyperlink w:anchor="_Toc62763693" w:history="1">
        <w:r w:rsidRPr="00D45F60">
          <w:rPr>
            <w:rStyle w:val="Hyperlink"/>
            <w:rFonts w:eastAsia="PMingLiU" w:hint="eastAsia"/>
            <w:noProof/>
          </w:rPr>
          <w:t>定義</w:t>
        </w:r>
        <w:r>
          <w:rPr>
            <w:noProof/>
            <w:webHidden/>
          </w:rPr>
          <w:tab/>
        </w:r>
        <w:r>
          <w:rPr>
            <w:noProof/>
            <w:webHidden/>
          </w:rPr>
          <w:fldChar w:fldCharType="begin"/>
        </w:r>
        <w:r>
          <w:rPr>
            <w:noProof/>
            <w:webHidden/>
          </w:rPr>
          <w:instrText xml:space="preserve"> PAGEREF _Toc62763693 \h </w:instrText>
        </w:r>
        <w:r>
          <w:rPr>
            <w:noProof/>
            <w:webHidden/>
          </w:rPr>
        </w:r>
        <w:r>
          <w:rPr>
            <w:noProof/>
            <w:webHidden/>
          </w:rPr>
          <w:fldChar w:fldCharType="separate"/>
        </w:r>
        <w:r>
          <w:rPr>
            <w:noProof/>
            <w:webHidden/>
          </w:rPr>
          <w:t>4</w:t>
        </w:r>
        <w:r>
          <w:rPr>
            <w:noProof/>
            <w:webHidden/>
          </w:rPr>
          <w:fldChar w:fldCharType="end"/>
        </w:r>
      </w:hyperlink>
    </w:p>
    <w:p w14:paraId="660FF323" w14:textId="6C543C79" w:rsidR="007D4125" w:rsidRDefault="007D4125">
      <w:pPr>
        <w:pStyle w:val="TOC1"/>
        <w:tabs>
          <w:tab w:val="right" w:leader="dot" w:pos="5030"/>
        </w:tabs>
        <w:rPr>
          <w:rFonts w:eastAsiaTheme="minorEastAsia"/>
          <w:b w:val="0"/>
          <w:caps w:val="0"/>
          <w:noProof/>
          <w:sz w:val="22"/>
          <w:lang w:val="en-US" w:eastAsia="en-US" w:bidi="ar-SA"/>
        </w:rPr>
      </w:pPr>
      <w:hyperlink w:anchor="_Toc62763694" w:history="1">
        <w:r w:rsidRPr="00D45F60">
          <w:rPr>
            <w:rStyle w:val="Hyperlink"/>
            <w:rFonts w:eastAsia="PMingLiU" w:hint="eastAsia"/>
            <w:noProof/>
          </w:rPr>
          <w:t>一般條款</w:t>
        </w:r>
        <w:r>
          <w:rPr>
            <w:noProof/>
            <w:webHidden/>
          </w:rPr>
          <w:tab/>
        </w:r>
        <w:r>
          <w:rPr>
            <w:noProof/>
            <w:webHidden/>
          </w:rPr>
          <w:fldChar w:fldCharType="begin"/>
        </w:r>
        <w:r>
          <w:rPr>
            <w:noProof/>
            <w:webHidden/>
          </w:rPr>
          <w:instrText xml:space="preserve"> PAGEREF _Toc62763694 \h </w:instrText>
        </w:r>
        <w:r>
          <w:rPr>
            <w:noProof/>
            <w:webHidden/>
          </w:rPr>
        </w:r>
        <w:r>
          <w:rPr>
            <w:noProof/>
            <w:webHidden/>
          </w:rPr>
          <w:fldChar w:fldCharType="separate"/>
        </w:r>
        <w:r>
          <w:rPr>
            <w:noProof/>
            <w:webHidden/>
          </w:rPr>
          <w:t>5</w:t>
        </w:r>
        <w:r>
          <w:rPr>
            <w:noProof/>
            <w:webHidden/>
          </w:rPr>
          <w:fldChar w:fldCharType="end"/>
        </w:r>
      </w:hyperlink>
    </w:p>
    <w:p w14:paraId="0CEF6D58" w14:textId="45E7D65D" w:rsidR="007D4125" w:rsidRDefault="007D4125">
      <w:pPr>
        <w:pStyle w:val="TOC5"/>
        <w:tabs>
          <w:tab w:val="right" w:leader="dot" w:pos="5030"/>
        </w:tabs>
        <w:rPr>
          <w:rFonts w:eastAsiaTheme="minorEastAsia"/>
          <w:noProof/>
          <w:sz w:val="22"/>
          <w:lang w:val="en-US" w:eastAsia="en-US" w:bidi="ar-SA"/>
        </w:rPr>
      </w:pPr>
      <w:hyperlink w:anchor="_Toc62763695" w:history="1">
        <w:r w:rsidRPr="00D45F60">
          <w:rPr>
            <w:rStyle w:val="Hyperlink"/>
            <w:rFonts w:eastAsia="PMingLiU" w:hint="eastAsia"/>
            <w:noProof/>
          </w:rPr>
          <w:t>授權線上服務</w:t>
        </w:r>
        <w:r>
          <w:rPr>
            <w:noProof/>
            <w:webHidden/>
          </w:rPr>
          <w:tab/>
        </w:r>
        <w:r>
          <w:rPr>
            <w:noProof/>
            <w:webHidden/>
          </w:rPr>
          <w:fldChar w:fldCharType="begin"/>
        </w:r>
        <w:r>
          <w:rPr>
            <w:noProof/>
            <w:webHidden/>
          </w:rPr>
          <w:instrText xml:space="preserve"> PAGEREF _Toc62763695 \h </w:instrText>
        </w:r>
        <w:r>
          <w:rPr>
            <w:noProof/>
            <w:webHidden/>
          </w:rPr>
        </w:r>
        <w:r>
          <w:rPr>
            <w:noProof/>
            <w:webHidden/>
          </w:rPr>
          <w:fldChar w:fldCharType="separate"/>
        </w:r>
        <w:r>
          <w:rPr>
            <w:noProof/>
            <w:webHidden/>
          </w:rPr>
          <w:t>5</w:t>
        </w:r>
        <w:r>
          <w:rPr>
            <w:noProof/>
            <w:webHidden/>
          </w:rPr>
          <w:fldChar w:fldCharType="end"/>
        </w:r>
      </w:hyperlink>
    </w:p>
    <w:p w14:paraId="58428476" w14:textId="052EA9E1" w:rsidR="007D4125" w:rsidRDefault="007D4125">
      <w:pPr>
        <w:pStyle w:val="TOC5"/>
        <w:tabs>
          <w:tab w:val="right" w:leader="dot" w:pos="5030"/>
        </w:tabs>
        <w:rPr>
          <w:rFonts w:eastAsiaTheme="minorEastAsia"/>
          <w:noProof/>
          <w:sz w:val="22"/>
          <w:lang w:val="en-US" w:eastAsia="en-US" w:bidi="ar-SA"/>
        </w:rPr>
      </w:pPr>
      <w:hyperlink w:anchor="_Toc62763696" w:history="1">
        <w:r w:rsidRPr="00D45F60">
          <w:rPr>
            <w:rStyle w:val="Hyperlink"/>
            <w:rFonts w:eastAsia="PMingLiU" w:hint="eastAsia"/>
            <w:noProof/>
          </w:rPr>
          <w:t>使用線上服務</w:t>
        </w:r>
        <w:r>
          <w:rPr>
            <w:noProof/>
            <w:webHidden/>
          </w:rPr>
          <w:tab/>
        </w:r>
        <w:r>
          <w:rPr>
            <w:noProof/>
            <w:webHidden/>
          </w:rPr>
          <w:fldChar w:fldCharType="begin"/>
        </w:r>
        <w:r>
          <w:rPr>
            <w:noProof/>
            <w:webHidden/>
          </w:rPr>
          <w:instrText xml:space="preserve"> PAGEREF _Toc62763696 \h </w:instrText>
        </w:r>
        <w:r>
          <w:rPr>
            <w:noProof/>
            <w:webHidden/>
          </w:rPr>
        </w:r>
        <w:r>
          <w:rPr>
            <w:noProof/>
            <w:webHidden/>
          </w:rPr>
          <w:fldChar w:fldCharType="separate"/>
        </w:r>
        <w:r>
          <w:rPr>
            <w:noProof/>
            <w:webHidden/>
          </w:rPr>
          <w:t>5</w:t>
        </w:r>
        <w:r>
          <w:rPr>
            <w:noProof/>
            <w:webHidden/>
          </w:rPr>
          <w:fldChar w:fldCharType="end"/>
        </w:r>
      </w:hyperlink>
    </w:p>
    <w:p w14:paraId="0AE08540" w14:textId="50A5DAE0" w:rsidR="007D4125" w:rsidRDefault="007D4125">
      <w:pPr>
        <w:pStyle w:val="TOC5"/>
        <w:tabs>
          <w:tab w:val="right" w:leader="dot" w:pos="5030"/>
        </w:tabs>
        <w:rPr>
          <w:rFonts w:eastAsiaTheme="minorEastAsia"/>
          <w:noProof/>
          <w:sz w:val="22"/>
          <w:lang w:val="en-US" w:eastAsia="en-US" w:bidi="ar-SA"/>
        </w:rPr>
      </w:pPr>
      <w:hyperlink w:anchor="_Toc62763697" w:history="1">
        <w:r w:rsidRPr="00D45F60">
          <w:rPr>
            <w:rStyle w:val="Hyperlink"/>
            <w:rFonts w:eastAsia="PMingLiU" w:cstheme="minorHAnsi" w:hint="eastAsia"/>
            <w:noProof/>
          </w:rPr>
          <w:t>資料保護及安全性</w:t>
        </w:r>
        <w:r>
          <w:rPr>
            <w:noProof/>
            <w:webHidden/>
          </w:rPr>
          <w:tab/>
        </w:r>
        <w:r>
          <w:rPr>
            <w:noProof/>
            <w:webHidden/>
          </w:rPr>
          <w:fldChar w:fldCharType="begin"/>
        </w:r>
        <w:r>
          <w:rPr>
            <w:noProof/>
            <w:webHidden/>
          </w:rPr>
          <w:instrText xml:space="preserve"> PAGEREF _Toc62763697 \h </w:instrText>
        </w:r>
        <w:r>
          <w:rPr>
            <w:noProof/>
            <w:webHidden/>
          </w:rPr>
        </w:r>
        <w:r>
          <w:rPr>
            <w:noProof/>
            <w:webHidden/>
          </w:rPr>
          <w:fldChar w:fldCharType="separate"/>
        </w:r>
        <w:r>
          <w:rPr>
            <w:noProof/>
            <w:webHidden/>
          </w:rPr>
          <w:t>6</w:t>
        </w:r>
        <w:r>
          <w:rPr>
            <w:noProof/>
            <w:webHidden/>
          </w:rPr>
          <w:fldChar w:fldCharType="end"/>
        </w:r>
      </w:hyperlink>
    </w:p>
    <w:p w14:paraId="6264AEAE" w14:textId="392207FB" w:rsidR="007D4125" w:rsidRDefault="007D4125">
      <w:pPr>
        <w:pStyle w:val="TOC5"/>
        <w:tabs>
          <w:tab w:val="right" w:leader="dot" w:pos="5030"/>
        </w:tabs>
        <w:rPr>
          <w:rFonts w:eastAsiaTheme="minorEastAsia"/>
          <w:noProof/>
          <w:sz w:val="22"/>
          <w:lang w:val="en-US" w:eastAsia="en-US" w:bidi="ar-SA"/>
        </w:rPr>
      </w:pPr>
      <w:hyperlink w:anchor="_Toc62763698" w:history="1">
        <w:r w:rsidRPr="00D45F60">
          <w:rPr>
            <w:rStyle w:val="Hyperlink"/>
            <w:rFonts w:eastAsia="PMingLiU" w:hint="eastAsia"/>
            <w:noProof/>
          </w:rPr>
          <w:t>搭配線上服務使用軟體</w:t>
        </w:r>
        <w:r>
          <w:rPr>
            <w:noProof/>
            <w:webHidden/>
          </w:rPr>
          <w:tab/>
        </w:r>
        <w:r>
          <w:rPr>
            <w:noProof/>
            <w:webHidden/>
          </w:rPr>
          <w:fldChar w:fldCharType="begin"/>
        </w:r>
        <w:r>
          <w:rPr>
            <w:noProof/>
            <w:webHidden/>
          </w:rPr>
          <w:instrText xml:space="preserve"> PAGEREF _Toc62763698 \h </w:instrText>
        </w:r>
        <w:r>
          <w:rPr>
            <w:noProof/>
            <w:webHidden/>
          </w:rPr>
        </w:r>
        <w:r>
          <w:rPr>
            <w:noProof/>
            <w:webHidden/>
          </w:rPr>
          <w:fldChar w:fldCharType="separate"/>
        </w:r>
        <w:r>
          <w:rPr>
            <w:noProof/>
            <w:webHidden/>
          </w:rPr>
          <w:t>6</w:t>
        </w:r>
        <w:r>
          <w:rPr>
            <w:noProof/>
            <w:webHidden/>
          </w:rPr>
          <w:fldChar w:fldCharType="end"/>
        </w:r>
      </w:hyperlink>
    </w:p>
    <w:p w14:paraId="4B8E3F86" w14:textId="549F9387" w:rsidR="007D4125" w:rsidRDefault="007D4125">
      <w:pPr>
        <w:pStyle w:val="TOC5"/>
        <w:tabs>
          <w:tab w:val="right" w:leader="dot" w:pos="5030"/>
        </w:tabs>
        <w:rPr>
          <w:rFonts w:eastAsiaTheme="minorEastAsia"/>
          <w:noProof/>
          <w:sz w:val="22"/>
          <w:lang w:val="en-US" w:eastAsia="en-US" w:bidi="ar-SA"/>
        </w:rPr>
      </w:pPr>
      <w:hyperlink w:anchor="_Toc62763699" w:history="1">
        <w:r w:rsidRPr="00D45F60">
          <w:rPr>
            <w:rStyle w:val="Hyperlink"/>
            <w:rFonts w:eastAsia="PMingLiU" w:hint="eastAsia"/>
            <w:noProof/>
          </w:rPr>
          <w:t>技術限制</w:t>
        </w:r>
        <w:r>
          <w:rPr>
            <w:noProof/>
            <w:webHidden/>
          </w:rPr>
          <w:tab/>
        </w:r>
        <w:r>
          <w:rPr>
            <w:noProof/>
            <w:webHidden/>
          </w:rPr>
          <w:fldChar w:fldCharType="begin"/>
        </w:r>
        <w:r>
          <w:rPr>
            <w:noProof/>
            <w:webHidden/>
          </w:rPr>
          <w:instrText xml:space="preserve"> PAGEREF _Toc62763699 \h </w:instrText>
        </w:r>
        <w:r>
          <w:rPr>
            <w:noProof/>
            <w:webHidden/>
          </w:rPr>
        </w:r>
        <w:r>
          <w:rPr>
            <w:noProof/>
            <w:webHidden/>
          </w:rPr>
          <w:fldChar w:fldCharType="separate"/>
        </w:r>
        <w:r>
          <w:rPr>
            <w:noProof/>
            <w:webHidden/>
          </w:rPr>
          <w:t>6</w:t>
        </w:r>
        <w:r>
          <w:rPr>
            <w:noProof/>
            <w:webHidden/>
          </w:rPr>
          <w:fldChar w:fldCharType="end"/>
        </w:r>
      </w:hyperlink>
    </w:p>
    <w:p w14:paraId="2B27CA41" w14:textId="371DDB16" w:rsidR="007D4125" w:rsidRDefault="007D4125">
      <w:pPr>
        <w:pStyle w:val="TOC5"/>
        <w:tabs>
          <w:tab w:val="right" w:leader="dot" w:pos="5030"/>
        </w:tabs>
        <w:rPr>
          <w:rFonts w:eastAsiaTheme="minorEastAsia"/>
          <w:noProof/>
          <w:sz w:val="22"/>
          <w:lang w:val="en-US" w:eastAsia="en-US" w:bidi="ar-SA"/>
        </w:rPr>
      </w:pPr>
      <w:hyperlink w:anchor="_Toc62763700" w:history="1">
        <w:r w:rsidRPr="00D45F60">
          <w:rPr>
            <w:rStyle w:val="Hyperlink"/>
            <w:rFonts w:eastAsia="PMingLiU" w:hint="eastAsia"/>
            <w:noProof/>
          </w:rPr>
          <w:t>匯入</w:t>
        </w:r>
        <w:r w:rsidRPr="00D45F60">
          <w:rPr>
            <w:rStyle w:val="Hyperlink"/>
            <w:rFonts w:eastAsia="PMingLiU"/>
            <w:noProof/>
          </w:rPr>
          <w:t>/</w:t>
        </w:r>
        <w:r w:rsidRPr="00D45F60">
          <w:rPr>
            <w:rStyle w:val="Hyperlink"/>
            <w:rFonts w:eastAsia="PMingLiU" w:hint="eastAsia"/>
            <w:noProof/>
          </w:rPr>
          <w:t>匯出服務</w:t>
        </w:r>
        <w:r>
          <w:rPr>
            <w:noProof/>
            <w:webHidden/>
          </w:rPr>
          <w:tab/>
        </w:r>
        <w:r>
          <w:rPr>
            <w:noProof/>
            <w:webHidden/>
          </w:rPr>
          <w:fldChar w:fldCharType="begin"/>
        </w:r>
        <w:r>
          <w:rPr>
            <w:noProof/>
            <w:webHidden/>
          </w:rPr>
          <w:instrText xml:space="preserve"> PAGEREF _Toc62763700 \h </w:instrText>
        </w:r>
        <w:r>
          <w:rPr>
            <w:noProof/>
            <w:webHidden/>
          </w:rPr>
        </w:r>
        <w:r>
          <w:rPr>
            <w:noProof/>
            <w:webHidden/>
          </w:rPr>
          <w:fldChar w:fldCharType="separate"/>
        </w:r>
        <w:r>
          <w:rPr>
            <w:noProof/>
            <w:webHidden/>
          </w:rPr>
          <w:t>6</w:t>
        </w:r>
        <w:r>
          <w:rPr>
            <w:noProof/>
            <w:webHidden/>
          </w:rPr>
          <w:fldChar w:fldCharType="end"/>
        </w:r>
      </w:hyperlink>
    </w:p>
    <w:p w14:paraId="3086D989" w14:textId="49A7E468" w:rsidR="007D4125" w:rsidRDefault="007D4125">
      <w:pPr>
        <w:pStyle w:val="TOC5"/>
        <w:tabs>
          <w:tab w:val="right" w:leader="dot" w:pos="5030"/>
        </w:tabs>
        <w:rPr>
          <w:rFonts w:eastAsiaTheme="minorEastAsia"/>
          <w:noProof/>
          <w:sz w:val="22"/>
          <w:lang w:val="en-US" w:eastAsia="en-US" w:bidi="ar-SA"/>
        </w:rPr>
      </w:pPr>
      <w:hyperlink w:anchor="_Toc62763701" w:history="1">
        <w:r w:rsidRPr="00D45F60">
          <w:rPr>
            <w:rStyle w:val="Hyperlink"/>
            <w:rFonts w:eastAsia="PMingLiU" w:hint="eastAsia"/>
            <w:noProof/>
          </w:rPr>
          <w:t>字型元件</w:t>
        </w:r>
        <w:r>
          <w:rPr>
            <w:noProof/>
            <w:webHidden/>
          </w:rPr>
          <w:tab/>
        </w:r>
        <w:r>
          <w:rPr>
            <w:noProof/>
            <w:webHidden/>
          </w:rPr>
          <w:fldChar w:fldCharType="begin"/>
        </w:r>
        <w:r>
          <w:rPr>
            <w:noProof/>
            <w:webHidden/>
          </w:rPr>
          <w:instrText xml:space="preserve"> PAGEREF _Toc62763701 \h </w:instrText>
        </w:r>
        <w:r>
          <w:rPr>
            <w:noProof/>
            <w:webHidden/>
          </w:rPr>
        </w:r>
        <w:r>
          <w:rPr>
            <w:noProof/>
            <w:webHidden/>
          </w:rPr>
          <w:fldChar w:fldCharType="separate"/>
        </w:r>
        <w:r>
          <w:rPr>
            <w:noProof/>
            <w:webHidden/>
          </w:rPr>
          <w:t>6</w:t>
        </w:r>
        <w:r>
          <w:rPr>
            <w:noProof/>
            <w:webHidden/>
          </w:rPr>
          <w:fldChar w:fldCharType="end"/>
        </w:r>
      </w:hyperlink>
    </w:p>
    <w:p w14:paraId="40541FE8" w14:textId="19D88FF6" w:rsidR="007D4125" w:rsidRDefault="007D4125">
      <w:pPr>
        <w:pStyle w:val="TOC5"/>
        <w:tabs>
          <w:tab w:val="right" w:leader="dot" w:pos="5030"/>
        </w:tabs>
        <w:rPr>
          <w:rFonts w:eastAsiaTheme="minorEastAsia"/>
          <w:noProof/>
          <w:sz w:val="22"/>
          <w:lang w:val="en-US" w:eastAsia="en-US" w:bidi="ar-SA"/>
        </w:rPr>
      </w:pPr>
      <w:hyperlink w:anchor="_Toc62763702" w:history="1">
        <w:r w:rsidRPr="00D45F60">
          <w:rPr>
            <w:rStyle w:val="Hyperlink"/>
            <w:rFonts w:eastAsia="PMingLiU" w:hint="eastAsia"/>
            <w:noProof/>
          </w:rPr>
          <w:t>線上服務之變更與可用性</w:t>
        </w:r>
        <w:r>
          <w:rPr>
            <w:noProof/>
            <w:webHidden/>
          </w:rPr>
          <w:tab/>
        </w:r>
        <w:r>
          <w:rPr>
            <w:noProof/>
            <w:webHidden/>
          </w:rPr>
          <w:fldChar w:fldCharType="begin"/>
        </w:r>
        <w:r>
          <w:rPr>
            <w:noProof/>
            <w:webHidden/>
          </w:rPr>
          <w:instrText xml:space="preserve"> PAGEREF _Toc62763702 \h </w:instrText>
        </w:r>
        <w:r>
          <w:rPr>
            <w:noProof/>
            <w:webHidden/>
          </w:rPr>
        </w:r>
        <w:r>
          <w:rPr>
            <w:noProof/>
            <w:webHidden/>
          </w:rPr>
          <w:fldChar w:fldCharType="separate"/>
        </w:r>
        <w:r>
          <w:rPr>
            <w:noProof/>
            <w:webHidden/>
          </w:rPr>
          <w:t>6</w:t>
        </w:r>
        <w:r>
          <w:rPr>
            <w:noProof/>
            <w:webHidden/>
          </w:rPr>
          <w:fldChar w:fldCharType="end"/>
        </w:r>
      </w:hyperlink>
    </w:p>
    <w:p w14:paraId="7658D787" w14:textId="35E53C3F" w:rsidR="007D4125" w:rsidRDefault="007D4125">
      <w:pPr>
        <w:pStyle w:val="TOC5"/>
        <w:tabs>
          <w:tab w:val="right" w:leader="dot" w:pos="5030"/>
        </w:tabs>
        <w:rPr>
          <w:rFonts w:eastAsiaTheme="minorEastAsia"/>
          <w:noProof/>
          <w:sz w:val="22"/>
          <w:lang w:val="en-US" w:eastAsia="en-US" w:bidi="ar-SA"/>
        </w:rPr>
      </w:pPr>
      <w:hyperlink w:anchor="_Toc62763703" w:history="1">
        <w:r w:rsidRPr="00D45F60">
          <w:rPr>
            <w:rStyle w:val="Hyperlink"/>
            <w:rFonts w:eastAsia="PMingLiU" w:cstheme="minorHAnsi"/>
            <w:noProof/>
          </w:rPr>
          <w:t>Dataverse</w:t>
        </w:r>
        <w:r>
          <w:rPr>
            <w:noProof/>
            <w:webHidden/>
          </w:rPr>
          <w:tab/>
        </w:r>
        <w:r>
          <w:rPr>
            <w:noProof/>
            <w:webHidden/>
          </w:rPr>
          <w:fldChar w:fldCharType="begin"/>
        </w:r>
        <w:r>
          <w:rPr>
            <w:noProof/>
            <w:webHidden/>
          </w:rPr>
          <w:instrText xml:space="preserve"> PAGEREF _Toc62763703 \h </w:instrText>
        </w:r>
        <w:r>
          <w:rPr>
            <w:noProof/>
            <w:webHidden/>
          </w:rPr>
        </w:r>
        <w:r>
          <w:rPr>
            <w:noProof/>
            <w:webHidden/>
          </w:rPr>
          <w:fldChar w:fldCharType="separate"/>
        </w:r>
        <w:r>
          <w:rPr>
            <w:noProof/>
            <w:webHidden/>
          </w:rPr>
          <w:t>6</w:t>
        </w:r>
        <w:r>
          <w:rPr>
            <w:noProof/>
            <w:webHidden/>
          </w:rPr>
          <w:fldChar w:fldCharType="end"/>
        </w:r>
      </w:hyperlink>
    </w:p>
    <w:p w14:paraId="4951447D" w14:textId="4E2FC73C" w:rsidR="007D4125" w:rsidRDefault="007D4125">
      <w:pPr>
        <w:pStyle w:val="TOC5"/>
        <w:tabs>
          <w:tab w:val="right" w:leader="dot" w:pos="5030"/>
        </w:tabs>
        <w:rPr>
          <w:rFonts w:eastAsiaTheme="minorEastAsia"/>
          <w:noProof/>
          <w:sz w:val="22"/>
          <w:lang w:val="en-US" w:eastAsia="en-US" w:bidi="ar-SA"/>
        </w:rPr>
      </w:pPr>
      <w:hyperlink w:anchor="_Toc62763704" w:history="1">
        <w:r w:rsidRPr="00D45F60">
          <w:rPr>
            <w:rStyle w:val="Hyperlink"/>
            <w:rFonts w:eastAsia="PMingLiU" w:hint="eastAsia"/>
            <w:noProof/>
          </w:rPr>
          <w:t>其他</w:t>
        </w:r>
        <w:r>
          <w:rPr>
            <w:noProof/>
            <w:webHidden/>
          </w:rPr>
          <w:tab/>
        </w:r>
        <w:r>
          <w:rPr>
            <w:noProof/>
            <w:webHidden/>
          </w:rPr>
          <w:fldChar w:fldCharType="begin"/>
        </w:r>
        <w:r>
          <w:rPr>
            <w:noProof/>
            <w:webHidden/>
          </w:rPr>
          <w:instrText xml:space="preserve"> PAGEREF _Toc62763704 \h </w:instrText>
        </w:r>
        <w:r>
          <w:rPr>
            <w:noProof/>
            <w:webHidden/>
          </w:rPr>
        </w:r>
        <w:r>
          <w:rPr>
            <w:noProof/>
            <w:webHidden/>
          </w:rPr>
          <w:fldChar w:fldCharType="separate"/>
        </w:r>
        <w:r>
          <w:rPr>
            <w:noProof/>
            <w:webHidden/>
          </w:rPr>
          <w:t>7</w:t>
        </w:r>
        <w:r>
          <w:rPr>
            <w:noProof/>
            <w:webHidden/>
          </w:rPr>
          <w:fldChar w:fldCharType="end"/>
        </w:r>
      </w:hyperlink>
    </w:p>
    <w:p w14:paraId="4DBD3F5C" w14:textId="4D8BF22F" w:rsidR="007D4125" w:rsidRDefault="007D4125">
      <w:pPr>
        <w:pStyle w:val="TOC1"/>
        <w:tabs>
          <w:tab w:val="right" w:leader="dot" w:pos="5030"/>
        </w:tabs>
        <w:rPr>
          <w:rFonts w:eastAsiaTheme="minorEastAsia"/>
          <w:b w:val="0"/>
          <w:caps w:val="0"/>
          <w:noProof/>
          <w:sz w:val="22"/>
          <w:lang w:val="en-US" w:eastAsia="en-US" w:bidi="ar-SA"/>
        </w:rPr>
      </w:pPr>
      <w:hyperlink w:anchor="_Toc62763705" w:history="1">
        <w:r w:rsidRPr="00D45F60">
          <w:rPr>
            <w:rStyle w:val="Hyperlink"/>
            <w:rFonts w:eastAsia="PMingLiU" w:hint="eastAsia"/>
            <w:noProof/>
          </w:rPr>
          <w:t>線上服務特定條款</w:t>
        </w:r>
        <w:r>
          <w:rPr>
            <w:noProof/>
            <w:webHidden/>
          </w:rPr>
          <w:tab/>
        </w:r>
        <w:r>
          <w:rPr>
            <w:noProof/>
            <w:webHidden/>
          </w:rPr>
          <w:fldChar w:fldCharType="begin"/>
        </w:r>
        <w:r>
          <w:rPr>
            <w:noProof/>
            <w:webHidden/>
          </w:rPr>
          <w:instrText xml:space="preserve"> PAGEREF _Toc62763705 \h </w:instrText>
        </w:r>
        <w:r>
          <w:rPr>
            <w:noProof/>
            <w:webHidden/>
          </w:rPr>
        </w:r>
        <w:r>
          <w:rPr>
            <w:noProof/>
            <w:webHidden/>
          </w:rPr>
          <w:fldChar w:fldCharType="separate"/>
        </w:r>
        <w:r>
          <w:rPr>
            <w:noProof/>
            <w:webHidden/>
          </w:rPr>
          <w:t>9</w:t>
        </w:r>
        <w:r>
          <w:rPr>
            <w:noProof/>
            <w:webHidden/>
          </w:rPr>
          <w:fldChar w:fldCharType="end"/>
        </w:r>
      </w:hyperlink>
    </w:p>
    <w:p w14:paraId="70347EFE" w14:textId="05AC86E0" w:rsidR="007D4125" w:rsidRDefault="007D4125">
      <w:pPr>
        <w:pStyle w:val="TOC2"/>
        <w:rPr>
          <w:rFonts w:eastAsiaTheme="minorEastAsia"/>
          <w:b w:val="0"/>
          <w:smallCaps w:val="0"/>
          <w:noProof/>
          <w:sz w:val="22"/>
          <w:lang w:val="en-US" w:eastAsia="en-US" w:bidi="ar-SA"/>
        </w:rPr>
      </w:pPr>
      <w:hyperlink w:anchor="_Toc62763706" w:history="1">
        <w:r w:rsidRPr="00D45F60">
          <w:rPr>
            <w:rStyle w:val="Hyperlink"/>
            <w:rFonts w:eastAsia="PMingLiU"/>
            <w:noProof/>
          </w:rPr>
          <w:t xml:space="preserve">Microsoft Azure </w:t>
        </w:r>
        <w:r w:rsidRPr="00D45F60">
          <w:rPr>
            <w:rStyle w:val="Hyperlink"/>
            <w:rFonts w:eastAsia="PMingLiU" w:cs="MS Gothic" w:hint="eastAsia"/>
            <w:noProof/>
          </w:rPr>
          <w:t>服務</w:t>
        </w:r>
        <w:r>
          <w:rPr>
            <w:noProof/>
            <w:webHidden/>
          </w:rPr>
          <w:tab/>
        </w:r>
        <w:r>
          <w:rPr>
            <w:noProof/>
            <w:webHidden/>
          </w:rPr>
          <w:fldChar w:fldCharType="begin"/>
        </w:r>
        <w:r>
          <w:rPr>
            <w:noProof/>
            <w:webHidden/>
          </w:rPr>
          <w:instrText xml:space="preserve"> PAGEREF _Toc62763706 \h </w:instrText>
        </w:r>
        <w:r>
          <w:rPr>
            <w:noProof/>
            <w:webHidden/>
          </w:rPr>
        </w:r>
        <w:r>
          <w:rPr>
            <w:noProof/>
            <w:webHidden/>
          </w:rPr>
          <w:fldChar w:fldCharType="separate"/>
        </w:r>
        <w:r>
          <w:rPr>
            <w:noProof/>
            <w:webHidden/>
          </w:rPr>
          <w:t>9</w:t>
        </w:r>
        <w:r>
          <w:rPr>
            <w:noProof/>
            <w:webHidden/>
          </w:rPr>
          <w:fldChar w:fldCharType="end"/>
        </w:r>
      </w:hyperlink>
    </w:p>
    <w:p w14:paraId="28F8B68F" w14:textId="570D5164" w:rsidR="007D4125" w:rsidRDefault="007D4125">
      <w:pPr>
        <w:pStyle w:val="TOC4"/>
        <w:rPr>
          <w:rFonts w:eastAsiaTheme="minorEastAsia"/>
          <w:smallCaps w:val="0"/>
          <w:noProof/>
          <w:sz w:val="22"/>
          <w:lang w:val="en-US" w:eastAsia="en-US" w:bidi="ar-SA"/>
        </w:rPr>
      </w:pPr>
      <w:hyperlink w:anchor="_Toc62763707" w:history="1">
        <w:r w:rsidRPr="00D45F60">
          <w:rPr>
            <w:rStyle w:val="Hyperlink"/>
            <w:rFonts w:eastAsia="PMingLiU" w:cstheme="majorHAnsi"/>
            <w:noProof/>
          </w:rPr>
          <w:t>Azure Defender for IoT</w:t>
        </w:r>
        <w:r>
          <w:rPr>
            <w:noProof/>
            <w:webHidden/>
          </w:rPr>
          <w:tab/>
        </w:r>
        <w:r>
          <w:rPr>
            <w:noProof/>
            <w:webHidden/>
          </w:rPr>
          <w:fldChar w:fldCharType="begin"/>
        </w:r>
        <w:r>
          <w:rPr>
            <w:noProof/>
            <w:webHidden/>
          </w:rPr>
          <w:instrText xml:space="preserve"> PAGEREF _Toc62763707 \h </w:instrText>
        </w:r>
        <w:r>
          <w:rPr>
            <w:noProof/>
            <w:webHidden/>
          </w:rPr>
        </w:r>
        <w:r>
          <w:rPr>
            <w:noProof/>
            <w:webHidden/>
          </w:rPr>
          <w:fldChar w:fldCharType="separate"/>
        </w:r>
        <w:r>
          <w:rPr>
            <w:noProof/>
            <w:webHidden/>
          </w:rPr>
          <w:t>10</w:t>
        </w:r>
        <w:r>
          <w:rPr>
            <w:noProof/>
            <w:webHidden/>
          </w:rPr>
          <w:fldChar w:fldCharType="end"/>
        </w:r>
      </w:hyperlink>
    </w:p>
    <w:p w14:paraId="68804F28" w14:textId="5D0FF4E8" w:rsidR="007D4125" w:rsidRDefault="007D4125">
      <w:pPr>
        <w:pStyle w:val="TOC4"/>
        <w:rPr>
          <w:rFonts w:eastAsiaTheme="minorEastAsia"/>
          <w:smallCaps w:val="0"/>
          <w:noProof/>
          <w:sz w:val="22"/>
          <w:lang w:val="en-US" w:eastAsia="en-US" w:bidi="ar-SA"/>
        </w:rPr>
      </w:pPr>
      <w:hyperlink w:anchor="_Toc62763708" w:history="1">
        <w:r w:rsidRPr="00D45F60">
          <w:rPr>
            <w:rStyle w:val="Hyperlink"/>
            <w:noProof/>
            <w:lang w:val="fr-FR"/>
          </w:rPr>
          <w:t>Azure DevTest Labs</w:t>
        </w:r>
        <w:r>
          <w:rPr>
            <w:noProof/>
            <w:webHidden/>
          </w:rPr>
          <w:tab/>
        </w:r>
        <w:r>
          <w:rPr>
            <w:noProof/>
            <w:webHidden/>
          </w:rPr>
          <w:fldChar w:fldCharType="begin"/>
        </w:r>
        <w:r>
          <w:rPr>
            <w:noProof/>
            <w:webHidden/>
          </w:rPr>
          <w:instrText xml:space="preserve"> PAGEREF _Toc62763708 \h </w:instrText>
        </w:r>
        <w:r>
          <w:rPr>
            <w:noProof/>
            <w:webHidden/>
          </w:rPr>
        </w:r>
        <w:r>
          <w:rPr>
            <w:noProof/>
            <w:webHidden/>
          </w:rPr>
          <w:fldChar w:fldCharType="separate"/>
        </w:r>
        <w:r>
          <w:rPr>
            <w:noProof/>
            <w:webHidden/>
          </w:rPr>
          <w:t>10</w:t>
        </w:r>
        <w:r>
          <w:rPr>
            <w:noProof/>
            <w:webHidden/>
          </w:rPr>
          <w:fldChar w:fldCharType="end"/>
        </w:r>
      </w:hyperlink>
    </w:p>
    <w:p w14:paraId="1D69AF1D" w14:textId="2A9842AD" w:rsidR="007D4125" w:rsidRDefault="007D4125">
      <w:pPr>
        <w:pStyle w:val="TOC4"/>
        <w:rPr>
          <w:rFonts w:eastAsiaTheme="minorEastAsia"/>
          <w:smallCaps w:val="0"/>
          <w:noProof/>
          <w:sz w:val="22"/>
          <w:lang w:val="en-US" w:eastAsia="en-US" w:bidi="ar-SA"/>
        </w:rPr>
      </w:pPr>
      <w:hyperlink w:anchor="_Toc62763709" w:history="1">
        <w:r w:rsidRPr="00D45F60">
          <w:rPr>
            <w:rStyle w:val="Hyperlink"/>
            <w:rFonts w:ascii="Calibri Light" w:eastAsia="PMingLiU" w:hAnsi="Calibri Light" w:cs="Calibri Light"/>
            <w:noProof/>
          </w:rPr>
          <w:t xml:space="preserve">Azure Health Bot </w:t>
        </w:r>
        <w:r w:rsidRPr="00D45F60">
          <w:rPr>
            <w:rStyle w:val="Hyperlink"/>
            <w:rFonts w:ascii="Calibri" w:eastAsia="PMingLiU" w:hAnsi="Calibri" w:cs="Calibri" w:hint="eastAsia"/>
            <w:noProof/>
          </w:rPr>
          <w:t>服務</w:t>
        </w:r>
        <w:r>
          <w:rPr>
            <w:noProof/>
            <w:webHidden/>
          </w:rPr>
          <w:tab/>
        </w:r>
        <w:r>
          <w:rPr>
            <w:noProof/>
            <w:webHidden/>
          </w:rPr>
          <w:fldChar w:fldCharType="begin"/>
        </w:r>
        <w:r>
          <w:rPr>
            <w:noProof/>
            <w:webHidden/>
          </w:rPr>
          <w:instrText xml:space="preserve"> PAGEREF _Toc62763709 \h </w:instrText>
        </w:r>
        <w:r>
          <w:rPr>
            <w:noProof/>
            <w:webHidden/>
          </w:rPr>
        </w:r>
        <w:r>
          <w:rPr>
            <w:noProof/>
            <w:webHidden/>
          </w:rPr>
          <w:fldChar w:fldCharType="separate"/>
        </w:r>
        <w:r>
          <w:rPr>
            <w:noProof/>
            <w:webHidden/>
          </w:rPr>
          <w:t>10</w:t>
        </w:r>
        <w:r>
          <w:rPr>
            <w:noProof/>
            <w:webHidden/>
          </w:rPr>
          <w:fldChar w:fldCharType="end"/>
        </w:r>
      </w:hyperlink>
    </w:p>
    <w:p w14:paraId="7A6FAF7E" w14:textId="6C1204B1" w:rsidR="007D4125" w:rsidRDefault="007D4125">
      <w:pPr>
        <w:pStyle w:val="TOC4"/>
        <w:rPr>
          <w:rFonts w:eastAsiaTheme="minorEastAsia"/>
          <w:smallCaps w:val="0"/>
          <w:noProof/>
          <w:sz w:val="22"/>
          <w:lang w:val="en-US" w:eastAsia="en-US" w:bidi="ar-SA"/>
        </w:rPr>
      </w:pPr>
      <w:hyperlink w:anchor="_Toc62763710" w:history="1">
        <w:r w:rsidRPr="00D45F60">
          <w:rPr>
            <w:rStyle w:val="Hyperlink"/>
            <w:rFonts w:eastAsia="PMingLiU" w:cstheme="minorHAnsi"/>
            <w:noProof/>
          </w:rPr>
          <w:t>Azure Lab Services</w:t>
        </w:r>
        <w:r>
          <w:rPr>
            <w:noProof/>
            <w:webHidden/>
          </w:rPr>
          <w:tab/>
        </w:r>
        <w:r>
          <w:rPr>
            <w:noProof/>
            <w:webHidden/>
          </w:rPr>
          <w:fldChar w:fldCharType="begin"/>
        </w:r>
        <w:r>
          <w:rPr>
            <w:noProof/>
            <w:webHidden/>
          </w:rPr>
          <w:instrText xml:space="preserve"> PAGEREF _Toc62763710 \h </w:instrText>
        </w:r>
        <w:r>
          <w:rPr>
            <w:noProof/>
            <w:webHidden/>
          </w:rPr>
        </w:r>
        <w:r>
          <w:rPr>
            <w:noProof/>
            <w:webHidden/>
          </w:rPr>
          <w:fldChar w:fldCharType="separate"/>
        </w:r>
        <w:r>
          <w:rPr>
            <w:noProof/>
            <w:webHidden/>
          </w:rPr>
          <w:t>10</w:t>
        </w:r>
        <w:r>
          <w:rPr>
            <w:noProof/>
            <w:webHidden/>
          </w:rPr>
          <w:fldChar w:fldCharType="end"/>
        </w:r>
      </w:hyperlink>
    </w:p>
    <w:p w14:paraId="29AC6B50" w14:textId="7C1EAD99" w:rsidR="007D4125" w:rsidRDefault="007D4125">
      <w:pPr>
        <w:pStyle w:val="TOC4"/>
        <w:rPr>
          <w:rFonts w:eastAsiaTheme="minorEastAsia"/>
          <w:smallCaps w:val="0"/>
          <w:noProof/>
          <w:sz w:val="22"/>
          <w:lang w:val="en-US" w:eastAsia="en-US" w:bidi="ar-SA"/>
        </w:rPr>
      </w:pPr>
      <w:hyperlink w:anchor="_Toc62763711" w:history="1">
        <w:r w:rsidRPr="00D45F60">
          <w:rPr>
            <w:rStyle w:val="Hyperlink"/>
            <w:rFonts w:ascii="Calibri Light" w:hAnsi="Calibri Light" w:cstheme="minorHAnsi"/>
            <w:noProof/>
          </w:rPr>
          <w:t>Azure Machine Learning</w:t>
        </w:r>
        <w:r w:rsidRPr="00D45F60">
          <w:rPr>
            <w:rStyle w:val="Hyperlink"/>
            <w:rFonts w:cstheme="minorHAnsi"/>
            <w:noProof/>
          </w:rPr>
          <w:t xml:space="preserve"> </w:t>
        </w:r>
        <w:r w:rsidRPr="00D45F60">
          <w:rPr>
            <w:rStyle w:val="Hyperlink"/>
            <w:rFonts w:ascii="MS Gothic" w:eastAsia="MS Gothic" w:hAnsi="MS Gothic" w:cs="MS Gothic" w:hint="eastAsia"/>
            <w:noProof/>
          </w:rPr>
          <w:t>服務</w:t>
        </w:r>
        <w:r>
          <w:rPr>
            <w:noProof/>
            <w:webHidden/>
          </w:rPr>
          <w:tab/>
        </w:r>
        <w:r>
          <w:rPr>
            <w:noProof/>
            <w:webHidden/>
          </w:rPr>
          <w:fldChar w:fldCharType="begin"/>
        </w:r>
        <w:r>
          <w:rPr>
            <w:noProof/>
            <w:webHidden/>
          </w:rPr>
          <w:instrText xml:space="preserve"> PAGEREF _Toc62763711 \h </w:instrText>
        </w:r>
        <w:r>
          <w:rPr>
            <w:noProof/>
            <w:webHidden/>
          </w:rPr>
        </w:r>
        <w:r>
          <w:rPr>
            <w:noProof/>
            <w:webHidden/>
          </w:rPr>
          <w:fldChar w:fldCharType="separate"/>
        </w:r>
        <w:r>
          <w:rPr>
            <w:noProof/>
            <w:webHidden/>
          </w:rPr>
          <w:t>11</w:t>
        </w:r>
        <w:r>
          <w:rPr>
            <w:noProof/>
            <w:webHidden/>
          </w:rPr>
          <w:fldChar w:fldCharType="end"/>
        </w:r>
      </w:hyperlink>
    </w:p>
    <w:p w14:paraId="569D9D53" w14:textId="43830C8E" w:rsidR="007D4125" w:rsidRDefault="007D4125">
      <w:pPr>
        <w:pStyle w:val="TOC4"/>
        <w:rPr>
          <w:rFonts w:eastAsiaTheme="minorEastAsia"/>
          <w:smallCaps w:val="0"/>
          <w:noProof/>
          <w:sz w:val="22"/>
          <w:lang w:val="en-US" w:eastAsia="en-US" w:bidi="ar-SA"/>
        </w:rPr>
      </w:pPr>
      <w:hyperlink w:anchor="_Toc62763712" w:history="1">
        <w:r w:rsidRPr="00D45F60">
          <w:rPr>
            <w:rStyle w:val="Hyperlink"/>
            <w:noProof/>
          </w:rPr>
          <w:t>Azure Maps</w:t>
        </w:r>
        <w:r>
          <w:rPr>
            <w:noProof/>
            <w:webHidden/>
          </w:rPr>
          <w:tab/>
        </w:r>
        <w:r>
          <w:rPr>
            <w:noProof/>
            <w:webHidden/>
          </w:rPr>
          <w:fldChar w:fldCharType="begin"/>
        </w:r>
        <w:r>
          <w:rPr>
            <w:noProof/>
            <w:webHidden/>
          </w:rPr>
          <w:instrText xml:space="preserve"> PAGEREF _Toc62763712 \h </w:instrText>
        </w:r>
        <w:r>
          <w:rPr>
            <w:noProof/>
            <w:webHidden/>
          </w:rPr>
        </w:r>
        <w:r>
          <w:rPr>
            <w:noProof/>
            <w:webHidden/>
          </w:rPr>
          <w:fldChar w:fldCharType="separate"/>
        </w:r>
        <w:r>
          <w:rPr>
            <w:noProof/>
            <w:webHidden/>
          </w:rPr>
          <w:t>11</w:t>
        </w:r>
        <w:r>
          <w:rPr>
            <w:noProof/>
            <w:webHidden/>
          </w:rPr>
          <w:fldChar w:fldCharType="end"/>
        </w:r>
      </w:hyperlink>
    </w:p>
    <w:p w14:paraId="77A95B01" w14:textId="25579AEA" w:rsidR="007D4125" w:rsidRDefault="007D4125">
      <w:pPr>
        <w:pStyle w:val="TOC4"/>
        <w:rPr>
          <w:rFonts w:eastAsiaTheme="minorEastAsia"/>
          <w:smallCaps w:val="0"/>
          <w:noProof/>
          <w:sz w:val="22"/>
          <w:lang w:val="en-US" w:eastAsia="en-US" w:bidi="ar-SA"/>
        </w:rPr>
      </w:pPr>
      <w:hyperlink w:anchor="_Toc62763713" w:history="1">
        <w:r w:rsidRPr="00D45F60">
          <w:rPr>
            <w:rStyle w:val="Hyperlink"/>
            <w:rFonts w:eastAsia="PMingLiU" w:cstheme="majorHAnsi"/>
            <w:noProof/>
          </w:rPr>
          <w:t>Azure SQL Edge</w:t>
        </w:r>
        <w:r>
          <w:rPr>
            <w:noProof/>
            <w:webHidden/>
          </w:rPr>
          <w:tab/>
        </w:r>
        <w:r>
          <w:rPr>
            <w:noProof/>
            <w:webHidden/>
          </w:rPr>
          <w:fldChar w:fldCharType="begin"/>
        </w:r>
        <w:r>
          <w:rPr>
            <w:noProof/>
            <w:webHidden/>
          </w:rPr>
          <w:instrText xml:space="preserve"> PAGEREF _Toc62763713 \h </w:instrText>
        </w:r>
        <w:r>
          <w:rPr>
            <w:noProof/>
            <w:webHidden/>
          </w:rPr>
        </w:r>
        <w:r>
          <w:rPr>
            <w:noProof/>
            <w:webHidden/>
          </w:rPr>
          <w:fldChar w:fldCharType="separate"/>
        </w:r>
        <w:r>
          <w:rPr>
            <w:noProof/>
            <w:webHidden/>
          </w:rPr>
          <w:t>12</w:t>
        </w:r>
        <w:r>
          <w:rPr>
            <w:noProof/>
            <w:webHidden/>
          </w:rPr>
          <w:fldChar w:fldCharType="end"/>
        </w:r>
      </w:hyperlink>
    </w:p>
    <w:p w14:paraId="37153E1C" w14:textId="38038DB1" w:rsidR="007D4125" w:rsidRDefault="007D4125">
      <w:pPr>
        <w:pStyle w:val="TOC4"/>
        <w:rPr>
          <w:rFonts w:eastAsiaTheme="minorEastAsia"/>
          <w:smallCaps w:val="0"/>
          <w:noProof/>
          <w:sz w:val="22"/>
          <w:lang w:val="en-US" w:eastAsia="en-US" w:bidi="ar-SA"/>
        </w:rPr>
      </w:pPr>
      <w:hyperlink w:anchor="_Toc62763714" w:history="1">
        <w:r w:rsidRPr="00D45F60">
          <w:rPr>
            <w:rStyle w:val="Hyperlink"/>
            <w:rFonts w:eastAsia="PMingLiU" w:cstheme="majorHAnsi"/>
            <w:noProof/>
          </w:rPr>
          <w:t>Azure Stack HCI</w:t>
        </w:r>
        <w:r>
          <w:rPr>
            <w:noProof/>
            <w:webHidden/>
          </w:rPr>
          <w:tab/>
        </w:r>
        <w:r>
          <w:rPr>
            <w:noProof/>
            <w:webHidden/>
          </w:rPr>
          <w:fldChar w:fldCharType="begin"/>
        </w:r>
        <w:r>
          <w:rPr>
            <w:noProof/>
            <w:webHidden/>
          </w:rPr>
          <w:instrText xml:space="preserve"> PAGEREF _Toc62763714 \h </w:instrText>
        </w:r>
        <w:r>
          <w:rPr>
            <w:noProof/>
            <w:webHidden/>
          </w:rPr>
        </w:r>
        <w:r>
          <w:rPr>
            <w:noProof/>
            <w:webHidden/>
          </w:rPr>
          <w:fldChar w:fldCharType="separate"/>
        </w:r>
        <w:r>
          <w:rPr>
            <w:noProof/>
            <w:webHidden/>
          </w:rPr>
          <w:t>12</w:t>
        </w:r>
        <w:r>
          <w:rPr>
            <w:noProof/>
            <w:webHidden/>
          </w:rPr>
          <w:fldChar w:fldCharType="end"/>
        </w:r>
      </w:hyperlink>
    </w:p>
    <w:p w14:paraId="44FC7EAE" w14:textId="0FEFF8E4" w:rsidR="007D4125" w:rsidRDefault="007D4125">
      <w:pPr>
        <w:pStyle w:val="TOC4"/>
        <w:rPr>
          <w:rFonts w:eastAsiaTheme="minorEastAsia"/>
          <w:smallCaps w:val="0"/>
          <w:noProof/>
          <w:sz w:val="22"/>
          <w:lang w:val="en-US" w:eastAsia="en-US" w:bidi="ar-SA"/>
        </w:rPr>
      </w:pPr>
      <w:hyperlink w:anchor="_Toc62763715" w:history="1">
        <w:r w:rsidRPr="00D45F60">
          <w:rPr>
            <w:rStyle w:val="Hyperlink"/>
            <w:rFonts w:cstheme="majorHAnsi"/>
            <w:noProof/>
          </w:rPr>
          <w:t>Azure Stack Hub</w:t>
        </w:r>
        <w:r>
          <w:rPr>
            <w:noProof/>
            <w:webHidden/>
          </w:rPr>
          <w:tab/>
        </w:r>
        <w:r>
          <w:rPr>
            <w:noProof/>
            <w:webHidden/>
          </w:rPr>
          <w:fldChar w:fldCharType="begin"/>
        </w:r>
        <w:r>
          <w:rPr>
            <w:noProof/>
            <w:webHidden/>
          </w:rPr>
          <w:instrText xml:space="preserve"> PAGEREF _Toc62763715 \h </w:instrText>
        </w:r>
        <w:r>
          <w:rPr>
            <w:noProof/>
            <w:webHidden/>
          </w:rPr>
        </w:r>
        <w:r>
          <w:rPr>
            <w:noProof/>
            <w:webHidden/>
          </w:rPr>
          <w:fldChar w:fldCharType="separate"/>
        </w:r>
        <w:r>
          <w:rPr>
            <w:noProof/>
            <w:webHidden/>
          </w:rPr>
          <w:t>13</w:t>
        </w:r>
        <w:r>
          <w:rPr>
            <w:noProof/>
            <w:webHidden/>
          </w:rPr>
          <w:fldChar w:fldCharType="end"/>
        </w:r>
      </w:hyperlink>
    </w:p>
    <w:p w14:paraId="2594B021" w14:textId="2CD56A4B" w:rsidR="007D4125" w:rsidRDefault="007D4125">
      <w:pPr>
        <w:pStyle w:val="TOC4"/>
        <w:rPr>
          <w:rFonts w:eastAsiaTheme="minorEastAsia"/>
          <w:smallCaps w:val="0"/>
          <w:noProof/>
          <w:sz w:val="22"/>
          <w:lang w:val="en-US" w:eastAsia="en-US" w:bidi="ar-SA"/>
        </w:rPr>
      </w:pPr>
      <w:hyperlink w:anchor="_Toc62763716" w:history="1">
        <w:r w:rsidRPr="00D45F60">
          <w:rPr>
            <w:rStyle w:val="Hyperlink"/>
            <w:rFonts w:eastAsia="PMingLiU" w:hint="eastAsia"/>
            <w:noProof/>
          </w:rPr>
          <w:t>認知服務</w:t>
        </w:r>
        <w:r>
          <w:rPr>
            <w:noProof/>
            <w:webHidden/>
          </w:rPr>
          <w:tab/>
        </w:r>
        <w:r>
          <w:rPr>
            <w:noProof/>
            <w:webHidden/>
          </w:rPr>
          <w:fldChar w:fldCharType="begin"/>
        </w:r>
        <w:r>
          <w:rPr>
            <w:noProof/>
            <w:webHidden/>
          </w:rPr>
          <w:instrText xml:space="preserve"> PAGEREF _Toc62763716 \h </w:instrText>
        </w:r>
        <w:r>
          <w:rPr>
            <w:noProof/>
            <w:webHidden/>
          </w:rPr>
        </w:r>
        <w:r>
          <w:rPr>
            <w:noProof/>
            <w:webHidden/>
          </w:rPr>
          <w:fldChar w:fldCharType="separate"/>
        </w:r>
        <w:r>
          <w:rPr>
            <w:noProof/>
            <w:webHidden/>
          </w:rPr>
          <w:t>13</w:t>
        </w:r>
        <w:r>
          <w:rPr>
            <w:noProof/>
            <w:webHidden/>
          </w:rPr>
          <w:fldChar w:fldCharType="end"/>
        </w:r>
      </w:hyperlink>
    </w:p>
    <w:p w14:paraId="5435B070" w14:textId="47937C29" w:rsidR="007D4125" w:rsidRDefault="007D4125">
      <w:pPr>
        <w:pStyle w:val="TOC4"/>
        <w:rPr>
          <w:rFonts w:eastAsiaTheme="minorEastAsia"/>
          <w:smallCaps w:val="0"/>
          <w:noProof/>
          <w:sz w:val="22"/>
          <w:lang w:val="en-US" w:eastAsia="en-US" w:bidi="ar-SA"/>
        </w:rPr>
      </w:pPr>
      <w:hyperlink w:anchor="_Toc62763717" w:history="1">
        <w:r w:rsidRPr="00D45F60">
          <w:rPr>
            <w:rStyle w:val="Hyperlink"/>
            <w:rFonts w:ascii="Calibri Light" w:eastAsia="PMingLiU" w:hAnsi="Calibri Light" w:cstheme="minorHAnsi"/>
            <w:noProof/>
            <w:lang w:val="pt-BR"/>
          </w:rPr>
          <w:t>Microsoft Genomics</w:t>
        </w:r>
        <w:r>
          <w:rPr>
            <w:noProof/>
            <w:webHidden/>
          </w:rPr>
          <w:tab/>
        </w:r>
        <w:r>
          <w:rPr>
            <w:noProof/>
            <w:webHidden/>
          </w:rPr>
          <w:fldChar w:fldCharType="begin"/>
        </w:r>
        <w:r>
          <w:rPr>
            <w:noProof/>
            <w:webHidden/>
          </w:rPr>
          <w:instrText xml:space="preserve"> PAGEREF _Toc62763717 \h </w:instrText>
        </w:r>
        <w:r>
          <w:rPr>
            <w:noProof/>
            <w:webHidden/>
          </w:rPr>
        </w:r>
        <w:r>
          <w:rPr>
            <w:noProof/>
            <w:webHidden/>
          </w:rPr>
          <w:fldChar w:fldCharType="separate"/>
        </w:r>
        <w:r>
          <w:rPr>
            <w:noProof/>
            <w:webHidden/>
          </w:rPr>
          <w:t>14</w:t>
        </w:r>
        <w:r>
          <w:rPr>
            <w:noProof/>
            <w:webHidden/>
          </w:rPr>
          <w:fldChar w:fldCharType="end"/>
        </w:r>
      </w:hyperlink>
    </w:p>
    <w:p w14:paraId="2ABE9959" w14:textId="409C6403" w:rsidR="007D4125" w:rsidRDefault="007D4125">
      <w:pPr>
        <w:pStyle w:val="TOC4"/>
        <w:rPr>
          <w:rFonts w:eastAsiaTheme="minorEastAsia"/>
          <w:smallCaps w:val="0"/>
          <w:noProof/>
          <w:sz w:val="22"/>
          <w:lang w:val="en-US" w:eastAsia="en-US" w:bidi="ar-SA"/>
        </w:rPr>
      </w:pPr>
      <w:hyperlink w:anchor="_Toc62763718" w:history="1">
        <w:r w:rsidRPr="00D45F60">
          <w:rPr>
            <w:rStyle w:val="Hyperlink"/>
            <w:rFonts w:ascii="Calibri Light" w:eastAsia="PMingLiU" w:hAnsi="Calibri Light"/>
            <w:noProof/>
          </w:rPr>
          <w:t>Visual Studio App Center</w:t>
        </w:r>
        <w:r>
          <w:rPr>
            <w:noProof/>
            <w:webHidden/>
          </w:rPr>
          <w:tab/>
        </w:r>
        <w:r>
          <w:rPr>
            <w:noProof/>
            <w:webHidden/>
          </w:rPr>
          <w:fldChar w:fldCharType="begin"/>
        </w:r>
        <w:r>
          <w:rPr>
            <w:noProof/>
            <w:webHidden/>
          </w:rPr>
          <w:instrText xml:space="preserve"> PAGEREF _Toc62763718 \h </w:instrText>
        </w:r>
        <w:r>
          <w:rPr>
            <w:noProof/>
            <w:webHidden/>
          </w:rPr>
        </w:r>
        <w:r>
          <w:rPr>
            <w:noProof/>
            <w:webHidden/>
          </w:rPr>
          <w:fldChar w:fldCharType="separate"/>
        </w:r>
        <w:r>
          <w:rPr>
            <w:noProof/>
            <w:webHidden/>
          </w:rPr>
          <w:t>15</w:t>
        </w:r>
        <w:r>
          <w:rPr>
            <w:noProof/>
            <w:webHidden/>
          </w:rPr>
          <w:fldChar w:fldCharType="end"/>
        </w:r>
      </w:hyperlink>
    </w:p>
    <w:p w14:paraId="6D0DAAF2" w14:textId="75F83E28" w:rsidR="007D4125" w:rsidRDefault="007D4125">
      <w:pPr>
        <w:pStyle w:val="TOC2"/>
        <w:rPr>
          <w:rFonts w:eastAsiaTheme="minorEastAsia"/>
          <w:b w:val="0"/>
          <w:smallCaps w:val="0"/>
          <w:noProof/>
          <w:sz w:val="22"/>
          <w:lang w:val="en-US" w:eastAsia="en-US" w:bidi="ar-SA"/>
        </w:rPr>
      </w:pPr>
      <w:hyperlink w:anchor="_Toc62763719" w:history="1">
        <w:r w:rsidRPr="00D45F60">
          <w:rPr>
            <w:rStyle w:val="Hyperlink"/>
            <w:rFonts w:ascii="Calibri Light" w:eastAsia="PMingLiU" w:hAnsi="Calibri Light"/>
            <w:noProof/>
          </w:rPr>
          <w:t xml:space="preserve">Microsoft Azure </w:t>
        </w:r>
        <w:r w:rsidRPr="00D45F60">
          <w:rPr>
            <w:rStyle w:val="Hyperlink"/>
            <w:rFonts w:ascii="Calibri Light" w:eastAsia="PMingLiU" w:hAnsi="Calibri Light" w:hint="eastAsia"/>
            <w:noProof/>
          </w:rPr>
          <w:t>方案</w:t>
        </w:r>
        <w:r>
          <w:rPr>
            <w:noProof/>
            <w:webHidden/>
          </w:rPr>
          <w:tab/>
        </w:r>
        <w:r>
          <w:rPr>
            <w:noProof/>
            <w:webHidden/>
          </w:rPr>
          <w:fldChar w:fldCharType="begin"/>
        </w:r>
        <w:r>
          <w:rPr>
            <w:noProof/>
            <w:webHidden/>
          </w:rPr>
          <w:instrText xml:space="preserve"> PAGEREF _Toc62763719 \h </w:instrText>
        </w:r>
        <w:r>
          <w:rPr>
            <w:noProof/>
            <w:webHidden/>
          </w:rPr>
        </w:r>
        <w:r>
          <w:rPr>
            <w:noProof/>
            <w:webHidden/>
          </w:rPr>
          <w:fldChar w:fldCharType="separate"/>
        </w:r>
        <w:r>
          <w:rPr>
            <w:noProof/>
            <w:webHidden/>
          </w:rPr>
          <w:t>15</w:t>
        </w:r>
        <w:r>
          <w:rPr>
            <w:noProof/>
            <w:webHidden/>
          </w:rPr>
          <w:fldChar w:fldCharType="end"/>
        </w:r>
      </w:hyperlink>
    </w:p>
    <w:p w14:paraId="4063E7EC" w14:textId="78583973" w:rsidR="007D4125" w:rsidRDefault="007D4125">
      <w:pPr>
        <w:pStyle w:val="TOC4"/>
        <w:rPr>
          <w:rFonts w:eastAsiaTheme="minorEastAsia"/>
          <w:smallCaps w:val="0"/>
          <w:noProof/>
          <w:sz w:val="22"/>
          <w:lang w:val="en-US" w:eastAsia="en-US" w:bidi="ar-SA"/>
        </w:rPr>
      </w:pPr>
      <w:hyperlink w:anchor="_Toc62763720" w:history="1">
        <w:r w:rsidRPr="00D45F60">
          <w:rPr>
            <w:rStyle w:val="Hyperlink"/>
            <w:rFonts w:ascii="Calibri Light" w:eastAsia="PMingLiU" w:hAnsi="Calibri Light" w:cstheme="minorHAnsi"/>
            <w:noProof/>
          </w:rPr>
          <w:t>Azure Active Directory Basic</w:t>
        </w:r>
        <w:r>
          <w:rPr>
            <w:noProof/>
            <w:webHidden/>
          </w:rPr>
          <w:tab/>
        </w:r>
        <w:r>
          <w:rPr>
            <w:noProof/>
            <w:webHidden/>
          </w:rPr>
          <w:fldChar w:fldCharType="begin"/>
        </w:r>
        <w:r>
          <w:rPr>
            <w:noProof/>
            <w:webHidden/>
          </w:rPr>
          <w:instrText xml:space="preserve"> PAGEREF _Toc62763720 \h </w:instrText>
        </w:r>
        <w:r>
          <w:rPr>
            <w:noProof/>
            <w:webHidden/>
          </w:rPr>
        </w:r>
        <w:r>
          <w:rPr>
            <w:noProof/>
            <w:webHidden/>
          </w:rPr>
          <w:fldChar w:fldCharType="separate"/>
        </w:r>
        <w:r>
          <w:rPr>
            <w:noProof/>
            <w:webHidden/>
          </w:rPr>
          <w:t>15</w:t>
        </w:r>
        <w:r>
          <w:rPr>
            <w:noProof/>
            <w:webHidden/>
          </w:rPr>
          <w:fldChar w:fldCharType="end"/>
        </w:r>
      </w:hyperlink>
    </w:p>
    <w:p w14:paraId="53C512B0" w14:textId="2F273775" w:rsidR="007D4125" w:rsidRDefault="007D4125">
      <w:pPr>
        <w:pStyle w:val="TOC4"/>
        <w:rPr>
          <w:rFonts w:eastAsiaTheme="minorEastAsia"/>
          <w:smallCaps w:val="0"/>
          <w:noProof/>
          <w:sz w:val="22"/>
          <w:lang w:val="en-US" w:eastAsia="en-US" w:bidi="ar-SA"/>
        </w:rPr>
      </w:pPr>
      <w:hyperlink w:anchor="_Toc62763721" w:history="1">
        <w:r w:rsidRPr="00D45F60">
          <w:rPr>
            <w:rStyle w:val="Hyperlink"/>
            <w:rFonts w:ascii="Calibri Light" w:eastAsia="PMingLiU" w:hAnsi="Calibri Light" w:cstheme="minorHAnsi"/>
            <w:noProof/>
          </w:rPr>
          <w:t>Azure Active Directory Premium</w:t>
        </w:r>
        <w:r>
          <w:rPr>
            <w:noProof/>
            <w:webHidden/>
          </w:rPr>
          <w:tab/>
        </w:r>
        <w:r>
          <w:rPr>
            <w:noProof/>
            <w:webHidden/>
          </w:rPr>
          <w:fldChar w:fldCharType="begin"/>
        </w:r>
        <w:r>
          <w:rPr>
            <w:noProof/>
            <w:webHidden/>
          </w:rPr>
          <w:instrText xml:space="preserve"> PAGEREF _Toc62763721 \h </w:instrText>
        </w:r>
        <w:r>
          <w:rPr>
            <w:noProof/>
            <w:webHidden/>
          </w:rPr>
        </w:r>
        <w:r>
          <w:rPr>
            <w:noProof/>
            <w:webHidden/>
          </w:rPr>
          <w:fldChar w:fldCharType="separate"/>
        </w:r>
        <w:r>
          <w:rPr>
            <w:noProof/>
            <w:webHidden/>
          </w:rPr>
          <w:t>15</w:t>
        </w:r>
        <w:r>
          <w:rPr>
            <w:noProof/>
            <w:webHidden/>
          </w:rPr>
          <w:fldChar w:fldCharType="end"/>
        </w:r>
      </w:hyperlink>
    </w:p>
    <w:p w14:paraId="4A6ACE7E" w14:textId="03C5142D" w:rsidR="007D4125" w:rsidRDefault="007D4125">
      <w:pPr>
        <w:pStyle w:val="TOC4"/>
        <w:rPr>
          <w:rFonts w:eastAsiaTheme="minorEastAsia"/>
          <w:smallCaps w:val="0"/>
          <w:noProof/>
          <w:sz w:val="22"/>
          <w:lang w:val="en-US" w:eastAsia="en-US" w:bidi="ar-SA"/>
        </w:rPr>
      </w:pPr>
      <w:hyperlink w:anchor="_Toc62763722" w:history="1">
        <w:r w:rsidRPr="00D45F60">
          <w:rPr>
            <w:rStyle w:val="Hyperlink"/>
            <w:rFonts w:ascii="Calibri Light" w:eastAsia="PMingLiU" w:hAnsi="Calibri Light" w:cstheme="minorHAnsi"/>
            <w:noProof/>
            <w:lang w:val="fr-FR"/>
          </w:rPr>
          <w:t>Azure Information Protection Premium</w:t>
        </w:r>
        <w:r>
          <w:rPr>
            <w:noProof/>
            <w:webHidden/>
          </w:rPr>
          <w:tab/>
        </w:r>
        <w:r>
          <w:rPr>
            <w:noProof/>
            <w:webHidden/>
          </w:rPr>
          <w:fldChar w:fldCharType="begin"/>
        </w:r>
        <w:r>
          <w:rPr>
            <w:noProof/>
            <w:webHidden/>
          </w:rPr>
          <w:instrText xml:space="preserve"> PAGEREF _Toc62763722 \h </w:instrText>
        </w:r>
        <w:r>
          <w:rPr>
            <w:noProof/>
            <w:webHidden/>
          </w:rPr>
        </w:r>
        <w:r>
          <w:rPr>
            <w:noProof/>
            <w:webHidden/>
          </w:rPr>
          <w:fldChar w:fldCharType="separate"/>
        </w:r>
        <w:r>
          <w:rPr>
            <w:noProof/>
            <w:webHidden/>
          </w:rPr>
          <w:t>15</w:t>
        </w:r>
        <w:r>
          <w:rPr>
            <w:noProof/>
            <w:webHidden/>
          </w:rPr>
          <w:fldChar w:fldCharType="end"/>
        </w:r>
      </w:hyperlink>
    </w:p>
    <w:p w14:paraId="7E808878" w14:textId="73C5BF92" w:rsidR="007D4125" w:rsidRDefault="007D4125">
      <w:pPr>
        <w:pStyle w:val="TOC2"/>
        <w:rPr>
          <w:rFonts w:eastAsiaTheme="minorEastAsia"/>
          <w:b w:val="0"/>
          <w:smallCaps w:val="0"/>
          <w:noProof/>
          <w:sz w:val="22"/>
          <w:lang w:val="en-US" w:eastAsia="en-US" w:bidi="ar-SA"/>
        </w:rPr>
      </w:pPr>
      <w:r>
        <w:rPr>
          <w:rStyle w:val="Hyperlink"/>
          <w:noProof/>
        </w:rPr>
        <w:br w:type="column"/>
      </w:r>
      <w:hyperlink w:anchor="_Toc62763723" w:history="1">
        <w:r w:rsidRPr="00D45F60">
          <w:rPr>
            <w:rStyle w:val="Hyperlink"/>
            <w:noProof/>
          </w:rPr>
          <w:t>Office 365 Services</w:t>
        </w:r>
        <w:r>
          <w:rPr>
            <w:noProof/>
            <w:webHidden/>
          </w:rPr>
          <w:tab/>
        </w:r>
        <w:r>
          <w:rPr>
            <w:noProof/>
            <w:webHidden/>
          </w:rPr>
          <w:fldChar w:fldCharType="begin"/>
        </w:r>
        <w:r>
          <w:rPr>
            <w:noProof/>
            <w:webHidden/>
          </w:rPr>
          <w:instrText xml:space="preserve"> PAGEREF _Toc62763723 \h </w:instrText>
        </w:r>
        <w:r>
          <w:rPr>
            <w:noProof/>
            <w:webHidden/>
          </w:rPr>
        </w:r>
        <w:r>
          <w:rPr>
            <w:noProof/>
            <w:webHidden/>
          </w:rPr>
          <w:fldChar w:fldCharType="separate"/>
        </w:r>
        <w:r>
          <w:rPr>
            <w:noProof/>
            <w:webHidden/>
          </w:rPr>
          <w:t>17</w:t>
        </w:r>
        <w:r>
          <w:rPr>
            <w:noProof/>
            <w:webHidden/>
          </w:rPr>
          <w:fldChar w:fldCharType="end"/>
        </w:r>
      </w:hyperlink>
    </w:p>
    <w:p w14:paraId="2400557D" w14:textId="1051E072" w:rsidR="007D4125" w:rsidRDefault="007D4125">
      <w:pPr>
        <w:pStyle w:val="TOC4"/>
        <w:rPr>
          <w:rFonts w:eastAsiaTheme="minorEastAsia"/>
          <w:smallCaps w:val="0"/>
          <w:noProof/>
          <w:sz w:val="22"/>
          <w:lang w:val="en-US" w:eastAsia="en-US" w:bidi="ar-SA"/>
        </w:rPr>
      </w:pPr>
      <w:hyperlink w:anchor="_Toc62763724" w:history="1">
        <w:r w:rsidRPr="00D45F60">
          <w:rPr>
            <w:rStyle w:val="Hyperlink"/>
            <w:rFonts w:eastAsia="PMingLiU" w:cstheme="minorHAnsi" w:hint="eastAsia"/>
            <w:noProof/>
          </w:rPr>
          <w:t>音訊服務</w:t>
        </w:r>
        <w:r>
          <w:rPr>
            <w:noProof/>
            <w:webHidden/>
          </w:rPr>
          <w:tab/>
        </w:r>
        <w:r>
          <w:rPr>
            <w:noProof/>
            <w:webHidden/>
          </w:rPr>
          <w:fldChar w:fldCharType="begin"/>
        </w:r>
        <w:r>
          <w:rPr>
            <w:noProof/>
            <w:webHidden/>
          </w:rPr>
          <w:instrText xml:space="preserve"> PAGEREF _Toc62763724 \h </w:instrText>
        </w:r>
        <w:r>
          <w:rPr>
            <w:noProof/>
            <w:webHidden/>
          </w:rPr>
        </w:r>
        <w:r>
          <w:rPr>
            <w:noProof/>
            <w:webHidden/>
          </w:rPr>
          <w:fldChar w:fldCharType="separate"/>
        </w:r>
        <w:r>
          <w:rPr>
            <w:noProof/>
            <w:webHidden/>
          </w:rPr>
          <w:t>18</w:t>
        </w:r>
        <w:r>
          <w:rPr>
            <w:noProof/>
            <w:webHidden/>
          </w:rPr>
          <w:fldChar w:fldCharType="end"/>
        </w:r>
      </w:hyperlink>
    </w:p>
    <w:p w14:paraId="3BDC537C" w14:textId="020F953A" w:rsidR="007D4125" w:rsidRDefault="007D4125">
      <w:pPr>
        <w:pStyle w:val="TOC4"/>
        <w:rPr>
          <w:rFonts w:eastAsiaTheme="minorEastAsia"/>
          <w:smallCaps w:val="0"/>
          <w:noProof/>
          <w:sz w:val="22"/>
          <w:lang w:val="en-US" w:eastAsia="en-US" w:bidi="ar-SA"/>
        </w:rPr>
      </w:pPr>
      <w:hyperlink w:anchor="_Toc62763725" w:history="1">
        <w:r w:rsidRPr="00D45F60">
          <w:rPr>
            <w:rStyle w:val="Hyperlink"/>
            <w:noProof/>
          </w:rPr>
          <w:t>Microsoft Stream</w:t>
        </w:r>
        <w:r>
          <w:rPr>
            <w:noProof/>
            <w:webHidden/>
          </w:rPr>
          <w:tab/>
        </w:r>
        <w:r>
          <w:rPr>
            <w:noProof/>
            <w:webHidden/>
          </w:rPr>
          <w:fldChar w:fldCharType="begin"/>
        </w:r>
        <w:r>
          <w:rPr>
            <w:noProof/>
            <w:webHidden/>
          </w:rPr>
          <w:instrText xml:space="preserve"> PAGEREF _Toc62763725 \h </w:instrText>
        </w:r>
        <w:r>
          <w:rPr>
            <w:noProof/>
            <w:webHidden/>
          </w:rPr>
        </w:r>
        <w:r>
          <w:rPr>
            <w:noProof/>
            <w:webHidden/>
          </w:rPr>
          <w:fldChar w:fldCharType="separate"/>
        </w:r>
        <w:r>
          <w:rPr>
            <w:noProof/>
            <w:webHidden/>
          </w:rPr>
          <w:t>20</w:t>
        </w:r>
        <w:r>
          <w:rPr>
            <w:noProof/>
            <w:webHidden/>
          </w:rPr>
          <w:fldChar w:fldCharType="end"/>
        </w:r>
      </w:hyperlink>
    </w:p>
    <w:p w14:paraId="0E7B82EF" w14:textId="5C6F8A03" w:rsidR="007D4125" w:rsidRDefault="007D4125">
      <w:pPr>
        <w:pStyle w:val="TOC4"/>
        <w:rPr>
          <w:rFonts w:eastAsiaTheme="minorEastAsia"/>
          <w:smallCaps w:val="0"/>
          <w:noProof/>
          <w:sz w:val="22"/>
          <w:lang w:val="en-US" w:eastAsia="en-US" w:bidi="ar-SA"/>
        </w:rPr>
      </w:pPr>
      <w:hyperlink w:anchor="_Toc62763726" w:history="1">
        <w:r w:rsidRPr="00D45F60">
          <w:rPr>
            <w:rStyle w:val="Hyperlink"/>
            <w:rFonts w:eastAsia="PMingLiU" w:cstheme="majorHAnsi"/>
            <w:noProof/>
          </w:rPr>
          <w:t>Microsoft Teams</w:t>
        </w:r>
        <w:r>
          <w:rPr>
            <w:noProof/>
            <w:webHidden/>
          </w:rPr>
          <w:tab/>
        </w:r>
        <w:r>
          <w:rPr>
            <w:noProof/>
            <w:webHidden/>
          </w:rPr>
          <w:fldChar w:fldCharType="begin"/>
        </w:r>
        <w:r>
          <w:rPr>
            <w:noProof/>
            <w:webHidden/>
          </w:rPr>
          <w:instrText xml:space="preserve"> PAGEREF _Toc62763726 \h </w:instrText>
        </w:r>
        <w:r>
          <w:rPr>
            <w:noProof/>
            <w:webHidden/>
          </w:rPr>
        </w:r>
        <w:r>
          <w:rPr>
            <w:noProof/>
            <w:webHidden/>
          </w:rPr>
          <w:fldChar w:fldCharType="separate"/>
        </w:r>
        <w:r>
          <w:rPr>
            <w:noProof/>
            <w:webHidden/>
          </w:rPr>
          <w:t>21</w:t>
        </w:r>
        <w:r>
          <w:rPr>
            <w:noProof/>
            <w:webHidden/>
          </w:rPr>
          <w:fldChar w:fldCharType="end"/>
        </w:r>
      </w:hyperlink>
    </w:p>
    <w:p w14:paraId="335AB7DB" w14:textId="1BE9A0D5" w:rsidR="007D4125" w:rsidRDefault="007D4125">
      <w:pPr>
        <w:pStyle w:val="TOC4"/>
        <w:rPr>
          <w:rFonts w:eastAsiaTheme="minorEastAsia"/>
          <w:smallCaps w:val="0"/>
          <w:noProof/>
          <w:sz w:val="22"/>
          <w:lang w:val="en-US" w:eastAsia="en-US" w:bidi="ar-SA"/>
        </w:rPr>
      </w:pPr>
      <w:hyperlink w:anchor="_Toc62763727" w:history="1">
        <w:r w:rsidRPr="00D45F60">
          <w:rPr>
            <w:rStyle w:val="Hyperlink"/>
            <w:rFonts w:eastAsia="PMingLiU" w:cstheme="majorHAnsi"/>
            <w:noProof/>
          </w:rPr>
          <w:t>Microsoft 365</w:t>
        </w:r>
        <w:r w:rsidRPr="00D45F60">
          <w:rPr>
            <w:rStyle w:val="Hyperlink"/>
            <w:rFonts w:eastAsia="PMingLiU" w:cstheme="minorHAnsi"/>
            <w:noProof/>
          </w:rPr>
          <w:t xml:space="preserve"> </w:t>
        </w:r>
        <w:r w:rsidRPr="00D45F60">
          <w:rPr>
            <w:rStyle w:val="Hyperlink"/>
            <w:rFonts w:eastAsia="PMingLiU" w:cstheme="minorHAnsi" w:hint="eastAsia"/>
            <w:noProof/>
          </w:rPr>
          <w:t>應用程式</w:t>
        </w:r>
        <w:r>
          <w:rPr>
            <w:noProof/>
            <w:webHidden/>
          </w:rPr>
          <w:tab/>
        </w:r>
        <w:r>
          <w:rPr>
            <w:noProof/>
            <w:webHidden/>
          </w:rPr>
          <w:fldChar w:fldCharType="begin"/>
        </w:r>
        <w:r>
          <w:rPr>
            <w:noProof/>
            <w:webHidden/>
          </w:rPr>
          <w:instrText xml:space="preserve"> PAGEREF _Toc62763727 \h </w:instrText>
        </w:r>
        <w:r>
          <w:rPr>
            <w:noProof/>
            <w:webHidden/>
          </w:rPr>
        </w:r>
        <w:r>
          <w:rPr>
            <w:noProof/>
            <w:webHidden/>
          </w:rPr>
          <w:fldChar w:fldCharType="separate"/>
        </w:r>
        <w:r>
          <w:rPr>
            <w:noProof/>
            <w:webHidden/>
          </w:rPr>
          <w:t>21</w:t>
        </w:r>
        <w:r>
          <w:rPr>
            <w:noProof/>
            <w:webHidden/>
          </w:rPr>
          <w:fldChar w:fldCharType="end"/>
        </w:r>
      </w:hyperlink>
    </w:p>
    <w:p w14:paraId="3A4C2CC4" w14:textId="655729BB" w:rsidR="007D4125" w:rsidRDefault="007D4125">
      <w:pPr>
        <w:pStyle w:val="TOC4"/>
        <w:rPr>
          <w:rFonts w:eastAsiaTheme="minorEastAsia"/>
          <w:smallCaps w:val="0"/>
          <w:noProof/>
          <w:sz w:val="22"/>
          <w:lang w:val="en-US" w:eastAsia="en-US" w:bidi="ar-SA"/>
        </w:rPr>
      </w:pPr>
      <w:hyperlink w:anchor="_Toc62763728" w:history="1">
        <w:r w:rsidRPr="00D45F60">
          <w:rPr>
            <w:rStyle w:val="Hyperlink"/>
            <w:rFonts w:eastAsia="PMingLiU" w:cstheme="minorHAnsi" w:hint="eastAsia"/>
            <w:noProof/>
          </w:rPr>
          <w:t>網頁版</w:t>
        </w:r>
        <w:r w:rsidRPr="00D45F60">
          <w:rPr>
            <w:rStyle w:val="Hyperlink"/>
            <w:rFonts w:eastAsia="PMingLiU" w:cstheme="minorHAnsi"/>
            <w:noProof/>
          </w:rPr>
          <w:t xml:space="preserve"> </w:t>
        </w:r>
        <w:r w:rsidRPr="00D45F60">
          <w:rPr>
            <w:rStyle w:val="Hyperlink"/>
            <w:rFonts w:eastAsia="PMingLiU" w:cstheme="majorHAnsi"/>
            <w:noProof/>
          </w:rPr>
          <w:t>Office</w:t>
        </w:r>
        <w:r>
          <w:rPr>
            <w:noProof/>
            <w:webHidden/>
          </w:rPr>
          <w:tab/>
        </w:r>
        <w:r>
          <w:rPr>
            <w:noProof/>
            <w:webHidden/>
          </w:rPr>
          <w:fldChar w:fldCharType="begin"/>
        </w:r>
        <w:r>
          <w:rPr>
            <w:noProof/>
            <w:webHidden/>
          </w:rPr>
          <w:instrText xml:space="preserve"> PAGEREF _Toc62763728 \h </w:instrText>
        </w:r>
        <w:r>
          <w:rPr>
            <w:noProof/>
            <w:webHidden/>
          </w:rPr>
        </w:r>
        <w:r>
          <w:rPr>
            <w:noProof/>
            <w:webHidden/>
          </w:rPr>
          <w:fldChar w:fldCharType="separate"/>
        </w:r>
        <w:r>
          <w:rPr>
            <w:noProof/>
            <w:webHidden/>
          </w:rPr>
          <w:t>22</w:t>
        </w:r>
        <w:r>
          <w:rPr>
            <w:noProof/>
            <w:webHidden/>
          </w:rPr>
          <w:fldChar w:fldCharType="end"/>
        </w:r>
      </w:hyperlink>
    </w:p>
    <w:p w14:paraId="175E3DBD" w14:textId="60FD66BF" w:rsidR="007D4125" w:rsidRDefault="007D4125">
      <w:pPr>
        <w:pStyle w:val="TOC4"/>
        <w:rPr>
          <w:rFonts w:eastAsiaTheme="minorEastAsia"/>
          <w:smallCaps w:val="0"/>
          <w:noProof/>
          <w:sz w:val="22"/>
          <w:lang w:val="en-US" w:eastAsia="en-US" w:bidi="ar-SA"/>
        </w:rPr>
      </w:pPr>
      <w:hyperlink w:anchor="_Toc62763729" w:history="1">
        <w:r w:rsidRPr="00D45F60">
          <w:rPr>
            <w:rStyle w:val="Hyperlink"/>
            <w:rFonts w:eastAsia="PMingLiU" w:cs="MS Gothic" w:hint="eastAsia"/>
            <w:noProof/>
          </w:rPr>
          <w:t>商務用</w:t>
        </w:r>
        <w:r w:rsidRPr="00D45F60">
          <w:rPr>
            <w:rStyle w:val="Hyperlink"/>
            <w:rFonts w:eastAsia="PMingLiU"/>
            <w:noProof/>
          </w:rPr>
          <w:t xml:space="preserve"> OneDrive</w:t>
        </w:r>
        <w:r>
          <w:rPr>
            <w:noProof/>
            <w:webHidden/>
          </w:rPr>
          <w:tab/>
        </w:r>
        <w:r>
          <w:rPr>
            <w:noProof/>
            <w:webHidden/>
          </w:rPr>
          <w:fldChar w:fldCharType="begin"/>
        </w:r>
        <w:r>
          <w:rPr>
            <w:noProof/>
            <w:webHidden/>
          </w:rPr>
          <w:instrText xml:space="preserve"> PAGEREF _Toc62763729 \h </w:instrText>
        </w:r>
        <w:r>
          <w:rPr>
            <w:noProof/>
            <w:webHidden/>
          </w:rPr>
        </w:r>
        <w:r>
          <w:rPr>
            <w:noProof/>
            <w:webHidden/>
          </w:rPr>
          <w:fldChar w:fldCharType="separate"/>
        </w:r>
        <w:r>
          <w:rPr>
            <w:noProof/>
            <w:webHidden/>
          </w:rPr>
          <w:t>22</w:t>
        </w:r>
        <w:r>
          <w:rPr>
            <w:noProof/>
            <w:webHidden/>
          </w:rPr>
          <w:fldChar w:fldCharType="end"/>
        </w:r>
      </w:hyperlink>
    </w:p>
    <w:p w14:paraId="157329AB" w14:textId="54A7756B" w:rsidR="007D4125" w:rsidRDefault="007D4125">
      <w:pPr>
        <w:pStyle w:val="TOC4"/>
        <w:rPr>
          <w:rFonts w:eastAsiaTheme="minorEastAsia"/>
          <w:smallCaps w:val="0"/>
          <w:noProof/>
          <w:sz w:val="22"/>
          <w:lang w:val="en-US" w:eastAsia="en-US" w:bidi="ar-SA"/>
        </w:rPr>
      </w:pPr>
      <w:hyperlink w:anchor="_Toc62763730" w:history="1">
        <w:r w:rsidRPr="00D45F60">
          <w:rPr>
            <w:rStyle w:val="Hyperlink"/>
            <w:rFonts w:eastAsia="PMingLiU" w:cs="Calibri"/>
            <w:noProof/>
          </w:rPr>
          <w:t>Project</w:t>
        </w:r>
        <w:r>
          <w:rPr>
            <w:noProof/>
            <w:webHidden/>
          </w:rPr>
          <w:tab/>
        </w:r>
        <w:r>
          <w:rPr>
            <w:noProof/>
            <w:webHidden/>
          </w:rPr>
          <w:fldChar w:fldCharType="begin"/>
        </w:r>
        <w:r>
          <w:rPr>
            <w:noProof/>
            <w:webHidden/>
          </w:rPr>
          <w:instrText xml:space="preserve"> PAGEREF _Toc62763730 \h </w:instrText>
        </w:r>
        <w:r>
          <w:rPr>
            <w:noProof/>
            <w:webHidden/>
          </w:rPr>
        </w:r>
        <w:r>
          <w:rPr>
            <w:noProof/>
            <w:webHidden/>
          </w:rPr>
          <w:fldChar w:fldCharType="separate"/>
        </w:r>
        <w:r>
          <w:rPr>
            <w:noProof/>
            <w:webHidden/>
          </w:rPr>
          <w:t>23</w:t>
        </w:r>
        <w:r>
          <w:rPr>
            <w:noProof/>
            <w:webHidden/>
          </w:rPr>
          <w:fldChar w:fldCharType="end"/>
        </w:r>
      </w:hyperlink>
    </w:p>
    <w:p w14:paraId="7E124CD3" w14:textId="026324E3" w:rsidR="007D4125" w:rsidRDefault="007D4125">
      <w:pPr>
        <w:pStyle w:val="TOC4"/>
        <w:rPr>
          <w:rFonts w:eastAsiaTheme="minorEastAsia"/>
          <w:smallCaps w:val="0"/>
          <w:noProof/>
          <w:sz w:val="22"/>
          <w:lang w:val="en-US" w:eastAsia="en-US" w:bidi="ar-SA"/>
        </w:rPr>
      </w:pPr>
      <w:hyperlink w:anchor="_Toc62763731" w:history="1">
        <w:r w:rsidRPr="00D45F60">
          <w:rPr>
            <w:rStyle w:val="Hyperlink"/>
            <w:rFonts w:eastAsia="PMingLiU" w:cstheme="minorHAnsi" w:hint="eastAsia"/>
            <w:noProof/>
          </w:rPr>
          <w:t>工作場所分析</w:t>
        </w:r>
        <w:r>
          <w:rPr>
            <w:noProof/>
            <w:webHidden/>
          </w:rPr>
          <w:tab/>
        </w:r>
        <w:r>
          <w:rPr>
            <w:noProof/>
            <w:webHidden/>
          </w:rPr>
          <w:fldChar w:fldCharType="begin"/>
        </w:r>
        <w:r>
          <w:rPr>
            <w:noProof/>
            <w:webHidden/>
          </w:rPr>
          <w:instrText xml:space="preserve"> PAGEREF _Toc62763731 \h </w:instrText>
        </w:r>
        <w:r>
          <w:rPr>
            <w:noProof/>
            <w:webHidden/>
          </w:rPr>
        </w:r>
        <w:r>
          <w:rPr>
            <w:noProof/>
            <w:webHidden/>
          </w:rPr>
          <w:fldChar w:fldCharType="separate"/>
        </w:r>
        <w:r>
          <w:rPr>
            <w:noProof/>
            <w:webHidden/>
          </w:rPr>
          <w:t>23</w:t>
        </w:r>
        <w:r>
          <w:rPr>
            <w:noProof/>
            <w:webHidden/>
          </w:rPr>
          <w:fldChar w:fldCharType="end"/>
        </w:r>
      </w:hyperlink>
    </w:p>
    <w:p w14:paraId="1F1A3457" w14:textId="2189BD68" w:rsidR="007D4125" w:rsidRDefault="007D4125">
      <w:pPr>
        <w:pStyle w:val="TOC2"/>
        <w:rPr>
          <w:rFonts w:eastAsiaTheme="minorEastAsia"/>
          <w:b w:val="0"/>
          <w:smallCaps w:val="0"/>
          <w:noProof/>
          <w:sz w:val="22"/>
          <w:lang w:val="en-US" w:eastAsia="en-US" w:bidi="ar-SA"/>
        </w:rPr>
      </w:pPr>
      <w:hyperlink w:anchor="_Toc62763732" w:history="1">
        <w:r w:rsidRPr="00D45F60">
          <w:rPr>
            <w:rStyle w:val="Hyperlink"/>
            <w:rFonts w:ascii="PMingLiU" w:eastAsia="PMingLiU" w:hAnsi="PMingLiU" w:cs="MS Gothic" w:hint="eastAsia"/>
            <w:noProof/>
          </w:rPr>
          <w:t>其他線上服務</w:t>
        </w:r>
        <w:r>
          <w:rPr>
            <w:noProof/>
            <w:webHidden/>
          </w:rPr>
          <w:tab/>
        </w:r>
        <w:r>
          <w:rPr>
            <w:noProof/>
            <w:webHidden/>
          </w:rPr>
          <w:fldChar w:fldCharType="begin"/>
        </w:r>
        <w:r>
          <w:rPr>
            <w:noProof/>
            <w:webHidden/>
          </w:rPr>
          <w:instrText xml:space="preserve"> PAGEREF _Toc62763732 \h </w:instrText>
        </w:r>
        <w:r>
          <w:rPr>
            <w:noProof/>
            <w:webHidden/>
          </w:rPr>
        </w:r>
        <w:r>
          <w:rPr>
            <w:noProof/>
            <w:webHidden/>
          </w:rPr>
          <w:fldChar w:fldCharType="separate"/>
        </w:r>
        <w:r>
          <w:rPr>
            <w:noProof/>
            <w:webHidden/>
          </w:rPr>
          <w:t>24</w:t>
        </w:r>
        <w:r>
          <w:rPr>
            <w:noProof/>
            <w:webHidden/>
          </w:rPr>
          <w:fldChar w:fldCharType="end"/>
        </w:r>
      </w:hyperlink>
    </w:p>
    <w:p w14:paraId="4B56A07B" w14:textId="3303E9E0" w:rsidR="007D4125" w:rsidRDefault="007D4125">
      <w:pPr>
        <w:pStyle w:val="TOC4"/>
        <w:rPr>
          <w:rFonts w:eastAsiaTheme="minorEastAsia"/>
          <w:smallCaps w:val="0"/>
          <w:noProof/>
          <w:sz w:val="22"/>
          <w:lang w:val="en-US" w:eastAsia="en-US" w:bidi="ar-SA"/>
        </w:rPr>
      </w:pPr>
      <w:hyperlink w:anchor="_Toc62763733" w:history="1">
        <w:r w:rsidRPr="00D45F60">
          <w:rPr>
            <w:rStyle w:val="Hyperlink"/>
            <w:noProof/>
          </w:rPr>
          <w:t>Bing</w:t>
        </w:r>
        <w:r w:rsidRPr="00D45F60">
          <w:rPr>
            <w:rStyle w:val="Hyperlink"/>
            <w:rFonts w:eastAsia="PMingLiU"/>
            <w:noProof/>
          </w:rPr>
          <w:t xml:space="preserve"> </w:t>
        </w:r>
        <w:r w:rsidRPr="00D45F60">
          <w:rPr>
            <w:rStyle w:val="Hyperlink"/>
            <w:rFonts w:eastAsia="PMingLiU" w:hint="eastAsia"/>
            <w:noProof/>
          </w:rPr>
          <w:t>地圖服務行動資產管理平台</w:t>
        </w:r>
        <w:r>
          <w:rPr>
            <w:noProof/>
            <w:webHidden/>
          </w:rPr>
          <w:tab/>
        </w:r>
        <w:r>
          <w:rPr>
            <w:noProof/>
            <w:webHidden/>
          </w:rPr>
          <w:fldChar w:fldCharType="begin"/>
        </w:r>
        <w:r>
          <w:rPr>
            <w:noProof/>
            <w:webHidden/>
          </w:rPr>
          <w:instrText xml:space="preserve"> PAGEREF _Toc62763733 \h </w:instrText>
        </w:r>
        <w:r>
          <w:rPr>
            <w:noProof/>
            <w:webHidden/>
          </w:rPr>
        </w:r>
        <w:r>
          <w:rPr>
            <w:noProof/>
            <w:webHidden/>
          </w:rPr>
          <w:fldChar w:fldCharType="separate"/>
        </w:r>
        <w:r>
          <w:rPr>
            <w:noProof/>
            <w:webHidden/>
          </w:rPr>
          <w:t>24</w:t>
        </w:r>
        <w:r>
          <w:rPr>
            <w:noProof/>
            <w:webHidden/>
          </w:rPr>
          <w:fldChar w:fldCharType="end"/>
        </w:r>
      </w:hyperlink>
    </w:p>
    <w:p w14:paraId="55577556" w14:textId="6BE1BD0C" w:rsidR="007D4125" w:rsidRDefault="007D4125">
      <w:pPr>
        <w:pStyle w:val="TOC4"/>
        <w:rPr>
          <w:rFonts w:eastAsiaTheme="minorEastAsia"/>
          <w:smallCaps w:val="0"/>
          <w:noProof/>
          <w:sz w:val="22"/>
          <w:lang w:val="en-US" w:eastAsia="en-US" w:bidi="ar-SA"/>
        </w:rPr>
      </w:pPr>
      <w:hyperlink w:anchor="_Toc62763734" w:history="1">
        <w:r w:rsidRPr="00D45F60">
          <w:rPr>
            <w:rStyle w:val="Hyperlink"/>
            <w:noProof/>
          </w:rPr>
          <w:t>Bing</w:t>
        </w:r>
        <w:r w:rsidRPr="00D45F60">
          <w:rPr>
            <w:rStyle w:val="Hyperlink"/>
            <w:rFonts w:eastAsia="PMingLiU"/>
            <w:noProof/>
          </w:rPr>
          <w:t xml:space="preserve"> </w:t>
        </w:r>
        <w:r w:rsidRPr="00D45F60">
          <w:rPr>
            <w:rStyle w:val="Hyperlink"/>
            <w:rFonts w:eastAsia="PMingLiU" w:hint="eastAsia"/>
            <w:noProof/>
          </w:rPr>
          <w:t>地圖服務交易與使用者</w:t>
        </w:r>
        <w:r>
          <w:rPr>
            <w:noProof/>
            <w:webHidden/>
          </w:rPr>
          <w:tab/>
        </w:r>
        <w:r>
          <w:rPr>
            <w:noProof/>
            <w:webHidden/>
          </w:rPr>
          <w:fldChar w:fldCharType="begin"/>
        </w:r>
        <w:r>
          <w:rPr>
            <w:noProof/>
            <w:webHidden/>
          </w:rPr>
          <w:instrText xml:space="preserve"> PAGEREF _Toc62763734 \h </w:instrText>
        </w:r>
        <w:r>
          <w:rPr>
            <w:noProof/>
            <w:webHidden/>
          </w:rPr>
        </w:r>
        <w:r>
          <w:rPr>
            <w:noProof/>
            <w:webHidden/>
          </w:rPr>
          <w:fldChar w:fldCharType="separate"/>
        </w:r>
        <w:r>
          <w:rPr>
            <w:noProof/>
            <w:webHidden/>
          </w:rPr>
          <w:t>24</w:t>
        </w:r>
        <w:r>
          <w:rPr>
            <w:noProof/>
            <w:webHidden/>
          </w:rPr>
          <w:fldChar w:fldCharType="end"/>
        </w:r>
      </w:hyperlink>
    </w:p>
    <w:p w14:paraId="173D383D" w14:textId="42C1E5B0" w:rsidR="007D4125" w:rsidRDefault="007D4125">
      <w:pPr>
        <w:pStyle w:val="TOC4"/>
        <w:rPr>
          <w:rFonts w:eastAsiaTheme="minorEastAsia"/>
          <w:smallCaps w:val="0"/>
          <w:noProof/>
          <w:sz w:val="22"/>
          <w:lang w:val="en-US" w:eastAsia="en-US" w:bidi="ar-SA"/>
        </w:rPr>
      </w:pPr>
      <w:hyperlink w:anchor="_Toc62763735" w:history="1">
        <w:r w:rsidRPr="00D45F60">
          <w:rPr>
            <w:rStyle w:val="Hyperlink"/>
            <w:noProof/>
          </w:rPr>
          <w:t>Microsoft Power</w:t>
        </w:r>
        <w:r w:rsidRPr="00D45F60">
          <w:rPr>
            <w:rStyle w:val="Hyperlink"/>
            <w:rFonts w:eastAsia="PMingLiU"/>
            <w:noProof/>
          </w:rPr>
          <w:t xml:space="preserve"> </w:t>
        </w:r>
        <w:r w:rsidRPr="00D45F60">
          <w:rPr>
            <w:rStyle w:val="Hyperlink"/>
            <w:rFonts w:eastAsia="PMingLiU" w:hint="eastAsia"/>
            <w:noProof/>
          </w:rPr>
          <w:t>平台</w:t>
        </w:r>
        <w:r>
          <w:rPr>
            <w:noProof/>
            <w:webHidden/>
          </w:rPr>
          <w:tab/>
        </w:r>
        <w:r>
          <w:rPr>
            <w:noProof/>
            <w:webHidden/>
          </w:rPr>
          <w:fldChar w:fldCharType="begin"/>
        </w:r>
        <w:r>
          <w:rPr>
            <w:noProof/>
            <w:webHidden/>
          </w:rPr>
          <w:instrText xml:space="preserve"> PAGEREF _Toc62763735 \h </w:instrText>
        </w:r>
        <w:r>
          <w:rPr>
            <w:noProof/>
            <w:webHidden/>
          </w:rPr>
        </w:r>
        <w:r>
          <w:rPr>
            <w:noProof/>
            <w:webHidden/>
          </w:rPr>
          <w:fldChar w:fldCharType="separate"/>
        </w:r>
        <w:r>
          <w:rPr>
            <w:noProof/>
            <w:webHidden/>
          </w:rPr>
          <w:t>24</w:t>
        </w:r>
        <w:r>
          <w:rPr>
            <w:noProof/>
            <w:webHidden/>
          </w:rPr>
          <w:fldChar w:fldCharType="end"/>
        </w:r>
      </w:hyperlink>
    </w:p>
    <w:p w14:paraId="22A34764" w14:textId="725FC140" w:rsidR="007D4125" w:rsidRDefault="007D4125">
      <w:pPr>
        <w:pStyle w:val="TOC4"/>
        <w:rPr>
          <w:rFonts w:eastAsiaTheme="minorEastAsia"/>
          <w:smallCaps w:val="0"/>
          <w:noProof/>
          <w:sz w:val="22"/>
          <w:lang w:val="en-US" w:eastAsia="en-US" w:bidi="ar-SA"/>
        </w:rPr>
      </w:pPr>
      <w:hyperlink w:anchor="_Toc62763736" w:history="1">
        <w:r w:rsidRPr="00D45F60">
          <w:rPr>
            <w:rStyle w:val="Hyperlink"/>
            <w:rFonts w:cstheme="majorHAnsi"/>
            <w:noProof/>
          </w:rPr>
          <w:t>SharePoint Syntex</w:t>
        </w:r>
        <w:r>
          <w:rPr>
            <w:noProof/>
            <w:webHidden/>
          </w:rPr>
          <w:tab/>
        </w:r>
        <w:r>
          <w:rPr>
            <w:noProof/>
            <w:webHidden/>
          </w:rPr>
          <w:fldChar w:fldCharType="begin"/>
        </w:r>
        <w:r>
          <w:rPr>
            <w:noProof/>
            <w:webHidden/>
          </w:rPr>
          <w:instrText xml:space="preserve"> PAGEREF _Toc62763736 \h </w:instrText>
        </w:r>
        <w:r>
          <w:rPr>
            <w:noProof/>
            <w:webHidden/>
          </w:rPr>
        </w:r>
        <w:r>
          <w:rPr>
            <w:noProof/>
            <w:webHidden/>
          </w:rPr>
          <w:fldChar w:fldCharType="separate"/>
        </w:r>
        <w:r>
          <w:rPr>
            <w:noProof/>
            <w:webHidden/>
          </w:rPr>
          <w:t>25</w:t>
        </w:r>
        <w:r>
          <w:rPr>
            <w:noProof/>
            <w:webHidden/>
          </w:rPr>
          <w:fldChar w:fldCharType="end"/>
        </w:r>
      </w:hyperlink>
    </w:p>
    <w:p w14:paraId="6CF688E3" w14:textId="509617BF" w:rsidR="007D4125" w:rsidRDefault="007D4125">
      <w:pPr>
        <w:pStyle w:val="TOC4"/>
        <w:rPr>
          <w:rFonts w:eastAsiaTheme="minorEastAsia"/>
          <w:smallCaps w:val="0"/>
          <w:noProof/>
          <w:sz w:val="22"/>
          <w:lang w:val="en-US" w:eastAsia="en-US" w:bidi="ar-SA"/>
        </w:rPr>
      </w:pPr>
      <w:hyperlink w:anchor="_Toc62763737" w:history="1">
        <w:r w:rsidRPr="00D45F60">
          <w:rPr>
            <w:rStyle w:val="Hyperlink"/>
            <w:rFonts w:cstheme="majorHAnsi"/>
            <w:noProof/>
          </w:rPr>
          <w:t xml:space="preserve">Microsoft 365 - </w:t>
        </w:r>
        <w:r w:rsidRPr="00D45F60">
          <w:rPr>
            <w:rStyle w:val="Hyperlink"/>
            <w:rFonts w:ascii="MS Gothic" w:eastAsia="MS Gothic" w:hAnsi="MS Gothic" w:cs="MS Gothic" w:hint="eastAsia"/>
            <w:noProof/>
          </w:rPr>
          <w:t>自動授權</w:t>
        </w:r>
        <w:r>
          <w:rPr>
            <w:noProof/>
            <w:webHidden/>
          </w:rPr>
          <w:tab/>
        </w:r>
        <w:r>
          <w:rPr>
            <w:noProof/>
            <w:webHidden/>
          </w:rPr>
          <w:fldChar w:fldCharType="begin"/>
        </w:r>
        <w:r>
          <w:rPr>
            <w:noProof/>
            <w:webHidden/>
          </w:rPr>
          <w:instrText xml:space="preserve"> PAGEREF _Toc62763737 \h </w:instrText>
        </w:r>
        <w:r>
          <w:rPr>
            <w:noProof/>
            <w:webHidden/>
          </w:rPr>
        </w:r>
        <w:r>
          <w:rPr>
            <w:noProof/>
            <w:webHidden/>
          </w:rPr>
          <w:fldChar w:fldCharType="separate"/>
        </w:r>
        <w:r>
          <w:rPr>
            <w:noProof/>
            <w:webHidden/>
          </w:rPr>
          <w:t>25</w:t>
        </w:r>
        <w:r>
          <w:rPr>
            <w:noProof/>
            <w:webHidden/>
          </w:rPr>
          <w:fldChar w:fldCharType="end"/>
        </w:r>
      </w:hyperlink>
    </w:p>
    <w:p w14:paraId="48EE6A32" w14:textId="453AB100" w:rsidR="007D4125" w:rsidRDefault="007D4125">
      <w:pPr>
        <w:pStyle w:val="TOC4"/>
        <w:rPr>
          <w:rFonts w:eastAsiaTheme="minorEastAsia"/>
          <w:smallCaps w:val="0"/>
          <w:noProof/>
          <w:sz w:val="22"/>
          <w:lang w:val="en-US" w:eastAsia="en-US" w:bidi="ar-SA"/>
        </w:rPr>
      </w:pPr>
      <w:hyperlink w:anchor="_Toc62763738" w:history="1">
        <w:r w:rsidRPr="00D45F60">
          <w:rPr>
            <w:rStyle w:val="Hyperlink"/>
            <w:rFonts w:eastAsia="PMingLiU" w:cstheme="majorHAnsi"/>
            <w:noProof/>
          </w:rPr>
          <w:t>GitHub</w:t>
        </w:r>
        <w:r w:rsidRPr="00D45F60">
          <w:rPr>
            <w:rStyle w:val="Hyperlink"/>
            <w:rFonts w:ascii="Calibri" w:eastAsia="PMingLiU" w:hAnsi="Calibri" w:cs="Calibri"/>
            <w:noProof/>
          </w:rPr>
          <w:t xml:space="preserve"> </w:t>
        </w:r>
        <w:r w:rsidRPr="00D45F60">
          <w:rPr>
            <w:rStyle w:val="Hyperlink"/>
            <w:rFonts w:ascii="Calibri" w:eastAsia="PMingLiU" w:hAnsi="Calibri" w:cs="Calibri" w:hint="eastAsia"/>
            <w:noProof/>
          </w:rPr>
          <w:t>服務項目</w:t>
        </w:r>
        <w:r>
          <w:rPr>
            <w:noProof/>
            <w:webHidden/>
          </w:rPr>
          <w:tab/>
        </w:r>
        <w:r>
          <w:rPr>
            <w:noProof/>
            <w:webHidden/>
          </w:rPr>
          <w:fldChar w:fldCharType="begin"/>
        </w:r>
        <w:r>
          <w:rPr>
            <w:noProof/>
            <w:webHidden/>
          </w:rPr>
          <w:instrText xml:space="preserve"> PAGEREF _Toc62763738 \h </w:instrText>
        </w:r>
        <w:r>
          <w:rPr>
            <w:noProof/>
            <w:webHidden/>
          </w:rPr>
        </w:r>
        <w:r>
          <w:rPr>
            <w:noProof/>
            <w:webHidden/>
          </w:rPr>
          <w:fldChar w:fldCharType="separate"/>
        </w:r>
        <w:r>
          <w:rPr>
            <w:noProof/>
            <w:webHidden/>
          </w:rPr>
          <w:t>26</w:t>
        </w:r>
        <w:r>
          <w:rPr>
            <w:noProof/>
            <w:webHidden/>
          </w:rPr>
          <w:fldChar w:fldCharType="end"/>
        </w:r>
      </w:hyperlink>
    </w:p>
    <w:p w14:paraId="7D6CD235" w14:textId="597D43D4" w:rsidR="007D4125" w:rsidRDefault="007D4125">
      <w:pPr>
        <w:pStyle w:val="TOC4"/>
        <w:rPr>
          <w:rFonts w:eastAsiaTheme="minorEastAsia"/>
          <w:smallCaps w:val="0"/>
          <w:noProof/>
          <w:sz w:val="22"/>
          <w:lang w:val="en-US" w:eastAsia="en-US" w:bidi="ar-SA"/>
        </w:rPr>
      </w:pPr>
      <w:hyperlink w:anchor="_Toc62763739" w:history="1">
        <w:r w:rsidRPr="00D45F60">
          <w:rPr>
            <w:rStyle w:val="Hyperlink"/>
            <w:noProof/>
          </w:rPr>
          <w:t>Microsoft Cloud App Security</w:t>
        </w:r>
        <w:r>
          <w:rPr>
            <w:noProof/>
            <w:webHidden/>
          </w:rPr>
          <w:tab/>
        </w:r>
        <w:r>
          <w:rPr>
            <w:noProof/>
            <w:webHidden/>
          </w:rPr>
          <w:fldChar w:fldCharType="begin"/>
        </w:r>
        <w:r>
          <w:rPr>
            <w:noProof/>
            <w:webHidden/>
          </w:rPr>
          <w:instrText xml:space="preserve"> PAGEREF _Toc62763739 \h </w:instrText>
        </w:r>
        <w:r>
          <w:rPr>
            <w:noProof/>
            <w:webHidden/>
          </w:rPr>
        </w:r>
        <w:r>
          <w:rPr>
            <w:noProof/>
            <w:webHidden/>
          </w:rPr>
          <w:fldChar w:fldCharType="separate"/>
        </w:r>
        <w:r>
          <w:rPr>
            <w:noProof/>
            <w:webHidden/>
          </w:rPr>
          <w:t>27</w:t>
        </w:r>
        <w:r>
          <w:rPr>
            <w:noProof/>
            <w:webHidden/>
          </w:rPr>
          <w:fldChar w:fldCharType="end"/>
        </w:r>
      </w:hyperlink>
    </w:p>
    <w:p w14:paraId="52C9377C" w14:textId="202B6C6F" w:rsidR="007D4125" w:rsidRDefault="007D4125">
      <w:pPr>
        <w:pStyle w:val="TOC4"/>
        <w:rPr>
          <w:rFonts w:eastAsiaTheme="minorEastAsia"/>
          <w:smallCaps w:val="0"/>
          <w:noProof/>
          <w:sz w:val="22"/>
          <w:lang w:val="en-US" w:eastAsia="en-US" w:bidi="ar-SA"/>
        </w:rPr>
      </w:pPr>
      <w:hyperlink w:anchor="_Toc62763740" w:history="1">
        <w:r w:rsidRPr="00D45F60">
          <w:rPr>
            <w:rStyle w:val="Hyperlink"/>
            <w:rFonts w:cstheme="majorHAnsi"/>
            <w:noProof/>
          </w:rPr>
          <w:t>Microsoft Cloud Healthcare</w:t>
        </w:r>
        <w:r w:rsidRPr="00D45F60">
          <w:rPr>
            <w:rStyle w:val="Hyperlink"/>
            <w:rFonts w:ascii="Calibri (Body)" w:hAnsi="Calibri (Body)"/>
            <w:noProof/>
          </w:rPr>
          <w:t xml:space="preserve"> </w:t>
        </w:r>
        <w:r w:rsidRPr="00D45F60">
          <w:rPr>
            <w:rStyle w:val="Hyperlink"/>
            <w:rFonts w:ascii="MS Gothic" w:eastAsia="MS Gothic" w:hAnsi="MS Gothic" w:cs="MS Gothic" w:hint="eastAsia"/>
            <w:noProof/>
          </w:rPr>
          <w:t>附加元件</w:t>
        </w:r>
        <w:r>
          <w:rPr>
            <w:noProof/>
            <w:webHidden/>
          </w:rPr>
          <w:tab/>
        </w:r>
        <w:r>
          <w:rPr>
            <w:noProof/>
            <w:webHidden/>
          </w:rPr>
          <w:fldChar w:fldCharType="begin"/>
        </w:r>
        <w:r>
          <w:rPr>
            <w:noProof/>
            <w:webHidden/>
          </w:rPr>
          <w:instrText xml:space="preserve"> PAGEREF _Toc62763740 \h </w:instrText>
        </w:r>
        <w:r>
          <w:rPr>
            <w:noProof/>
            <w:webHidden/>
          </w:rPr>
        </w:r>
        <w:r>
          <w:rPr>
            <w:noProof/>
            <w:webHidden/>
          </w:rPr>
          <w:fldChar w:fldCharType="separate"/>
        </w:r>
        <w:r>
          <w:rPr>
            <w:noProof/>
            <w:webHidden/>
          </w:rPr>
          <w:t>27</w:t>
        </w:r>
        <w:r>
          <w:rPr>
            <w:noProof/>
            <w:webHidden/>
          </w:rPr>
          <w:fldChar w:fldCharType="end"/>
        </w:r>
      </w:hyperlink>
    </w:p>
    <w:p w14:paraId="0C62702F" w14:textId="04630BA4" w:rsidR="007D4125" w:rsidRDefault="007D4125">
      <w:pPr>
        <w:pStyle w:val="TOC4"/>
        <w:rPr>
          <w:rFonts w:eastAsiaTheme="minorEastAsia"/>
          <w:smallCaps w:val="0"/>
          <w:noProof/>
          <w:sz w:val="22"/>
          <w:lang w:val="en-US" w:eastAsia="en-US" w:bidi="ar-SA"/>
        </w:rPr>
      </w:pPr>
      <w:hyperlink w:anchor="_Toc62763741" w:history="1">
        <w:r w:rsidRPr="00D45F60">
          <w:rPr>
            <w:rStyle w:val="Hyperlink"/>
            <w:noProof/>
          </w:rPr>
          <w:t>ISV</w:t>
        </w:r>
        <w:r w:rsidRPr="00D45F60">
          <w:rPr>
            <w:rStyle w:val="Hyperlink"/>
            <w:rFonts w:eastAsia="PMingLiU"/>
            <w:noProof/>
          </w:rPr>
          <w:t xml:space="preserve"> </w:t>
        </w:r>
        <w:r w:rsidRPr="00D45F60">
          <w:rPr>
            <w:rStyle w:val="Hyperlink"/>
            <w:rFonts w:eastAsia="PMingLiU" w:hint="eastAsia"/>
            <w:noProof/>
          </w:rPr>
          <w:t>用</w:t>
        </w:r>
        <w:r w:rsidRPr="00D45F60">
          <w:rPr>
            <w:rStyle w:val="Hyperlink"/>
            <w:rFonts w:eastAsia="PMingLiU"/>
            <w:noProof/>
          </w:rPr>
          <w:t xml:space="preserve"> </w:t>
        </w:r>
        <w:r w:rsidRPr="00D45F60">
          <w:rPr>
            <w:rStyle w:val="Hyperlink"/>
            <w:noProof/>
          </w:rPr>
          <w:t>Microsoft Graph</w:t>
        </w:r>
        <w:r w:rsidRPr="00D45F60">
          <w:rPr>
            <w:rStyle w:val="Hyperlink"/>
            <w:rFonts w:eastAsia="PMingLiU"/>
            <w:noProof/>
          </w:rPr>
          <w:t xml:space="preserve"> </w:t>
        </w:r>
        <w:r w:rsidRPr="00D45F60">
          <w:rPr>
            <w:rStyle w:val="Hyperlink"/>
            <w:rFonts w:eastAsia="PMingLiU" w:hint="eastAsia"/>
            <w:noProof/>
          </w:rPr>
          <w:t>資料連線</w:t>
        </w:r>
        <w:r>
          <w:rPr>
            <w:noProof/>
            <w:webHidden/>
          </w:rPr>
          <w:tab/>
        </w:r>
        <w:r>
          <w:rPr>
            <w:noProof/>
            <w:webHidden/>
          </w:rPr>
          <w:fldChar w:fldCharType="begin"/>
        </w:r>
        <w:r>
          <w:rPr>
            <w:noProof/>
            <w:webHidden/>
          </w:rPr>
          <w:instrText xml:space="preserve"> PAGEREF _Toc62763741 \h </w:instrText>
        </w:r>
        <w:r>
          <w:rPr>
            <w:noProof/>
            <w:webHidden/>
          </w:rPr>
        </w:r>
        <w:r>
          <w:rPr>
            <w:noProof/>
            <w:webHidden/>
          </w:rPr>
          <w:fldChar w:fldCharType="separate"/>
        </w:r>
        <w:r>
          <w:rPr>
            <w:noProof/>
            <w:webHidden/>
          </w:rPr>
          <w:t>27</w:t>
        </w:r>
        <w:r>
          <w:rPr>
            <w:noProof/>
            <w:webHidden/>
          </w:rPr>
          <w:fldChar w:fldCharType="end"/>
        </w:r>
      </w:hyperlink>
    </w:p>
    <w:p w14:paraId="37767046" w14:textId="118604F9" w:rsidR="007D4125" w:rsidRDefault="007D4125">
      <w:pPr>
        <w:pStyle w:val="TOC4"/>
        <w:rPr>
          <w:rFonts w:eastAsiaTheme="minorEastAsia"/>
          <w:smallCaps w:val="0"/>
          <w:noProof/>
          <w:sz w:val="22"/>
          <w:lang w:val="en-US" w:eastAsia="en-US" w:bidi="ar-SA"/>
        </w:rPr>
      </w:pPr>
      <w:hyperlink w:anchor="_Toc62763742" w:history="1">
        <w:r w:rsidRPr="00D45F60">
          <w:rPr>
            <w:rStyle w:val="Hyperlink"/>
            <w:rFonts w:ascii="Calibri Light" w:eastAsia="PMingLiU" w:hAnsi="Calibri Light"/>
            <w:noProof/>
          </w:rPr>
          <w:t>Microsoft Intune</w:t>
        </w:r>
        <w:r>
          <w:rPr>
            <w:noProof/>
            <w:webHidden/>
          </w:rPr>
          <w:tab/>
        </w:r>
        <w:r>
          <w:rPr>
            <w:noProof/>
            <w:webHidden/>
          </w:rPr>
          <w:fldChar w:fldCharType="begin"/>
        </w:r>
        <w:r>
          <w:rPr>
            <w:noProof/>
            <w:webHidden/>
          </w:rPr>
          <w:instrText xml:space="preserve"> PAGEREF _Toc62763742 \h </w:instrText>
        </w:r>
        <w:r>
          <w:rPr>
            <w:noProof/>
            <w:webHidden/>
          </w:rPr>
        </w:r>
        <w:r>
          <w:rPr>
            <w:noProof/>
            <w:webHidden/>
          </w:rPr>
          <w:fldChar w:fldCharType="separate"/>
        </w:r>
        <w:r>
          <w:rPr>
            <w:noProof/>
            <w:webHidden/>
          </w:rPr>
          <w:t>27</w:t>
        </w:r>
        <w:r>
          <w:rPr>
            <w:noProof/>
            <w:webHidden/>
          </w:rPr>
          <w:fldChar w:fldCharType="end"/>
        </w:r>
      </w:hyperlink>
    </w:p>
    <w:p w14:paraId="55BE05EB" w14:textId="61697AFC" w:rsidR="007D4125" w:rsidRDefault="007D4125">
      <w:pPr>
        <w:pStyle w:val="TOC4"/>
        <w:rPr>
          <w:rFonts w:eastAsiaTheme="minorEastAsia"/>
          <w:smallCaps w:val="0"/>
          <w:noProof/>
          <w:sz w:val="22"/>
          <w:lang w:val="en-US" w:eastAsia="en-US" w:bidi="ar-SA"/>
        </w:rPr>
      </w:pPr>
      <w:hyperlink w:anchor="_Toc62763743" w:history="1">
        <w:r w:rsidRPr="00D45F60">
          <w:rPr>
            <w:rStyle w:val="Hyperlink"/>
            <w:rFonts w:ascii="Calibri Light" w:eastAsia="PMingLiU" w:hAnsi="Calibri Light"/>
            <w:noProof/>
          </w:rPr>
          <w:t>Microsoft Learning</w:t>
        </w:r>
        <w:r>
          <w:rPr>
            <w:noProof/>
            <w:webHidden/>
          </w:rPr>
          <w:tab/>
        </w:r>
        <w:r>
          <w:rPr>
            <w:noProof/>
            <w:webHidden/>
          </w:rPr>
          <w:fldChar w:fldCharType="begin"/>
        </w:r>
        <w:r>
          <w:rPr>
            <w:noProof/>
            <w:webHidden/>
          </w:rPr>
          <w:instrText xml:space="preserve"> PAGEREF _Toc62763743 \h </w:instrText>
        </w:r>
        <w:r>
          <w:rPr>
            <w:noProof/>
            <w:webHidden/>
          </w:rPr>
        </w:r>
        <w:r>
          <w:rPr>
            <w:noProof/>
            <w:webHidden/>
          </w:rPr>
          <w:fldChar w:fldCharType="separate"/>
        </w:r>
        <w:r>
          <w:rPr>
            <w:noProof/>
            <w:webHidden/>
          </w:rPr>
          <w:t>28</w:t>
        </w:r>
        <w:r>
          <w:rPr>
            <w:noProof/>
            <w:webHidden/>
          </w:rPr>
          <w:fldChar w:fldCharType="end"/>
        </w:r>
      </w:hyperlink>
    </w:p>
    <w:p w14:paraId="75F5F610" w14:textId="6ABC57EE" w:rsidR="007D4125" w:rsidRDefault="007D4125">
      <w:pPr>
        <w:pStyle w:val="TOC4"/>
        <w:rPr>
          <w:rFonts w:eastAsiaTheme="minorEastAsia"/>
          <w:smallCaps w:val="0"/>
          <w:noProof/>
          <w:sz w:val="22"/>
          <w:lang w:val="en-US" w:eastAsia="en-US" w:bidi="ar-SA"/>
        </w:rPr>
      </w:pPr>
      <w:hyperlink w:anchor="_Toc62763744" w:history="1">
        <w:r w:rsidRPr="00D45F60">
          <w:rPr>
            <w:rStyle w:val="Hyperlink"/>
            <w:noProof/>
          </w:rPr>
          <w:t>Bing</w:t>
        </w:r>
        <w:r w:rsidRPr="00D45F60">
          <w:rPr>
            <w:rStyle w:val="Hyperlink"/>
            <w:rFonts w:eastAsia="PMingLiU"/>
            <w:noProof/>
          </w:rPr>
          <w:t xml:space="preserve"> </w:t>
        </w:r>
        <w:r w:rsidRPr="00D45F60">
          <w:rPr>
            <w:rStyle w:val="Hyperlink"/>
            <w:rFonts w:eastAsia="PMingLiU" w:hint="eastAsia"/>
            <w:noProof/>
          </w:rPr>
          <w:t>專用</w:t>
        </w:r>
        <w:r w:rsidRPr="00D45F60">
          <w:rPr>
            <w:rStyle w:val="Hyperlink"/>
            <w:rFonts w:eastAsia="PMingLiU"/>
            <w:noProof/>
          </w:rPr>
          <w:t xml:space="preserve"> </w:t>
        </w:r>
        <w:r w:rsidRPr="00D45F60">
          <w:rPr>
            <w:rStyle w:val="Hyperlink"/>
            <w:noProof/>
          </w:rPr>
          <w:t>Microsoft Search</w:t>
        </w:r>
        <w:r>
          <w:rPr>
            <w:noProof/>
            <w:webHidden/>
          </w:rPr>
          <w:tab/>
        </w:r>
        <w:r>
          <w:rPr>
            <w:noProof/>
            <w:webHidden/>
          </w:rPr>
          <w:fldChar w:fldCharType="begin"/>
        </w:r>
        <w:r>
          <w:rPr>
            <w:noProof/>
            <w:webHidden/>
          </w:rPr>
          <w:instrText xml:space="preserve"> PAGEREF _Toc62763744 \h </w:instrText>
        </w:r>
        <w:r>
          <w:rPr>
            <w:noProof/>
            <w:webHidden/>
          </w:rPr>
        </w:r>
        <w:r>
          <w:rPr>
            <w:noProof/>
            <w:webHidden/>
          </w:rPr>
          <w:fldChar w:fldCharType="separate"/>
        </w:r>
        <w:r>
          <w:rPr>
            <w:noProof/>
            <w:webHidden/>
          </w:rPr>
          <w:t>28</w:t>
        </w:r>
        <w:r>
          <w:rPr>
            <w:noProof/>
            <w:webHidden/>
          </w:rPr>
          <w:fldChar w:fldCharType="end"/>
        </w:r>
      </w:hyperlink>
    </w:p>
    <w:p w14:paraId="77EDC104" w14:textId="2447ACB3" w:rsidR="007D4125" w:rsidRDefault="007D4125">
      <w:pPr>
        <w:pStyle w:val="TOC4"/>
        <w:rPr>
          <w:rFonts w:eastAsiaTheme="minorEastAsia"/>
          <w:smallCaps w:val="0"/>
          <w:noProof/>
          <w:sz w:val="22"/>
          <w:lang w:val="en-US" w:eastAsia="en-US" w:bidi="ar-SA"/>
        </w:rPr>
      </w:pPr>
      <w:hyperlink w:anchor="_Toc62763745" w:history="1">
        <w:r w:rsidRPr="00D45F60">
          <w:rPr>
            <w:rStyle w:val="Hyperlink"/>
            <w:rFonts w:eastAsia="PMingLiU" w:cstheme="majorHAnsi"/>
            <w:noProof/>
          </w:rPr>
          <w:t>Microsoft 365 Defender</w:t>
        </w:r>
        <w:r>
          <w:rPr>
            <w:noProof/>
            <w:webHidden/>
          </w:rPr>
          <w:tab/>
        </w:r>
        <w:r>
          <w:rPr>
            <w:noProof/>
            <w:webHidden/>
          </w:rPr>
          <w:fldChar w:fldCharType="begin"/>
        </w:r>
        <w:r>
          <w:rPr>
            <w:noProof/>
            <w:webHidden/>
          </w:rPr>
          <w:instrText xml:space="preserve"> PAGEREF _Toc62763745 \h </w:instrText>
        </w:r>
        <w:r>
          <w:rPr>
            <w:noProof/>
            <w:webHidden/>
          </w:rPr>
        </w:r>
        <w:r>
          <w:rPr>
            <w:noProof/>
            <w:webHidden/>
          </w:rPr>
          <w:fldChar w:fldCharType="separate"/>
        </w:r>
        <w:r>
          <w:rPr>
            <w:noProof/>
            <w:webHidden/>
          </w:rPr>
          <w:t>28</w:t>
        </w:r>
        <w:r>
          <w:rPr>
            <w:noProof/>
            <w:webHidden/>
          </w:rPr>
          <w:fldChar w:fldCharType="end"/>
        </w:r>
      </w:hyperlink>
    </w:p>
    <w:p w14:paraId="7712A45F" w14:textId="0084CE6D" w:rsidR="007D4125" w:rsidRDefault="007D4125">
      <w:pPr>
        <w:pStyle w:val="TOC4"/>
        <w:rPr>
          <w:rFonts w:eastAsiaTheme="minorEastAsia"/>
          <w:smallCaps w:val="0"/>
          <w:noProof/>
          <w:sz w:val="22"/>
          <w:lang w:val="en-US" w:eastAsia="en-US" w:bidi="ar-SA"/>
        </w:rPr>
      </w:pPr>
      <w:hyperlink w:anchor="_Toc62763746" w:history="1">
        <w:r w:rsidRPr="00D45F60">
          <w:rPr>
            <w:rStyle w:val="Hyperlink"/>
            <w:rFonts w:ascii="Calibri Light" w:eastAsia="PMingLiU" w:hAnsi="Calibri Light"/>
            <w:noProof/>
          </w:rPr>
          <w:t>Minecraft</w:t>
        </w:r>
        <w:r w:rsidRPr="00D45F60">
          <w:rPr>
            <w:rStyle w:val="Hyperlink"/>
            <w:rFonts w:ascii="Calibri Light" w:eastAsia="PMingLiU" w:hAnsi="Calibri Light" w:hint="eastAsia"/>
            <w:noProof/>
          </w:rPr>
          <w:t>：教育版</w:t>
        </w:r>
        <w:r>
          <w:rPr>
            <w:noProof/>
            <w:webHidden/>
          </w:rPr>
          <w:tab/>
        </w:r>
        <w:r>
          <w:rPr>
            <w:noProof/>
            <w:webHidden/>
          </w:rPr>
          <w:fldChar w:fldCharType="begin"/>
        </w:r>
        <w:r>
          <w:rPr>
            <w:noProof/>
            <w:webHidden/>
          </w:rPr>
          <w:instrText xml:space="preserve"> PAGEREF _Toc62763746 \h </w:instrText>
        </w:r>
        <w:r>
          <w:rPr>
            <w:noProof/>
            <w:webHidden/>
          </w:rPr>
        </w:r>
        <w:r>
          <w:rPr>
            <w:noProof/>
            <w:webHidden/>
          </w:rPr>
          <w:fldChar w:fldCharType="separate"/>
        </w:r>
        <w:r>
          <w:rPr>
            <w:noProof/>
            <w:webHidden/>
          </w:rPr>
          <w:t>29</w:t>
        </w:r>
        <w:r>
          <w:rPr>
            <w:noProof/>
            <w:webHidden/>
          </w:rPr>
          <w:fldChar w:fldCharType="end"/>
        </w:r>
      </w:hyperlink>
    </w:p>
    <w:p w14:paraId="2138BC56" w14:textId="0CDFFD3B" w:rsidR="007D4125" w:rsidRDefault="007D4125">
      <w:pPr>
        <w:pStyle w:val="TOC4"/>
        <w:rPr>
          <w:rFonts w:eastAsiaTheme="minorEastAsia"/>
          <w:smallCaps w:val="0"/>
          <w:noProof/>
          <w:sz w:val="22"/>
          <w:lang w:val="en-US" w:eastAsia="en-US" w:bidi="ar-SA"/>
        </w:rPr>
      </w:pPr>
      <w:hyperlink w:anchor="_Toc62763747" w:history="1">
        <w:r w:rsidRPr="00D45F60">
          <w:rPr>
            <w:rStyle w:val="Hyperlink"/>
            <w:noProof/>
          </w:rPr>
          <w:t>Office 365 Developer</w:t>
        </w:r>
        <w:r>
          <w:rPr>
            <w:noProof/>
            <w:webHidden/>
          </w:rPr>
          <w:tab/>
        </w:r>
        <w:r>
          <w:rPr>
            <w:noProof/>
            <w:webHidden/>
          </w:rPr>
          <w:fldChar w:fldCharType="begin"/>
        </w:r>
        <w:r>
          <w:rPr>
            <w:noProof/>
            <w:webHidden/>
          </w:rPr>
          <w:instrText xml:space="preserve"> PAGEREF _Toc62763747 \h </w:instrText>
        </w:r>
        <w:r>
          <w:rPr>
            <w:noProof/>
            <w:webHidden/>
          </w:rPr>
        </w:r>
        <w:r>
          <w:rPr>
            <w:noProof/>
            <w:webHidden/>
          </w:rPr>
          <w:fldChar w:fldCharType="separate"/>
        </w:r>
        <w:r>
          <w:rPr>
            <w:noProof/>
            <w:webHidden/>
          </w:rPr>
          <w:t>29</w:t>
        </w:r>
        <w:r>
          <w:rPr>
            <w:noProof/>
            <w:webHidden/>
          </w:rPr>
          <w:fldChar w:fldCharType="end"/>
        </w:r>
      </w:hyperlink>
    </w:p>
    <w:p w14:paraId="189DF168" w14:textId="55C77B10" w:rsidR="007D4125" w:rsidRDefault="007D4125">
      <w:pPr>
        <w:pStyle w:val="TOC4"/>
        <w:rPr>
          <w:rFonts w:eastAsiaTheme="minorEastAsia"/>
          <w:smallCaps w:val="0"/>
          <w:noProof/>
          <w:sz w:val="22"/>
          <w:lang w:val="en-US" w:eastAsia="en-US" w:bidi="ar-SA"/>
        </w:rPr>
      </w:pPr>
      <w:hyperlink w:anchor="_Toc62763748" w:history="1">
        <w:r w:rsidRPr="00D45F60">
          <w:rPr>
            <w:rStyle w:val="Hyperlink"/>
            <w:rFonts w:eastAsia="PMingLiU" w:cstheme="majorHAnsi" w:hint="eastAsia"/>
            <w:noProof/>
          </w:rPr>
          <w:t>適用於端點的</w:t>
        </w:r>
        <w:r w:rsidRPr="00D45F60">
          <w:rPr>
            <w:rStyle w:val="Hyperlink"/>
            <w:rFonts w:eastAsia="PMingLiU" w:cstheme="majorHAnsi"/>
            <w:noProof/>
          </w:rPr>
          <w:t xml:space="preserve"> Microsoft Defender</w:t>
        </w:r>
        <w:r>
          <w:rPr>
            <w:noProof/>
            <w:webHidden/>
          </w:rPr>
          <w:tab/>
        </w:r>
        <w:r>
          <w:rPr>
            <w:noProof/>
            <w:webHidden/>
          </w:rPr>
          <w:fldChar w:fldCharType="begin"/>
        </w:r>
        <w:r>
          <w:rPr>
            <w:noProof/>
            <w:webHidden/>
          </w:rPr>
          <w:instrText xml:space="preserve"> PAGEREF _Toc62763748 \h </w:instrText>
        </w:r>
        <w:r>
          <w:rPr>
            <w:noProof/>
            <w:webHidden/>
          </w:rPr>
        </w:r>
        <w:r>
          <w:rPr>
            <w:noProof/>
            <w:webHidden/>
          </w:rPr>
          <w:fldChar w:fldCharType="separate"/>
        </w:r>
        <w:r>
          <w:rPr>
            <w:noProof/>
            <w:webHidden/>
          </w:rPr>
          <w:t>29</w:t>
        </w:r>
        <w:r>
          <w:rPr>
            <w:noProof/>
            <w:webHidden/>
          </w:rPr>
          <w:fldChar w:fldCharType="end"/>
        </w:r>
      </w:hyperlink>
    </w:p>
    <w:p w14:paraId="7E42E52A" w14:textId="6FF88F05" w:rsidR="007D4125" w:rsidRDefault="007D4125">
      <w:pPr>
        <w:pStyle w:val="TOC1"/>
        <w:tabs>
          <w:tab w:val="right" w:leader="dot" w:pos="5030"/>
        </w:tabs>
        <w:rPr>
          <w:rFonts w:eastAsiaTheme="minorEastAsia"/>
          <w:b w:val="0"/>
          <w:caps w:val="0"/>
          <w:noProof/>
          <w:sz w:val="22"/>
          <w:lang w:val="en-US" w:eastAsia="en-US" w:bidi="ar-SA"/>
        </w:rPr>
      </w:pPr>
      <w:hyperlink w:anchor="_Toc62763749" w:history="1">
        <w:r w:rsidRPr="00D45F60">
          <w:rPr>
            <w:rStyle w:val="Hyperlink"/>
            <w:rFonts w:eastAsia="PMingLiU" w:hint="eastAsia"/>
            <w:noProof/>
          </w:rPr>
          <w:t>附件</w:t>
        </w:r>
        <w:r w:rsidRPr="00D45F60">
          <w:rPr>
            <w:rStyle w:val="Hyperlink"/>
            <w:rFonts w:eastAsia="PMingLiU"/>
            <w:noProof/>
          </w:rPr>
          <w:t xml:space="preserve"> 1 – </w:t>
        </w:r>
        <w:r w:rsidRPr="00D45F60">
          <w:rPr>
            <w:rStyle w:val="Hyperlink"/>
            <w:rFonts w:eastAsia="PMingLiU" w:hint="eastAsia"/>
            <w:noProof/>
          </w:rPr>
          <w:t>聲明</w:t>
        </w:r>
        <w:r>
          <w:rPr>
            <w:noProof/>
            <w:webHidden/>
          </w:rPr>
          <w:tab/>
        </w:r>
        <w:r>
          <w:rPr>
            <w:noProof/>
            <w:webHidden/>
          </w:rPr>
          <w:fldChar w:fldCharType="begin"/>
        </w:r>
        <w:r>
          <w:rPr>
            <w:noProof/>
            <w:webHidden/>
          </w:rPr>
          <w:instrText xml:space="preserve"> PAGEREF _Toc62763749 \h </w:instrText>
        </w:r>
        <w:r>
          <w:rPr>
            <w:noProof/>
            <w:webHidden/>
          </w:rPr>
        </w:r>
        <w:r>
          <w:rPr>
            <w:noProof/>
            <w:webHidden/>
          </w:rPr>
          <w:fldChar w:fldCharType="separate"/>
        </w:r>
        <w:r>
          <w:rPr>
            <w:noProof/>
            <w:webHidden/>
          </w:rPr>
          <w:t>30</w:t>
        </w:r>
        <w:r>
          <w:rPr>
            <w:noProof/>
            <w:webHidden/>
          </w:rPr>
          <w:fldChar w:fldCharType="end"/>
        </w:r>
      </w:hyperlink>
    </w:p>
    <w:p w14:paraId="675E79E9" w14:textId="4CBAFBC8" w:rsidR="007D4125" w:rsidRDefault="007D4125">
      <w:pPr>
        <w:pStyle w:val="TOC3"/>
        <w:rPr>
          <w:rFonts w:eastAsiaTheme="minorEastAsia" w:cstheme="minorBidi"/>
          <w:b w:val="0"/>
          <w:smallCaps w:val="0"/>
          <w:sz w:val="22"/>
          <w:lang w:val="en-US" w:eastAsia="en-US" w:bidi="ar-SA"/>
        </w:rPr>
      </w:pPr>
      <w:hyperlink w:anchor="_Toc62763750" w:history="1">
        <w:r w:rsidRPr="00D45F60">
          <w:rPr>
            <w:rStyle w:val="Hyperlink"/>
            <w:rFonts w:ascii="MS Mincho" w:eastAsia="MS Mincho" w:hAnsi="MS Mincho" w:cs="MS Mincho" w:hint="eastAsia"/>
          </w:rPr>
          <w:t>線上服務不包括在</w:t>
        </w:r>
        <w:r w:rsidRPr="00D45F60">
          <w:rPr>
            <w:rStyle w:val="Hyperlink"/>
            <w:rFonts w:cs="Calibri Light"/>
          </w:rPr>
          <w:t xml:space="preserve"> DPA </w:t>
        </w:r>
        <w:r w:rsidRPr="00D45F60">
          <w:rPr>
            <w:rStyle w:val="Hyperlink"/>
            <w:rFonts w:ascii="MS Mincho" w:eastAsia="MS Mincho" w:hAnsi="MS Mincho" w:cs="MS Mincho" w:hint="eastAsia"/>
          </w:rPr>
          <w:t>中</w:t>
        </w:r>
        <w:r>
          <w:rPr>
            <w:webHidden/>
          </w:rPr>
          <w:tab/>
        </w:r>
        <w:r>
          <w:rPr>
            <w:webHidden/>
          </w:rPr>
          <w:fldChar w:fldCharType="begin"/>
        </w:r>
        <w:r>
          <w:rPr>
            <w:webHidden/>
          </w:rPr>
          <w:instrText xml:space="preserve"> PAGEREF _Toc62763750 \h </w:instrText>
        </w:r>
        <w:r>
          <w:rPr>
            <w:webHidden/>
          </w:rPr>
        </w:r>
        <w:r>
          <w:rPr>
            <w:webHidden/>
          </w:rPr>
          <w:fldChar w:fldCharType="separate"/>
        </w:r>
        <w:r>
          <w:rPr>
            <w:webHidden/>
          </w:rPr>
          <w:t>30</w:t>
        </w:r>
        <w:r>
          <w:rPr>
            <w:webHidden/>
          </w:rPr>
          <w:fldChar w:fldCharType="end"/>
        </w:r>
      </w:hyperlink>
    </w:p>
    <w:p w14:paraId="2E77D103" w14:textId="12DDD13E" w:rsidR="007D4125" w:rsidRDefault="007D4125">
      <w:pPr>
        <w:pStyle w:val="TOC3"/>
        <w:rPr>
          <w:rFonts w:eastAsiaTheme="minorEastAsia" w:cstheme="minorBidi"/>
          <w:b w:val="0"/>
          <w:smallCaps w:val="0"/>
          <w:sz w:val="22"/>
          <w:lang w:val="en-US" w:eastAsia="en-US" w:bidi="ar-SA"/>
        </w:rPr>
      </w:pPr>
      <w:hyperlink w:anchor="_Toc62763751" w:history="1">
        <w:r w:rsidRPr="00D45F60">
          <w:rPr>
            <w:rStyle w:val="Hyperlink"/>
            <w:rFonts w:ascii="MS Mincho" w:eastAsia="MS Mincho" w:hAnsi="MS Mincho" w:cs="MS Mincho" w:hint="eastAsia"/>
          </w:rPr>
          <w:t>核心線上服務</w:t>
        </w:r>
        <w:r>
          <w:rPr>
            <w:webHidden/>
          </w:rPr>
          <w:tab/>
        </w:r>
        <w:r>
          <w:rPr>
            <w:webHidden/>
          </w:rPr>
          <w:fldChar w:fldCharType="begin"/>
        </w:r>
        <w:r>
          <w:rPr>
            <w:webHidden/>
          </w:rPr>
          <w:instrText xml:space="preserve"> PAGEREF _Toc62763751 \h </w:instrText>
        </w:r>
        <w:r>
          <w:rPr>
            <w:webHidden/>
          </w:rPr>
        </w:r>
        <w:r>
          <w:rPr>
            <w:webHidden/>
          </w:rPr>
          <w:fldChar w:fldCharType="separate"/>
        </w:r>
        <w:r>
          <w:rPr>
            <w:webHidden/>
          </w:rPr>
          <w:t>30</w:t>
        </w:r>
        <w:r>
          <w:rPr>
            <w:webHidden/>
          </w:rPr>
          <w:fldChar w:fldCharType="end"/>
        </w:r>
      </w:hyperlink>
    </w:p>
    <w:p w14:paraId="459A331C" w14:textId="6A44A318" w:rsidR="007D4125" w:rsidRDefault="007D4125">
      <w:pPr>
        <w:pStyle w:val="TOC3"/>
        <w:rPr>
          <w:rFonts w:eastAsiaTheme="minorEastAsia" w:cstheme="minorBidi"/>
          <w:b w:val="0"/>
          <w:smallCaps w:val="0"/>
          <w:sz w:val="22"/>
          <w:lang w:val="en-US" w:eastAsia="en-US" w:bidi="ar-SA"/>
        </w:rPr>
      </w:pPr>
      <w:hyperlink w:anchor="_Toc62763752" w:history="1">
        <w:r w:rsidRPr="00D45F60">
          <w:rPr>
            <w:rStyle w:val="Hyperlink"/>
          </w:rPr>
          <w:t xml:space="preserve">Bing </w:t>
        </w:r>
        <w:r w:rsidRPr="00D45F60">
          <w:rPr>
            <w:rStyle w:val="Hyperlink"/>
            <w:rFonts w:ascii="MS Mincho" w:eastAsia="MS Mincho" w:hAnsi="MS Mincho" w:cs="MS Mincho" w:hint="eastAsia"/>
          </w:rPr>
          <w:t>地圖服務</w:t>
        </w:r>
        <w:r>
          <w:rPr>
            <w:webHidden/>
          </w:rPr>
          <w:tab/>
        </w:r>
        <w:r>
          <w:rPr>
            <w:webHidden/>
          </w:rPr>
          <w:fldChar w:fldCharType="begin"/>
        </w:r>
        <w:r>
          <w:rPr>
            <w:webHidden/>
          </w:rPr>
          <w:instrText xml:space="preserve"> PAGEREF _Toc62763752 \h </w:instrText>
        </w:r>
        <w:r>
          <w:rPr>
            <w:webHidden/>
          </w:rPr>
        </w:r>
        <w:r>
          <w:rPr>
            <w:webHidden/>
          </w:rPr>
          <w:fldChar w:fldCharType="separate"/>
        </w:r>
        <w:r>
          <w:rPr>
            <w:webHidden/>
          </w:rPr>
          <w:t>31</w:t>
        </w:r>
        <w:r>
          <w:rPr>
            <w:webHidden/>
          </w:rPr>
          <w:fldChar w:fldCharType="end"/>
        </w:r>
      </w:hyperlink>
    </w:p>
    <w:p w14:paraId="47A79CE7" w14:textId="25CB3899" w:rsidR="007D4125" w:rsidRDefault="007D4125">
      <w:pPr>
        <w:pStyle w:val="TOC3"/>
        <w:rPr>
          <w:rFonts w:eastAsiaTheme="minorEastAsia" w:cstheme="minorBidi"/>
          <w:b w:val="0"/>
          <w:smallCaps w:val="0"/>
          <w:sz w:val="22"/>
          <w:lang w:val="en-US" w:eastAsia="en-US" w:bidi="ar-SA"/>
        </w:rPr>
      </w:pPr>
      <w:hyperlink w:anchor="_Toc62763753" w:history="1">
        <w:r w:rsidRPr="00D45F60">
          <w:rPr>
            <w:rStyle w:val="Hyperlink"/>
            <w:rFonts w:ascii="MS Mincho" w:eastAsia="MS Mincho" w:hAnsi="MS Mincho" w:cs="MS Mincho" w:hint="eastAsia"/>
          </w:rPr>
          <w:t>專業服務</w:t>
        </w:r>
        <w:r>
          <w:rPr>
            <w:webHidden/>
          </w:rPr>
          <w:tab/>
        </w:r>
        <w:r>
          <w:rPr>
            <w:webHidden/>
          </w:rPr>
          <w:fldChar w:fldCharType="begin"/>
        </w:r>
        <w:r>
          <w:rPr>
            <w:webHidden/>
          </w:rPr>
          <w:instrText xml:space="preserve"> PAGEREF _Toc62763753 \h </w:instrText>
        </w:r>
        <w:r>
          <w:rPr>
            <w:webHidden/>
          </w:rPr>
        </w:r>
        <w:r>
          <w:rPr>
            <w:webHidden/>
          </w:rPr>
          <w:fldChar w:fldCharType="separate"/>
        </w:r>
        <w:r>
          <w:rPr>
            <w:webHidden/>
          </w:rPr>
          <w:t>32</w:t>
        </w:r>
        <w:r>
          <w:rPr>
            <w:webHidden/>
          </w:rPr>
          <w:fldChar w:fldCharType="end"/>
        </w:r>
      </w:hyperlink>
    </w:p>
    <w:p w14:paraId="043B1AB2" w14:textId="7AF81BF2" w:rsidR="007D4125" w:rsidRDefault="007D4125">
      <w:pPr>
        <w:pStyle w:val="TOC3"/>
        <w:rPr>
          <w:rFonts w:eastAsiaTheme="minorEastAsia" w:cstheme="minorBidi"/>
          <w:b w:val="0"/>
          <w:smallCaps w:val="0"/>
          <w:sz w:val="22"/>
          <w:lang w:val="en-US" w:eastAsia="en-US" w:bidi="ar-SA"/>
        </w:rPr>
      </w:pPr>
      <w:hyperlink w:anchor="_Toc62763754" w:history="1">
        <w:r w:rsidRPr="00D45F60">
          <w:rPr>
            <w:rStyle w:val="Hyperlink"/>
            <w:rFonts w:ascii="MS Mincho" w:eastAsia="MS Mincho" w:hAnsi="MS Mincho" w:cs="MS Mincho" w:hint="eastAsia"/>
          </w:rPr>
          <w:t>關於</w:t>
        </w:r>
        <w:r w:rsidRPr="00D45F60">
          <w:rPr>
            <w:rStyle w:val="Hyperlink"/>
          </w:rPr>
          <w:t xml:space="preserve"> Azure </w:t>
        </w:r>
        <w:r w:rsidRPr="00D45F60">
          <w:rPr>
            <w:rStyle w:val="Hyperlink"/>
            <w:rFonts w:ascii="MS Mincho" w:eastAsia="MS Mincho" w:hAnsi="MS Mincho" w:cs="MS Mincho" w:hint="eastAsia"/>
          </w:rPr>
          <w:t>媒體服務</w:t>
        </w:r>
        <w:r w:rsidRPr="00D45F60">
          <w:rPr>
            <w:rStyle w:val="Hyperlink"/>
          </w:rPr>
          <w:t xml:space="preserve"> H.265/HEVC </w:t>
        </w:r>
        <w:r w:rsidRPr="00D45F60">
          <w:rPr>
            <w:rStyle w:val="Hyperlink"/>
            <w:rFonts w:ascii="MS Mincho" w:eastAsia="MS Mincho" w:hAnsi="MS Mincho" w:cs="MS Mincho" w:hint="eastAsia"/>
          </w:rPr>
          <w:t>編碼之聲明：</w:t>
        </w:r>
        <w:r>
          <w:rPr>
            <w:webHidden/>
          </w:rPr>
          <w:tab/>
        </w:r>
        <w:r>
          <w:rPr>
            <w:webHidden/>
          </w:rPr>
          <w:fldChar w:fldCharType="begin"/>
        </w:r>
        <w:r>
          <w:rPr>
            <w:webHidden/>
          </w:rPr>
          <w:instrText xml:space="preserve"> PAGEREF _Toc62763754 \h </w:instrText>
        </w:r>
        <w:r>
          <w:rPr>
            <w:webHidden/>
          </w:rPr>
        </w:r>
        <w:r>
          <w:rPr>
            <w:webHidden/>
          </w:rPr>
          <w:fldChar w:fldCharType="separate"/>
        </w:r>
        <w:r>
          <w:rPr>
            <w:webHidden/>
          </w:rPr>
          <w:t>33</w:t>
        </w:r>
        <w:r>
          <w:rPr>
            <w:webHidden/>
          </w:rPr>
          <w:fldChar w:fldCharType="end"/>
        </w:r>
      </w:hyperlink>
    </w:p>
    <w:p w14:paraId="6A7BCACB" w14:textId="553FC14F" w:rsidR="007D4125" w:rsidRDefault="007D4125">
      <w:pPr>
        <w:pStyle w:val="TOC3"/>
        <w:rPr>
          <w:rFonts w:eastAsiaTheme="minorEastAsia" w:cstheme="minorBidi"/>
          <w:b w:val="0"/>
          <w:smallCaps w:val="0"/>
          <w:sz w:val="22"/>
          <w:lang w:val="en-US" w:eastAsia="en-US" w:bidi="ar-SA"/>
        </w:rPr>
      </w:pPr>
      <w:hyperlink w:anchor="_Toc62763755" w:history="1">
        <w:r w:rsidRPr="00D45F60">
          <w:rPr>
            <w:rStyle w:val="Hyperlink"/>
            <w:rFonts w:ascii="MS Mincho" w:eastAsia="MS Mincho" w:hAnsi="MS Mincho" w:cs="MS Mincho" w:hint="eastAsia"/>
          </w:rPr>
          <w:t>關於</w:t>
        </w:r>
        <w:r w:rsidRPr="00D45F60">
          <w:rPr>
            <w:rStyle w:val="Hyperlink"/>
            <w:rFonts w:ascii="Calibri Light" w:hAnsi="Calibri Light" w:cstheme="minorHAnsi"/>
          </w:rPr>
          <w:t xml:space="preserve"> Adobe Flash Player </w:t>
        </w:r>
        <w:r w:rsidRPr="00D45F60">
          <w:rPr>
            <w:rStyle w:val="Hyperlink"/>
            <w:rFonts w:ascii="MS Mincho" w:eastAsia="MS Mincho" w:hAnsi="MS Mincho" w:cs="MS Mincho" w:hint="eastAsia"/>
          </w:rPr>
          <w:t>之聲明</w:t>
        </w:r>
        <w:r>
          <w:rPr>
            <w:webHidden/>
          </w:rPr>
          <w:tab/>
        </w:r>
        <w:r>
          <w:rPr>
            <w:webHidden/>
          </w:rPr>
          <w:fldChar w:fldCharType="begin"/>
        </w:r>
        <w:r>
          <w:rPr>
            <w:webHidden/>
          </w:rPr>
          <w:instrText xml:space="preserve"> PAGEREF _Toc62763755 \h </w:instrText>
        </w:r>
        <w:r>
          <w:rPr>
            <w:webHidden/>
          </w:rPr>
        </w:r>
        <w:r>
          <w:rPr>
            <w:webHidden/>
          </w:rPr>
          <w:fldChar w:fldCharType="separate"/>
        </w:r>
        <w:r>
          <w:rPr>
            <w:webHidden/>
          </w:rPr>
          <w:t>33</w:t>
        </w:r>
        <w:r>
          <w:rPr>
            <w:webHidden/>
          </w:rPr>
          <w:fldChar w:fldCharType="end"/>
        </w:r>
      </w:hyperlink>
    </w:p>
    <w:p w14:paraId="2A1FCD6D" w14:textId="6A88DFEC" w:rsidR="007D4125" w:rsidRDefault="007D4125">
      <w:pPr>
        <w:pStyle w:val="TOC3"/>
        <w:rPr>
          <w:rFonts w:eastAsiaTheme="minorEastAsia" w:cstheme="minorBidi"/>
          <w:b w:val="0"/>
          <w:smallCaps w:val="0"/>
          <w:sz w:val="22"/>
          <w:lang w:val="en-US" w:eastAsia="en-US" w:bidi="ar-SA"/>
        </w:rPr>
      </w:pPr>
      <w:hyperlink w:anchor="_Toc62763756" w:history="1">
        <w:r w:rsidRPr="00D45F60">
          <w:rPr>
            <w:rStyle w:val="Hyperlink"/>
            <w:rFonts w:ascii="MS Mincho" w:eastAsia="MS Mincho" w:hAnsi="MS Mincho" w:cs="MS Mincho" w:hint="eastAsia"/>
          </w:rPr>
          <w:t>關於</w:t>
        </w:r>
        <w:r w:rsidRPr="00D45F60">
          <w:rPr>
            <w:rStyle w:val="Hyperlink"/>
            <w:rFonts w:ascii="Calibri Light" w:hAnsi="Calibri Light" w:cstheme="minorHAnsi"/>
          </w:rPr>
          <w:t xml:space="preserve"> H.264/AVC </w:t>
        </w:r>
        <w:r w:rsidRPr="00D45F60">
          <w:rPr>
            <w:rStyle w:val="Hyperlink"/>
            <w:rFonts w:ascii="MS Mincho" w:eastAsia="MS Mincho" w:hAnsi="MS Mincho" w:cs="MS Mincho" w:hint="eastAsia"/>
          </w:rPr>
          <w:t>視訊標準、</w:t>
        </w:r>
        <w:r w:rsidRPr="00D45F60">
          <w:rPr>
            <w:rStyle w:val="Hyperlink"/>
            <w:rFonts w:ascii="Calibri Light" w:hAnsi="Calibri Light" w:cstheme="minorHAnsi"/>
          </w:rPr>
          <w:t xml:space="preserve">VC-1 </w:t>
        </w:r>
        <w:r w:rsidRPr="00D45F60">
          <w:rPr>
            <w:rStyle w:val="Hyperlink"/>
            <w:rFonts w:ascii="MS Mincho" w:eastAsia="MS Mincho" w:hAnsi="MS Mincho" w:cs="MS Mincho" w:hint="eastAsia"/>
          </w:rPr>
          <w:t>視訊標準、</w:t>
        </w:r>
        <w:r w:rsidRPr="00D45F60">
          <w:rPr>
            <w:rStyle w:val="Hyperlink"/>
            <w:rFonts w:ascii="Calibri Light" w:hAnsi="Calibri Light" w:cstheme="minorHAnsi"/>
          </w:rPr>
          <w:t xml:space="preserve">MPEG-4 Part 2 </w:t>
        </w:r>
        <w:r w:rsidRPr="00D45F60">
          <w:rPr>
            <w:rStyle w:val="Hyperlink"/>
            <w:rFonts w:ascii="MS Mincho" w:eastAsia="MS Mincho" w:hAnsi="MS Mincho" w:cs="MS Mincho" w:hint="eastAsia"/>
          </w:rPr>
          <w:t>視訊標準和</w:t>
        </w:r>
        <w:r w:rsidRPr="00D45F60">
          <w:rPr>
            <w:rStyle w:val="Hyperlink"/>
            <w:rFonts w:ascii="Calibri Light" w:hAnsi="Calibri Light" w:cstheme="minorHAnsi"/>
          </w:rPr>
          <w:t xml:space="preserve"> MPEG-2 </w:t>
        </w:r>
        <w:r w:rsidRPr="00D45F60">
          <w:rPr>
            <w:rStyle w:val="Hyperlink"/>
            <w:rFonts w:ascii="MS Mincho" w:eastAsia="MS Mincho" w:hAnsi="MS Mincho" w:cs="MS Mincho" w:hint="eastAsia"/>
          </w:rPr>
          <w:t>視訊標準之聲明</w:t>
        </w:r>
        <w:r>
          <w:rPr>
            <w:webHidden/>
          </w:rPr>
          <w:tab/>
        </w:r>
        <w:r>
          <w:rPr>
            <w:webHidden/>
          </w:rPr>
          <w:fldChar w:fldCharType="begin"/>
        </w:r>
        <w:r>
          <w:rPr>
            <w:webHidden/>
          </w:rPr>
          <w:instrText xml:space="preserve"> PAGEREF _Toc62763756 \h </w:instrText>
        </w:r>
        <w:r>
          <w:rPr>
            <w:webHidden/>
          </w:rPr>
        </w:r>
        <w:r>
          <w:rPr>
            <w:webHidden/>
          </w:rPr>
          <w:fldChar w:fldCharType="separate"/>
        </w:r>
        <w:r>
          <w:rPr>
            <w:webHidden/>
          </w:rPr>
          <w:t>33</w:t>
        </w:r>
        <w:r>
          <w:rPr>
            <w:webHidden/>
          </w:rPr>
          <w:fldChar w:fldCharType="end"/>
        </w:r>
      </w:hyperlink>
    </w:p>
    <w:p w14:paraId="211895DB" w14:textId="36B63B39" w:rsidR="007D4125" w:rsidRDefault="007D4125">
      <w:pPr>
        <w:pStyle w:val="TOC1"/>
        <w:tabs>
          <w:tab w:val="right" w:leader="dot" w:pos="5030"/>
        </w:tabs>
        <w:rPr>
          <w:rFonts w:eastAsiaTheme="minorEastAsia"/>
          <w:b w:val="0"/>
          <w:caps w:val="0"/>
          <w:noProof/>
          <w:sz w:val="22"/>
          <w:lang w:val="en-US" w:eastAsia="en-US" w:bidi="ar-SA"/>
        </w:rPr>
      </w:pPr>
      <w:hyperlink w:anchor="_Toc62763757" w:history="1">
        <w:r w:rsidRPr="00D45F60">
          <w:rPr>
            <w:rStyle w:val="Hyperlink"/>
            <w:rFonts w:ascii="Calibri Light" w:eastAsia="PMingLiU" w:hAnsi="Calibri Light" w:hint="eastAsia"/>
            <w:noProof/>
          </w:rPr>
          <w:t>附件</w:t>
        </w:r>
        <w:r w:rsidRPr="00D45F60">
          <w:rPr>
            <w:rStyle w:val="Hyperlink"/>
            <w:rFonts w:ascii="Calibri Light" w:eastAsia="PMingLiU" w:hAnsi="Calibri Light"/>
            <w:noProof/>
          </w:rPr>
          <w:t xml:space="preserve"> 2 – </w:t>
        </w:r>
        <w:r w:rsidRPr="00D45F60">
          <w:rPr>
            <w:rStyle w:val="Hyperlink"/>
            <w:rFonts w:ascii="Calibri Light" w:eastAsia="PMingLiU" w:hAnsi="Calibri Light" w:hint="eastAsia"/>
            <w:noProof/>
          </w:rPr>
          <w:t>訂閱使用權套件</w:t>
        </w:r>
        <w:r>
          <w:rPr>
            <w:noProof/>
            <w:webHidden/>
          </w:rPr>
          <w:tab/>
        </w:r>
        <w:r>
          <w:rPr>
            <w:noProof/>
            <w:webHidden/>
          </w:rPr>
          <w:fldChar w:fldCharType="begin"/>
        </w:r>
        <w:r>
          <w:rPr>
            <w:noProof/>
            <w:webHidden/>
          </w:rPr>
          <w:instrText xml:space="preserve"> PAGEREF _Toc62763757 \h </w:instrText>
        </w:r>
        <w:r>
          <w:rPr>
            <w:noProof/>
            <w:webHidden/>
          </w:rPr>
        </w:r>
        <w:r>
          <w:rPr>
            <w:noProof/>
            <w:webHidden/>
          </w:rPr>
          <w:fldChar w:fldCharType="separate"/>
        </w:r>
        <w:r>
          <w:rPr>
            <w:noProof/>
            <w:webHidden/>
          </w:rPr>
          <w:t>34</w:t>
        </w:r>
        <w:r>
          <w:rPr>
            <w:noProof/>
            <w:webHidden/>
          </w:rPr>
          <w:fldChar w:fldCharType="end"/>
        </w:r>
      </w:hyperlink>
    </w:p>
    <w:p w14:paraId="4739C26F" w14:textId="5686A941" w:rsidR="007D4125" w:rsidRDefault="007D4125">
      <w:pPr>
        <w:pStyle w:val="TOC3"/>
        <w:rPr>
          <w:rFonts w:eastAsiaTheme="minorEastAsia" w:cstheme="minorBidi"/>
          <w:b w:val="0"/>
          <w:smallCaps w:val="0"/>
          <w:sz w:val="22"/>
          <w:lang w:val="en-US" w:eastAsia="en-US" w:bidi="ar-SA"/>
        </w:rPr>
      </w:pPr>
      <w:hyperlink w:anchor="_Toc62763758" w:history="1">
        <w:r w:rsidRPr="00D45F60">
          <w:rPr>
            <w:rStyle w:val="Hyperlink"/>
            <w:rFonts w:ascii="MS Mincho" w:eastAsia="MS Mincho" w:hAnsi="MS Mincho" w:cs="MS Mincho" w:hint="eastAsia"/>
          </w:rPr>
          <w:t>公共部門</w:t>
        </w:r>
        <w:r>
          <w:rPr>
            <w:webHidden/>
          </w:rPr>
          <w:tab/>
        </w:r>
        <w:r>
          <w:rPr>
            <w:webHidden/>
          </w:rPr>
          <w:fldChar w:fldCharType="begin"/>
        </w:r>
        <w:r>
          <w:rPr>
            <w:webHidden/>
          </w:rPr>
          <w:instrText xml:space="preserve"> PAGEREF _Toc62763758 \h </w:instrText>
        </w:r>
        <w:r>
          <w:rPr>
            <w:webHidden/>
          </w:rPr>
        </w:r>
        <w:r>
          <w:rPr>
            <w:webHidden/>
          </w:rPr>
          <w:fldChar w:fldCharType="separate"/>
        </w:r>
        <w:r>
          <w:rPr>
            <w:webHidden/>
          </w:rPr>
          <w:t>35</w:t>
        </w:r>
        <w:r>
          <w:rPr>
            <w:webHidden/>
          </w:rPr>
          <w:fldChar w:fldCharType="end"/>
        </w:r>
      </w:hyperlink>
    </w:p>
    <w:p w14:paraId="154755D2" w14:textId="0DE4E7EE" w:rsidR="000671C7" w:rsidRPr="002F3C99" w:rsidRDefault="000671C7" w:rsidP="00EF5712">
      <w:pPr>
        <w:pStyle w:val="TOC1"/>
        <w:tabs>
          <w:tab w:val="right" w:leader="dot" w:pos="5030"/>
        </w:tabs>
        <w:rPr>
          <w:rFonts w:eastAsia="PMingLiU" w:cstheme="minorHAnsi"/>
        </w:rPr>
      </w:pPr>
      <w:r w:rsidRPr="009751B2">
        <w:rPr>
          <w:rFonts w:eastAsia="PMingLiU" w:cstheme="minorHAnsi"/>
        </w:rPr>
        <w:fldChar w:fldCharType="end"/>
      </w:r>
    </w:p>
    <w:p w14:paraId="6CB40532" w14:textId="77777777" w:rsidR="000671C7" w:rsidRPr="00C81368" w:rsidRDefault="000671C7" w:rsidP="000671C7">
      <w:pPr>
        <w:pStyle w:val="ProductList-Body"/>
        <w:rPr>
          <w:rFonts w:eastAsia="PMingLiU" w:cstheme="minorHAnsi"/>
        </w:rPr>
        <w:sectPr w:rsidR="000671C7" w:rsidRPr="00C81368" w:rsidSect="002577A8">
          <w:type w:val="continuous"/>
          <w:pgSz w:w="12240" w:h="15840"/>
          <w:pgMar w:top="1440" w:right="720" w:bottom="1440" w:left="720" w:header="720" w:footer="720" w:gutter="0"/>
          <w:cols w:num="2" w:space="720"/>
          <w:docGrid w:linePitch="360"/>
        </w:sectPr>
      </w:pPr>
    </w:p>
    <w:p w14:paraId="513839F0" w14:textId="77777777" w:rsidR="009044E2" w:rsidRPr="00A671AB" w:rsidRDefault="009044E2" w:rsidP="009044E2">
      <w:pPr>
        <w:pStyle w:val="ProductList-SectionHeading"/>
        <w:outlineLvl w:val="0"/>
        <w:rPr>
          <w:rFonts w:asciiTheme="minorHAnsi" w:eastAsia="PMingLiU"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2763687"/>
      <w:r w:rsidRPr="00A671AB">
        <w:rPr>
          <w:rFonts w:asciiTheme="minorHAnsi" w:eastAsia="PMingLiU" w:hAnsiTheme="minorHAnsi"/>
        </w:rPr>
        <w:lastRenderedPageBreak/>
        <w:t>簡介</w:t>
      </w:r>
      <w:bookmarkEnd w:id="3"/>
      <w:bookmarkEnd w:id="4"/>
      <w:bookmarkEnd w:id="5"/>
      <w:bookmarkEnd w:id="12"/>
    </w:p>
    <w:p w14:paraId="75137FE1" w14:textId="022F2BD9" w:rsidR="009044E2" w:rsidRPr="00A671AB" w:rsidRDefault="00421EAD" w:rsidP="009044E2">
      <w:pPr>
        <w:pStyle w:val="ProductList-Body"/>
        <w:spacing w:after="240"/>
        <w:rPr>
          <w:rFonts w:eastAsia="PMingLiU"/>
        </w:rPr>
      </w:pPr>
      <w:r w:rsidRPr="00421EAD">
        <w:rPr>
          <w:rFonts w:eastAsia="PMingLiU" w:cstheme="minorHAnsi"/>
        </w:rPr>
        <w:t>雙方當事人同意本線上服務條款可規範客戶對線上服務之使用，且</w:t>
      </w:r>
      <w:r w:rsidRPr="00421EAD">
        <w:rPr>
          <w:rFonts w:eastAsia="PMingLiU" w:cstheme="minorHAnsi"/>
        </w:rPr>
        <w:t xml:space="preserve"> DPA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會列出雙方當事人透過線上服務對客戶資料和個人資料之處理和安全性的義務。雙方當事人亦同意除非另存在個別的專業服務合約，本線上服務條款可規範專業服務之提供，包括但不限於附件</w:t>
      </w:r>
      <w:r w:rsidRPr="00421EAD">
        <w:rPr>
          <w:rFonts w:eastAsia="PMingLiU" w:cstheme="minorHAnsi"/>
        </w:rPr>
        <w:t xml:space="preserve"> 1 </w:t>
      </w:r>
      <w:r w:rsidRPr="00421EAD">
        <w:rPr>
          <w:rFonts w:eastAsia="PMingLiU" w:cstheme="minorHAnsi"/>
        </w:rPr>
        <w:t>以及</w:t>
      </w:r>
      <w:r w:rsidRPr="00421EAD">
        <w:rPr>
          <w:rFonts w:eastAsia="PMingLiU" w:cstheme="minorHAnsi"/>
        </w:rPr>
        <w:t xml:space="preserve"> DPA </w:t>
      </w:r>
      <w:r w:rsidRPr="00421EAD">
        <w:rPr>
          <w:rFonts w:eastAsia="PMingLiU" w:cstheme="minorHAnsi"/>
        </w:rPr>
        <w:t>中與該項提供相關之專業服務資料的處理和安全性之條款。個別的條款</w:t>
      </w:r>
      <w:r w:rsidRPr="00421EAD">
        <w:rPr>
          <w:rFonts w:eastAsia="PMingLiU" w:cstheme="minorHAnsi"/>
        </w:rPr>
        <w:t xml:space="preserve"> (</w:t>
      </w:r>
      <w:r w:rsidRPr="00421EAD">
        <w:rPr>
          <w:rFonts w:eastAsia="PMingLiU" w:cstheme="minorHAnsi"/>
        </w:rPr>
        <w:t>包括不同的隱私權和安全性條款</w:t>
      </w:r>
      <w:r w:rsidRPr="00421EAD">
        <w:rPr>
          <w:rFonts w:eastAsia="PMingLiU" w:cstheme="minorHAnsi"/>
        </w:rPr>
        <w:t xml:space="preserve">) </w:t>
      </w:r>
      <w:r w:rsidRPr="00421EAD">
        <w:rPr>
          <w:rFonts w:eastAsia="PMingLiU" w:cstheme="minorHAnsi"/>
        </w:rPr>
        <w:t>則規範客戶對非</w:t>
      </w:r>
      <w:r w:rsidRPr="00421EAD">
        <w:rPr>
          <w:rFonts w:eastAsia="PMingLiU" w:cstheme="minorHAnsi"/>
        </w:rPr>
        <w:t xml:space="preserve"> Microsoft </w:t>
      </w:r>
      <w:r w:rsidRPr="00421EAD">
        <w:rPr>
          <w:rFonts w:eastAsia="PMingLiU" w:cstheme="minorHAnsi"/>
        </w:rPr>
        <w:t>產品</w:t>
      </w:r>
      <w:r w:rsidRPr="00421EAD">
        <w:rPr>
          <w:rFonts w:eastAsia="PMingLiU" w:cstheme="minorHAnsi"/>
        </w:rPr>
        <w:t xml:space="preserve"> (</w:t>
      </w:r>
      <w:r w:rsidRPr="00421EAD">
        <w:rPr>
          <w:rFonts w:eastAsia="PMingLiU" w:cstheme="minorHAnsi"/>
        </w:rPr>
        <w:t>定義如下</w:t>
      </w:r>
      <w:r w:rsidRPr="00421EAD">
        <w:rPr>
          <w:rFonts w:eastAsia="PMingLiU" w:cstheme="minorHAnsi"/>
        </w:rPr>
        <w:t xml:space="preserve">) </w:t>
      </w:r>
      <w:r w:rsidRPr="00421EAD">
        <w:rPr>
          <w:rFonts w:eastAsia="PMingLiU" w:cstheme="minorHAnsi"/>
        </w:rPr>
        <w:t>的使用。若</w:t>
      </w:r>
      <w:r w:rsidRPr="00421EAD">
        <w:rPr>
          <w:rFonts w:eastAsia="PMingLiU" w:cstheme="minorHAnsi"/>
        </w:rPr>
        <w:t xml:space="preserve"> DPA </w:t>
      </w:r>
      <w:r w:rsidRPr="00421EAD">
        <w:rPr>
          <w:rFonts w:eastAsia="PMingLiU" w:cstheme="minorHAnsi"/>
        </w:rPr>
        <w:t>與客戶的大量授權合約之任何其他條款</w:t>
      </w:r>
      <w:r w:rsidRPr="00421EAD">
        <w:rPr>
          <w:rFonts w:eastAsia="PMingLiU" w:cstheme="minorHAnsi"/>
        </w:rPr>
        <w:t xml:space="preserve"> (</w:t>
      </w:r>
      <w:r w:rsidRPr="00421EAD">
        <w:rPr>
          <w:rFonts w:eastAsia="PMingLiU" w:cstheme="minorHAnsi"/>
        </w:rPr>
        <w:t>包括產品條款或線上服務條款</w:t>
      </w:r>
      <w:r w:rsidRPr="00421EAD">
        <w:rPr>
          <w:rFonts w:eastAsia="PMingLiU" w:cstheme="minorHAnsi"/>
        </w:rPr>
        <w:t xml:space="preserve">) </w:t>
      </w:r>
      <w:r w:rsidRPr="00421EAD">
        <w:rPr>
          <w:rFonts w:eastAsia="PMingLiU" w:cstheme="minorHAnsi"/>
        </w:rPr>
        <w:t>間有任何牴觸或不一致之情形，應以</w:t>
      </w:r>
      <w:r w:rsidRPr="00421EAD">
        <w:rPr>
          <w:rFonts w:eastAsia="PMingLiU" w:cstheme="minorHAnsi"/>
        </w:rPr>
        <w:t xml:space="preserve"> DPA </w:t>
      </w:r>
      <w:r w:rsidRPr="00421EAD">
        <w:rPr>
          <w:rFonts w:eastAsia="PMingLiU" w:cstheme="minorHAnsi"/>
        </w:rPr>
        <w:t>為準</w:t>
      </w:r>
      <w:r w:rsidR="009044E2" w:rsidRPr="00A671AB">
        <w:rPr>
          <w:rFonts w:eastAsia="PMingLiU"/>
        </w:rPr>
        <w:t>。</w:t>
      </w:r>
    </w:p>
    <w:p w14:paraId="081DD6D3" w14:textId="77777777" w:rsidR="009044E2" w:rsidRPr="00A671AB" w:rsidRDefault="009044E2" w:rsidP="009044E2">
      <w:pPr>
        <w:pStyle w:val="ProductList-SubSubSectionHeading"/>
        <w:outlineLvl w:val="1"/>
        <w:rPr>
          <w:rFonts w:eastAsia="PMingLiU"/>
        </w:rPr>
      </w:pPr>
      <w:bookmarkStart w:id="13" w:name="_Toc507768532"/>
      <w:bookmarkStart w:id="14" w:name="_Toc62763688"/>
      <w:r w:rsidRPr="00A671AB">
        <w:rPr>
          <w:rFonts w:eastAsia="PMingLiU"/>
        </w:rPr>
        <w:t>服務等級協定</w:t>
      </w:r>
      <w:bookmarkEnd w:id="13"/>
      <w:bookmarkEnd w:id="14"/>
    </w:p>
    <w:p w14:paraId="7BC70855" w14:textId="77777777" w:rsidR="009044E2" w:rsidRPr="00A671AB" w:rsidRDefault="009044E2" w:rsidP="009044E2">
      <w:pPr>
        <w:pStyle w:val="ProductList-Body"/>
        <w:rPr>
          <w:rFonts w:eastAsia="PMingLiU"/>
        </w:rPr>
      </w:pPr>
      <w:r w:rsidRPr="00A671AB">
        <w:rPr>
          <w:rFonts w:eastAsia="PMingLiU"/>
        </w:rPr>
        <w:t>大部分的線上服務會提供服務等級協定</w:t>
      </w:r>
      <w:r w:rsidRPr="00A671AB">
        <w:rPr>
          <w:rFonts w:eastAsia="PMingLiU"/>
        </w:rPr>
        <w:t xml:space="preserve"> (SLA)</w:t>
      </w:r>
      <w:r w:rsidRPr="00A671AB">
        <w:rPr>
          <w:rFonts w:eastAsia="PMingLiU"/>
        </w:rPr>
        <w:t>。如需有關線上服務</w:t>
      </w:r>
      <w:r w:rsidRPr="00A671AB">
        <w:rPr>
          <w:rFonts w:eastAsia="PMingLiU"/>
        </w:rPr>
        <w:t xml:space="preserve"> SLA </w:t>
      </w:r>
      <w:r w:rsidRPr="00A671AB">
        <w:rPr>
          <w:rFonts w:eastAsia="PMingLiU"/>
        </w:rPr>
        <w:t>之詳細資訊，請參閱</w:t>
      </w:r>
      <w:r w:rsidRPr="00A671AB">
        <w:rPr>
          <w:rFonts w:eastAsia="PMingLiU"/>
        </w:rPr>
        <w:t xml:space="preserve"> </w:t>
      </w:r>
      <w:hyperlink r:id="rId17" w:history="1">
        <w:r w:rsidRPr="00A671AB">
          <w:rPr>
            <w:rStyle w:val="Hyperlink"/>
            <w:rFonts w:eastAsia="PMingLiU"/>
          </w:rPr>
          <w:t>http://microsoft.com/licensing/contracts</w:t>
        </w:r>
      </w:hyperlink>
      <w:r w:rsidRPr="00A671AB">
        <w:rPr>
          <w:rFonts w:eastAsia="PMingLiU"/>
        </w:rPr>
        <w:t>。</w:t>
      </w:r>
    </w:p>
    <w:p w14:paraId="1D97A11D" w14:textId="77777777" w:rsidR="009044E2" w:rsidRPr="00A671AB" w:rsidRDefault="009044E2" w:rsidP="009044E2">
      <w:pPr>
        <w:pStyle w:val="ProductList-Body"/>
        <w:rPr>
          <w:rFonts w:eastAsia="PMingLiU"/>
        </w:rPr>
      </w:pPr>
    </w:p>
    <w:p w14:paraId="5D0C8F4E" w14:textId="77777777" w:rsidR="009044E2" w:rsidRPr="00A671AB" w:rsidRDefault="009044E2" w:rsidP="009044E2">
      <w:pPr>
        <w:pStyle w:val="ProductList-SubSubSectionHeading"/>
        <w:outlineLvl w:val="1"/>
        <w:rPr>
          <w:rFonts w:eastAsia="PMingLiU"/>
        </w:rPr>
      </w:pPr>
      <w:bookmarkStart w:id="15" w:name="_Toc507768533"/>
      <w:bookmarkStart w:id="16" w:name="_Toc62763689"/>
      <w:r w:rsidRPr="00A671AB">
        <w:rPr>
          <w:rFonts w:eastAsia="PMingLiU"/>
        </w:rPr>
        <w:t>適用之線上服務條款及更新</w:t>
      </w:r>
      <w:bookmarkEnd w:id="15"/>
      <w:bookmarkEnd w:id="16"/>
    </w:p>
    <w:p w14:paraId="45E27EE6" w14:textId="77777777" w:rsidR="009044E2" w:rsidRPr="00A671AB" w:rsidRDefault="009044E2" w:rsidP="009044E2">
      <w:pPr>
        <w:pStyle w:val="ProductList-Body"/>
        <w:rPr>
          <w:rFonts w:eastAsia="PMingLiU"/>
        </w:rPr>
      </w:pPr>
      <w:r w:rsidRPr="00A671AB">
        <w:rPr>
          <w:rFonts w:eastAsia="PMingLiU"/>
        </w:rPr>
        <w:t>當客戶續約或訂購線上服務的新訂閱時，最新線上服務條款將適用且在客戶對該線上服務之訂閱期間將不會變更。當</w:t>
      </w:r>
      <w:r w:rsidRPr="00A671AB">
        <w:rPr>
          <w:rFonts w:eastAsia="PMingLiU"/>
        </w:rPr>
        <w:t xml:space="preserve"> Microsoft </w:t>
      </w:r>
      <w:r w:rsidRPr="00A671AB">
        <w:rPr>
          <w:rFonts w:eastAsia="PMingLiU"/>
        </w:rPr>
        <w:t>引進新的功能、增補程式或相關軟體</w:t>
      </w:r>
      <w:r w:rsidRPr="00A671AB">
        <w:rPr>
          <w:rFonts w:eastAsia="PMingLiU"/>
        </w:rPr>
        <w:t xml:space="preserve"> (</w:t>
      </w:r>
      <w:r w:rsidRPr="00A671AB">
        <w:rPr>
          <w:rFonts w:eastAsia="PMingLiU"/>
        </w:rPr>
        <w:t>亦即先前未納入訂閱中</w:t>
      </w:r>
      <w:r w:rsidRPr="00A671AB">
        <w:rPr>
          <w:rFonts w:eastAsia="PMingLiU"/>
        </w:rPr>
        <w:t xml:space="preserve">) </w:t>
      </w:r>
      <w:r w:rsidRPr="00A671AB">
        <w:rPr>
          <w:rFonts w:eastAsia="PMingLiU"/>
        </w:rPr>
        <w:t>時，</w:t>
      </w:r>
      <w:r w:rsidRPr="00A671AB">
        <w:rPr>
          <w:rFonts w:eastAsia="PMingLiU"/>
        </w:rPr>
        <w:t xml:space="preserve">Microsoft </w:t>
      </w:r>
      <w:r w:rsidRPr="00A671AB">
        <w:rPr>
          <w:rFonts w:eastAsia="PMingLiU"/>
        </w:rPr>
        <w:t>會提供條款或對適用於客戶對該等新功能、增補程式或相關軟體的使用之線上服務條款進行更新。</w:t>
      </w:r>
    </w:p>
    <w:p w14:paraId="1D2B160C" w14:textId="77777777" w:rsidR="009044E2" w:rsidRPr="00A671AB" w:rsidRDefault="009044E2" w:rsidP="009044E2">
      <w:pPr>
        <w:pStyle w:val="ProductList-Body"/>
        <w:rPr>
          <w:rFonts w:eastAsia="PMingLiU"/>
        </w:rPr>
      </w:pPr>
    </w:p>
    <w:p w14:paraId="18F991B2" w14:textId="77777777" w:rsidR="009044E2" w:rsidRPr="00A671AB" w:rsidRDefault="009044E2" w:rsidP="009044E2">
      <w:pPr>
        <w:pStyle w:val="ProductList-SubSubSectionHeading"/>
        <w:outlineLvl w:val="1"/>
        <w:rPr>
          <w:rFonts w:eastAsia="PMingLiU"/>
        </w:rPr>
      </w:pPr>
      <w:bookmarkStart w:id="17" w:name="_Toc507768534"/>
      <w:bookmarkStart w:id="18" w:name="_Toc62763690"/>
      <w:r w:rsidRPr="00A671AB">
        <w:rPr>
          <w:rFonts w:eastAsia="PMingLiU"/>
        </w:rPr>
        <w:t>電子通知</w:t>
      </w:r>
      <w:bookmarkEnd w:id="17"/>
      <w:bookmarkEnd w:id="18"/>
    </w:p>
    <w:p w14:paraId="39570A25" w14:textId="77777777" w:rsidR="009044E2" w:rsidRPr="00A671AB" w:rsidRDefault="009044E2" w:rsidP="009044E2">
      <w:pPr>
        <w:pStyle w:val="ProductList-Body"/>
        <w:rPr>
          <w:rFonts w:eastAsia="PMingLiU"/>
        </w:rPr>
      </w:pPr>
      <w:r w:rsidRPr="00A671AB">
        <w:rPr>
          <w:rFonts w:eastAsia="PMingLiU"/>
        </w:rPr>
        <w:t xml:space="preserve">Microsoft </w:t>
      </w:r>
      <w:r w:rsidRPr="00A671AB">
        <w:rPr>
          <w:rFonts w:eastAsia="PMingLiU"/>
        </w:rPr>
        <w:t>得以電子方式將線上服務之相關資訊及通知提供給客戶，包括透過電子郵件、線上服務之入口網站，或透過</w:t>
      </w:r>
      <w:r w:rsidRPr="00A671AB">
        <w:rPr>
          <w:rFonts w:eastAsia="PMingLiU"/>
        </w:rPr>
        <w:t xml:space="preserve"> Microsoft </w:t>
      </w:r>
      <w:r w:rsidRPr="00A671AB">
        <w:rPr>
          <w:rFonts w:eastAsia="PMingLiU"/>
        </w:rPr>
        <w:t>指定的網站提供。通知會在</w:t>
      </w:r>
      <w:r w:rsidRPr="00A671AB">
        <w:rPr>
          <w:rFonts w:eastAsia="PMingLiU"/>
        </w:rPr>
        <w:t xml:space="preserve"> Microsoft </w:t>
      </w:r>
      <w:r w:rsidRPr="00A671AB">
        <w:rPr>
          <w:rFonts w:eastAsia="PMingLiU"/>
        </w:rPr>
        <w:t>可提供通知之日期送出。</w:t>
      </w:r>
    </w:p>
    <w:p w14:paraId="5B2CF4EC" w14:textId="77777777" w:rsidR="009044E2" w:rsidRPr="00A671AB" w:rsidRDefault="009044E2" w:rsidP="009044E2">
      <w:pPr>
        <w:pStyle w:val="ProductList-Body"/>
        <w:rPr>
          <w:rFonts w:eastAsia="PMingLiU"/>
        </w:rPr>
      </w:pPr>
    </w:p>
    <w:p w14:paraId="66BCE683" w14:textId="77777777" w:rsidR="009044E2" w:rsidRPr="00A671AB" w:rsidRDefault="009044E2" w:rsidP="009044E2">
      <w:pPr>
        <w:pStyle w:val="ProductList-SubSubSectionHeading"/>
        <w:outlineLvl w:val="1"/>
        <w:rPr>
          <w:rFonts w:eastAsia="PMingLiU"/>
        </w:rPr>
      </w:pPr>
      <w:bookmarkStart w:id="19" w:name="_Toc507768535"/>
      <w:bookmarkStart w:id="20" w:name="_Toc507239486"/>
      <w:bookmarkStart w:id="21" w:name="_Toc62763691"/>
      <w:r w:rsidRPr="00A671AB">
        <w:rPr>
          <w:rFonts w:eastAsia="PMingLiU"/>
        </w:rPr>
        <w:t>先前版本</w:t>
      </w:r>
      <w:bookmarkEnd w:id="19"/>
      <w:bookmarkEnd w:id="20"/>
      <w:bookmarkEnd w:id="21"/>
    </w:p>
    <w:p w14:paraId="77E41531" w14:textId="77777777" w:rsidR="009044E2" w:rsidRPr="00A671AB" w:rsidRDefault="009044E2" w:rsidP="009044E2">
      <w:pPr>
        <w:pStyle w:val="ProductList-Body"/>
        <w:rPr>
          <w:rFonts w:eastAsia="PMingLiU"/>
        </w:rPr>
      </w:pPr>
      <w:r w:rsidRPr="00A671AB">
        <w:rPr>
          <w:rFonts w:eastAsia="PMingLiU"/>
        </w:rPr>
        <w:t>線上服務條款會提供目前可供使用之線上服務的條款。如需線上服務條款之較早版本，客戶得參閱</w:t>
      </w:r>
      <w:r w:rsidRPr="00A671AB">
        <w:rPr>
          <w:rFonts w:eastAsia="PMingLiU"/>
        </w:rPr>
        <w:t xml:space="preserve"> </w:t>
      </w:r>
      <w:hyperlink r:id="rId18" w:history="1">
        <w:r w:rsidRPr="00A671AB">
          <w:rPr>
            <w:rStyle w:val="Hyperlink"/>
            <w:rFonts w:eastAsia="PMingLiU"/>
          </w:rPr>
          <w:t>http://go.microsoft.com/?linkid=9840733</w:t>
        </w:r>
      </w:hyperlink>
      <w:r w:rsidRPr="00A671AB">
        <w:rPr>
          <w:rFonts w:eastAsia="PMingLiU"/>
        </w:rPr>
        <w:t xml:space="preserve"> </w:t>
      </w:r>
      <w:r w:rsidRPr="00A671AB">
        <w:rPr>
          <w:rFonts w:eastAsia="PMingLiU"/>
        </w:rPr>
        <w:t>或連絡其轉銷商或</w:t>
      </w:r>
      <w:r w:rsidRPr="00A671AB">
        <w:rPr>
          <w:rFonts w:eastAsia="PMingLiU"/>
        </w:rPr>
        <w:t xml:space="preserve"> Microsoft </w:t>
      </w:r>
      <w:r w:rsidRPr="00A671AB">
        <w:rPr>
          <w:rFonts w:eastAsia="PMingLiU"/>
        </w:rPr>
        <w:t>客戶經理。</w:t>
      </w:r>
    </w:p>
    <w:p w14:paraId="040DDE55" w14:textId="77777777" w:rsidR="009044E2" w:rsidRPr="00A671AB" w:rsidRDefault="009044E2" w:rsidP="009044E2">
      <w:pPr>
        <w:pStyle w:val="ProductList-Body"/>
        <w:rPr>
          <w:rFonts w:eastAsia="PMingLiU"/>
        </w:rPr>
      </w:pPr>
    </w:p>
    <w:p w14:paraId="25E5EF9B" w14:textId="77777777" w:rsidR="00A04190" w:rsidRPr="00C518C9" w:rsidRDefault="00A04190" w:rsidP="00A04190">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2763692"/>
      <w:proofErr w:type="spellStart"/>
      <w:r w:rsidRPr="00C518C9">
        <w:rPr>
          <w:rFonts w:asciiTheme="minorHAnsi" w:hAnsiTheme="minorHAnsi"/>
        </w:rPr>
        <w:t>說明以及變更摘要</w:t>
      </w:r>
      <w:bookmarkEnd w:id="22"/>
      <w:bookmarkEnd w:id="23"/>
      <w:bookmarkEnd w:id="24"/>
      <w:bookmarkEnd w:id="25"/>
      <w:bookmarkEnd w:id="26"/>
      <w:bookmarkEnd w:id="27"/>
      <w:bookmarkEnd w:id="28"/>
      <w:bookmarkEnd w:id="29"/>
      <w:bookmarkEnd w:id="30"/>
      <w:bookmarkEnd w:id="31"/>
      <w:proofErr w:type="spellEnd"/>
    </w:p>
    <w:tbl>
      <w:tblPr>
        <w:tblStyle w:val="PURTable"/>
        <w:tblW w:w="10790" w:type="dxa"/>
        <w:tblLook w:val="04A0" w:firstRow="1" w:lastRow="0" w:firstColumn="1" w:lastColumn="0" w:noHBand="0" w:noVBand="1"/>
      </w:tblPr>
      <w:tblGrid>
        <w:gridCol w:w="5400"/>
        <w:gridCol w:w="5390"/>
      </w:tblGrid>
      <w:tr w:rsidR="003B79F8" w:rsidRPr="006D1F91" w14:paraId="66D66236" w14:textId="77777777" w:rsidTr="004F04C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8A7BC3" w14:textId="630E19E8" w:rsidR="003B79F8" w:rsidRPr="006D1F91" w:rsidRDefault="003B79F8" w:rsidP="003B79F8">
            <w:pPr>
              <w:pStyle w:val="ProductList-TableBody"/>
              <w:rPr>
                <w:rFonts w:asciiTheme="minorHAnsi" w:eastAsia="PMingLiU" w:hAnsiTheme="minorHAnsi" w:cstheme="minorHAnsi"/>
              </w:rPr>
            </w:pPr>
            <w:r w:rsidRPr="00E4117B">
              <w:rPr>
                <w:rFonts w:asciiTheme="minorHAnsi" w:eastAsia="PMingLiU" w:hAnsiTheme="minorHAnsi" w:cstheme="minorHAnsi"/>
                <w:color w:val="FFFFFF"/>
              </w:rPr>
              <w:t>新增</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ABAAEF2" w14:textId="6224C042" w:rsidR="003B79F8" w:rsidRPr="006D1F91" w:rsidRDefault="003B79F8" w:rsidP="003B79F8">
            <w:pPr>
              <w:pStyle w:val="ProductList-TableBody"/>
              <w:rPr>
                <w:rFonts w:asciiTheme="minorHAnsi" w:eastAsia="PMingLiU" w:hAnsiTheme="minorHAnsi" w:cstheme="minorHAnsi"/>
              </w:rPr>
            </w:pPr>
            <w:r w:rsidRPr="00E4117B">
              <w:rPr>
                <w:rFonts w:asciiTheme="minorHAnsi" w:eastAsia="PMingLiU" w:hAnsiTheme="minorHAnsi" w:cstheme="minorHAnsi"/>
                <w:color w:val="FFFFFF"/>
              </w:rPr>
              <w:t>刪除</w:t>
            </w:r>
          </w:p>
        </w:tc>
      </w:tr>
      <w:tr w:rsidR="003B79F8" w:rsidRPr="006D1F91" w14:paraId="5A671D81" w14:textId="77777777" w:rsidTr="004F04CE">
        <w:tc>
          <w:tcPr>
            <w:tcW w:w="5400" w:type="dxa"/>
            <w:tcBorders>
              <w:top w:val="single" w:sz="4" w:space="0" w:color="000000"/>
              <w:left w:val="single" w:sz="4" w:space="0" w:color="000000"/>
              <w:bottom w:val="single" w:sz="4" w:space="0" w:color="000000"/>
              <w:right w:val="single" w:sz="4" w:space="0" w:color="000000"/>
            </w:tcBorders>
          </w:tcPr>
          <w:p w14:paraId="4982ABD3" w14:textId="7D02B33D" w:rsidR="003B79F8" w:rsidRPr="006D1F91" w:rsidRDefault="003B79F8" w:rsidP="003B79F8">
            <w:pPr>
              <w:pStyle w:val="ProductList-TableBody"/>
              <w:rPr>
                <w:rFonts w:asciiTheme="minorHAnsi" w:eastAsia="PMingLiU" w:hAnsiTheme="minorHAnsi" w:cstheme="minorHAnsi"/>
              </w:rPr>
            </w:pPr>
          </w:p>
        </w:tc>
        <w:tc>
          <w:tcPr>
            <w:tcW w:w="5390" w:type="dxa"/>
            <w:tcBorders>
              <w:top w:val="single" w:sz="4" w:space="0" w:color="000000"/>
              <w:left w:val="single" w:sz="4" w:space="0" w:color="000000"/>
              <w:bottom w:val="single" w:sz="4" w:space="0" w:color="000000"/>
              <w:right w:val="single" w:sz="4" w:space="0" w:color="000000"/>
            </w:tcBorders>
          </w:tcPr>
          <w:p w14:paraId="3506A14F" w14:textId="4B4CDF5D" w:rsidR="003B79F8" w:rsidRPr="006D1F91" w:rsidRDefault="003B79F8" w:rsidP="003B79F8">
            <w:pPr>
              <w:pStyle w:val="ProductList-TableBody"/>
              <w:rPr>
                <w:rFonts w:asciiTheme="minorHAnsi" w:eastAsia="PMingLiU" w:hAnsiTheme="minorHAnsi" w:cstheme="minorHAnsi"/>
              </w:rPr>
            </w:pPr>
          </w:p>
        </w:tc>
      </w:tr>
    </w:tbl>
    <w:p w14:paraId="40E3B47B" w14:textId="77777777" w:rsidR="00640370" w:rsidRPr="006D1F91" w:rsidRDefault="00640370" w:rsidP="00640370">
      <w:pPr>
        <w:pStyle w:val="ProductList-ClauseHeading"/>
        <w:keepNext w:val="0"/>
        <w:rPr>
          <w:rFonts w:eastAsia="PMingLiU" w:cstheme="minorHAnsi"/>
        </w:rPr>
      </w:pPr>
    </w:p>
    <w:p w14:paraId="50BE4028" w14:textId="77777777" w:rsidR="004F4474" w:rsidRPr="00373AB9" w:rsidRDefault="004F4474" w:rsidP="004F4474">
      <w:pPr>
        <w:pStyle w:val="ProductList-ClauseHeading"/>
        <w:keepNext w:val="0"/>
        <w:rPr>
          <w:rFonts w:ascii="Calibri" w:eastAsia="PMingLiU" w:hAnsi="Calibri" w:cs="Calibri"/>
          <w:szCs w:val="18"/>
        </w:rPr>
      </w:pPr>
      <w:r w:rsidRPr="00373AB9">
        <w:rPr>
          <w:rFonts w:ascii="Calibri" w:eastAsia="PMingLiU" w:hAnsi="Calibri" w:cs="Calibri"/>
          <w:szCs w:val="18"/>
        </w:rPr>
        <w:t>線上服務特定條款</w:t>
      </w:r>
    </w:p>
    <w:p w14:paraId="2DB01EF7" w14:textId="77777777" w:rsidR="004F4474" w:rsidRPr="00373AB9" w:rsidRDefault="004F4474" w:rsidP="004F4474">
      <w:pPr>
        <w:pStyle w:val="ProductList-Body"/>
        <w:rPr>
          <w:rFonts w:ascii="Calibri" w:eastAsia="PMingLiU" w:hAnsi="Calibri" w:cs="Calibri"/>
          <w:szCs w:val="18"/>
        </w:rPr>
      </w:pPr>
      <w:hyperlink w:anchor="AzureMaps" w:history="1">
        <w:r w:rsidRPr="00373AB9">
          <w:rPr>
            <w:rStyle w:val="Hyperlink"/>
            <w:rFonts w:ascii="Calibri" w:eastAsia="PMingLiU" w:hAnsi="Calibri" w:cs="Calibri"/>
            <w:szCs w:val="18"/>
          </w:rPr>
          <w:t xml:space="preserve">Azure </w:t>
        </w:r>
        <w:r w:rsidRPr="00373AB9">
          <w:rPr>
            <w:rStyle w:val="Hyperlink"/>
            <w:rFonts w:ascii="Calibri" w:eastAsia="PMingLiU" w:hAnsi="Calibri" w:cs="Calibri"/>
            <w:szCs w:val="18"/>
          </w:rPr>
          <w:t>地圖服務</w:t>
        </w:r>
      </w:hyperlink>
      <w:r w:rsidRPr="00373AB9">
        <w:rPr>
          <w:rFonts w:ascii="Calibri" w:eastAsia="PMingLiU" w:hAnsi="Calibri" w:cs="Calibri"/>
          <w:szCs w:val="18"/>
        </w:rPr>
        <w:t>：新增關於快取與儲存</w:t>
      </w:r>
      <w:r w:rsidRPr="00373AB9">
        <w:rPr>
          <w:rFonts w:ascii="Calibri" w:eastAsia="PMingLiU" w:hAnsi="Calibri" w:cs="Calibri"/>
          <w:szCs w:val="18"/>
        </w:rPr>
        <w:t xml:space="preserve"> Mobility API </w:t>
      </w:r>
      <w:r w:rsidRPr="00373AB9">
        <w:rPr>
          <w:rFonts w:ascii="Calibri" w:eastAsia="PMingLiU" w:hAnsi="Calibri" w:cs="Calibri"/>
          <w:szCs w:val="18"/>
        </w:rPr>
        <w:t>傳送之資訊的說明。</w:t>
      </w:r>
    </w:p>
    <w:p w14:paraId="58A0BACD" w14:textId="77777777" w:rsidR="004F4474" w:rsidRPr="00373AB9" w:rsidRDefault="004F4474" w:rsidP="004F4474">
      <w:pPr>
        <w:pStyle w:val="ProductList-Body"/>
        <w:rPr>
          <w:rFonts w:ascii="Calibri" w:eastAsia="PMingLiU" w:hAnsi="Calibri" w:cs="Calibri"/>
          <w:szCs w:val="18"/>
        </w:rPr>
      </w:pPr>
      <w:hyperlink w:anchor="CognitiveServices" w:history="1">
        <w:r w:rsidRPr="00373AB9">
          <w:rPr>
            <w:rStyle w:val="Hyperlink"/>
            <w:rFonts w:ascii="Calibri" w:eastAsia="PMingLiU" w:hAnsi="Calibri" w:cs="Calibri"/>
            <w:szCs w:val="18"/>
          </w:rPr>
          <w:t>認知服務</w:t>
        </w:r>
      </w:hyperlink>
      <w:r w:rsidRPr="00373AB9">
        <w:rPr>
          <w:rFonts w:ascii="Calibri" w:eastAsia="PMingLiU" w:hAnsi="Calibri" w:cs="Calibri"/>
          <w:szCs w:val="18"/>
        </w:rPr>
        <w:t>：更新認知服務條目，納入產品文件、限制存取服務、自訂文字轉換語音服務以及使用合成語音之條款。</w:t>
      </w:r>
    </w:p>
    <w:p w14:paraId="292B38D8" w14:textId="77777777" w:rsidR="004F4474" w:rsidRPr="00373AB9" w:rsidRDefault="004F4474" w:rsidP="004F4474">
      <w:pPr>
        <w:pStyle w:val="ProductList-Body"/>
        <w:rPr>
          <w:rFonts w:ascii="Calibri" w:eastAsia="PMingLiU" w:hAnsi="Calibri" w:cs="Calibri"/>
          <w:szCs w:val="18"/>
        </w:rPr>
      </w:pPr>
      <w:hyperlink w:anchor="M365UnattendedLicense" w:history="1">
        <w:r w:rsidRPr="00373AB9">
          <w:rPr>
            <w:rStyle w:val="Hyperlink"/>
            <w:rFonts w:ascii="Calibri" w:eastAsia="PMingLiU" w:hAnsi="Calibri" w:cs="Calibri"/>
            <w:szCs w:val="18"/>
          </w:rPr>
          <w:t xml:space="preserve">Microsoft 365 - </w:t>
        </w:r>
        <w:r w:rsidRPr="00373AB9">
          <w:rPr>
            <w:rStyle w:val="Hyperlink"/>
            <w:rFonts w:ascii="Calibri" w:eastAsia="PMingLiU" w:hAnsi="Calibri" w:cs="Calibri"/>
            <w:szCs w:val="18"/>
          </w:rPr>
          <w:t>自動授權</w:t>
        </w:r>
      </w:hyperlink>
      <w:r w:rsidRPr="00373AB9">
        <w:rPr>
          <w:rFonts w:ascii="Calibri" w:eastAsia="PMingLiU" w:hAnsi="Calibri" w:cs="Calibri"/>
          <w:szCs w:val="18"/>
        </w:rPr>
        <w:t>：更新條款，說明</w:t>
      </w:r>
      <w:r w:rsidRPr="00373AB9">
        <w:rPr>
          <w:rFonts w:ascii="Calibri" w:eastAsia="PMingLiU" w:hAnsi="Calibri" w:cs="Calibri"/>
          <w:szCs w:val="18"/>
        </w:rPr>
        <w:t xml:space="preserve"> M365 A3/E3 </w:t>
      </w:r>
      <w:r w:rsidRPr="00373AB9">
        <w:rPr>
          <w:rFonts w:ascii="Calibri" w:eastAsia="PMingLiU" w:hAnsi="Calibri" w:cs="Calibri"/>
          <w:szCs w:val="18"/>
        </w:rPr>
        <w:t>自動授權無合格作業系統要求。</w:t>
      </w:r>
    </w:p>
    <w:p w14:paraId="7A307F4C" w14:textId="77777777" w:rsidR="004F4474" w:rsidRPr="00373AB9" w:rsidRDefault="004F4474" w:rsidP="004F4474">
      <w:pPr>
        <w:pStyle w:val="ProductList-Body"/>
        <w:rPr>
          <w:rFonts w:ascii="Calibri" w:eastAsia="PMingLiU" w:hAnsi="Calibri" w:cs="Calibri"/>
          <w:szCs w:val="18"/>
        </w:rPr>
      </w:pPr>
    </w:p>
    <w:p w14:paraId="319075BB" w14:textId="77777777" w:rsidR="004F4474" w:rsidRPr="00373AB9" w:rsidRDefault="004F4474" w:rsidP="004F4474">
      <w:pPr>
        <w:pStyle w:val="ProductList-ClauseHeading"/>
        <w:keepNext w:val="0"/>
        <w:rPr>
          <w:rFonts w:ascii="Calibri" w:eastAsia="PMingLiU" w:hAnsi="Calibri" w:cs="Calibri"/>
          <w:szCs w:val="18"/>
        </w:rPr>
      </w:pPr>
      <w:r w:rsidRPr="00373AB9">
        <w:rPr>
          <w:rFonts w:ascii="Calibri" w:eastAsia="PMingLiU" w:hAnsi="Calibri" w:cs="Calibri"/>
          <w:szCs w:val="18"/>
        </w:rPr>
        <w:t>附件</w:t>
      </w:r>
      <w:r w:rsidRPr="00373AB9">
        <w:rPr>
          <w:rFonts w:ascii="Calibri" w:eastAsia="PMingLiU" w:hAnsi="Calibri" w:cs="Calibri"/>
          <w:szCs w:val="18"/>
        </w:rPr>
        <w:t xml:space="preserve"> 1 – </w:t>
      </w:r>
      <w:r w:rsidRPr="00373AB9">
        <w:rPr>
          <w:rFonts w:ascii="Calibri" w:eastAsia="PMingLiU" w:hAnsi="Calibri" w:cs="Calibri"/>
          <w:szCs w:val="18"/>
        </w:rPr>
        <w:t>通知</w:t>
      </w:r>
    </w:p>
    <w:p w14:paraId="0E0148CD" w14:textId="77777777" w:rsidR="004F4474" w:rsidRPr="00373AB9" w:rsidRDefault="004F4474" w:rsidP="004F4474">
      <w:pPr>
        <w:pStyle w:val="ProductList-Body"/>
        <w:rPr>
          <w:rFonts w:ascii="Calibri" w:eastAsia="PMingLiU" w:hAnsi="Calibri" w:cs="Calibri"/>
          <w:szCs w:val="18"/>
        </w:rPr>
      </w:pPr>
      <w:hyperlink w:anchor="CoreOnlineServices" w:history="1">
        <w:r w:rsidRPr="00373AB9">
          <w:rPr>
            <w:rStyle w:val="Hyperlink"/>
            <w:rFonts w:ascii="Calibri" w:eastAsia="PMingLiU" w:hAnsi="Calibri" w:cs="Calibri"/>
            <w:szCs w:val="18"/>
          </w:rPr>
          <w:t>核心線上服務</w:t>
        </w:r>
      </w:hyperlink>
      <w:r w:rsidRPr="00373AB9">
        <w:rPr>
          <w:rFonts w:ascii="Calibri" w:eastAsia="PMingLiU" w:hAnsi="Calibri" w:cs="Calibri"/>
          <w:szCs w:val="18"/>
        </w:rPr>
        <w:t>：新增</w:t>
      </w:r>
      <w:r w:rsidRPr="00373AB9">
        <w:rPr>
          <w:rFonts w:ascii="Calibri" w:eastAsia="PMingLiU" w:hAnsi="Calibri" w:cs="Calibri"/>
          <w:szCs w:val="18"/>
        </w:rPr>
        <w:t xml:space="preserve"> </w:t>
      </w:r>
      <w:r w:rsidRPr="00373AB9">
        <w:rPr>
          <w:rFonts w:ascii="Calibri" w:eastAsia="PMingLiU" w:hAnsi="Calibri" w:cs="Calibri"/>
          <w:i/>
          <w:iCs/>
          <w:szCs w:val="18"/>
        </w:rPr>
        <w:t xml:space="preserve">Azure Bot </w:t>
      </w:r>
      <w:r w:rsidRPr="00373AB9">
        <w:rPr>
          <w:rFonts w:ascii="Calibri" w:eastAsia="PMingLiU" w:hAnsi="Calibri" w:cs="Calibri"/>
          <w:i/>
          <w:iCs/>
          <w:szCs w:val="18"/>
        </w:rPr>
        <w:t>服務</w:t>
      </w:r>
      <w:r w:rsidRPr="00373AB9">
        <w:rPr>
          <w:rFonts w:ascii="Calibri" w:eastAsia="PMingLiU" w:hAnsi="Calibri" w:cs="Calibri"/>
          <w:szCs w:val="18"/>
        </w:rPr>
        <w:t>至</w:t>
      </w:r>
      <w:r w:rsidRPr="00373AB9">
        <w:rPr>
          <w:rFonts w:ascii="Calibri" w:eastAsia="PMingLiU" w:hAnsi="Calibri" w:cs="Calibri"/>
          <w:szCs w:val="18"/>
        </w:rPr>
        <w:t xml:space="preserve"> Microsoft Azure </w:t>
      </w:r>
      <w:r w:rsidRPr="00373AB9">
        <w:rPr>
          <w:rFonts w:ascii="Calibri" w:eastAsia="PMingLiU" w:hAnsi="Calibri" w:cs="Calibri"/>
          <w:szCs w:val="18"/>
        </w:rPr>
        <w:t>核心服務清單。</w:t>
      </w:r>
    </w:p>
    <w:p w14:paraId="5B388FEB" w14:textId="27886949" w:rsidR="00A976D7" w:rsidRPr="00D70397" w:rsidRDefault="00915B69" w:rsidP="00A976D7">
      <w:pPr>
        <w:pStyle w:val="ProductList-Body"/>
        <w:shd w:val="clear" w:color="auto" w:fill="A6A6A6" w:themeFill="background1" w:themeFillShade="A6"/>
        <w:spacing w:before="120" w:after="240"/>
        <w:jc w:val="right"/>
        <w:rPr>
          <w:rFonts w:eastAsia="PMingLiU"/>
        </w:rPr>
      </w:pPr>
      <w:hyperlink w:anchor="TableofContents" w:tooltip="目錄" w:history="1">
        <w:r w:rsidR="00A976D7" w:rsidRPr="006756F9">
          <w:rPr>
            <w:rStyle w:val="Hyperlink"/>
            <w:rFonts w:eastAsia="PMingLiU"/>
            <w:color w:val="0563C1"/>
            <w:sz w:val="16"/>
            <w:szCs w:val="16"/>
          </w:rPr>
          <w:t>目錄</w:t>
        </w:r>
      </w:hyperlink>
      <w:r w:rsidR="008D6873">
        <w:rPr>
          <w:rStyle w:val="Hyperlink"/>
          <w:rFonts w:eastAsia="PMingLiU"/>
          <w:color w:val="0563C1"/>
          <w:sz w:val="16"/>
          <w:szCs w:val="16"/>
          <w:lang w:val="en-US"/>
        </w:rPr>
        <w:t xml:space="preserve"> </w:t>
      </w:r>
      <w:r w:rsidR="00A976D7" w:rsidRPr="00D70397">
        <w:rPr>
          <w:rFonts w:eastAsia="PMingLiU"/>
          <w:sz w:val="16"/>
          <w:szCs w:val="16"/>
        </w:rPr>
        <w:t>/</w:t>
      </w:r>
      <w:r w:rsidR="008D6873">
        <w:rPr>
          <w:rFonts w:eastAsia="PMingLiU"/>
          <w:sz w:val="16"/>
          <w:szCs w:val="16"/>
          <w:lang w:val="en-US"/>
        </w:rPr>
        <w:t xml:space="preserve"> </w:t>
      </w:r>
      <w:hyperlink w:anchor="GeneralTerms" w:tooltip="一般條款" w:history="1">
        <w:r w:rsidR="00A976D7" w:rsidRPr="006756F9">
          <w:rPr>
            <w:rStyle w:val="Hyperlink"/>
            <w:rFonts w:eastAsia="PMingLiU"/>
            <w:color w:val="0563C1"/>
            <w:sz w:val="16"/>
            <w:szCs w:val="16"/>
          </w:rPr>
          <w:t>一般條款</w:t>
        </w:r>
      </w:hyperlink>
    </w:p>
    <w:p w14:paraId="23F61A9E" w14:textId="77777777" w:rsidR="00A976D7" w:rsidRPr="00D70397" w:rsidRDefault="00A976D7" w:rsidP="00A976D7">
      <w:pPr>
        <w:rPr>
          <w:rFonts w:eastAsia="PMingLiU"/>
        </w:rPr>
      </w:pPr>
    </w:p>
    <w:p w14:paraId="17E92D49" w14:textId="77777777" w:rsidR="00A05DBA" w:rsidRDefault="00A05DBA" w:rsidP="00C369CB">
      <w:pPr>
        <w:pStyle w:val="ProductList-Body"/>
        <w:tabs>
          <w:tab w:val="left" w:pos="360"/>
        </w:tabs>
        <w:rPr>
          <w:rFonts w:eastAsia="PMingLiU" w:hAnsi="PMingLiU"/>
          <w:color w:val="00188F"/>
        </w:rPr>
        <w:sectPr w:rsidR="00A05DBA" w:rsidSect="002577A8">
          <w:footerReference w:type="default" r:id="rId19"/>
          <w:footerReference w:type="first" r:id="rId20"/>
          <w:pgSz w:w="12240" w:h="15840"/>
          <w:pgMar w:top="1440" w:right="720" w:bottom="1440" w:left="720" w:header="720" w:footer="720" w:gutter="0"/>
          <w:cols w:space="720"/>
          <w:titlePg/>
          <w:docGrid w:linePitch="360"/>
        </w:sectPr>
      </w:pPr>
    </w:p>
    <w:p w14:paraId="677B041D" w14:textId="77777777" w:rsidR="009044E2" w:rsidRPr="00A671AB" w:rsidRDefault="009044E2" w:rsidP="009044E2">
      <w:pPr>
        <w:pStyle w:val="ProductList-SectionHeading"/>
        <w:outlineLvl w:val="0"/>
        <w:rPr>
          <w:rFonts w:asciiTheme="minorHAnsi" w:eastAsia="PMingLiU" w:hAnsiTheme="minorHAnsi"/>
        </w:rPr>
      </w:pPr>
      <w:bookmarkStart w:id="32" w:name="_Toc507768537"/>
      <w:bookmarkStart w:id="33" w:name="_Toc507239489"/>
      <w:bookmarkStart w:id="34" w:name="Definitions"/>
      <w:bookmarkStart w:id="35" w:name="_Toc62763693"/>
      <w:bookmarkEnd w:id="6"/>
      <w:bookmarkEnd w:id="7"/>
      <w:bookmarkEnd w:id="8"/>
      <w:bookmarkEnd w:id="9"/>
      <w:bookmarkEnd w:id="10"/>
      <w:bookmarkEnd w:id="11"/>
      <w:r w:rsidRPr="00A671AB">
        <w:rPr>
          <w:rFonts w:asciiTheme="minorHAnsi" w:eastAsia="PMingLiU" w:hAnsiTheme="minorHAnsi"/>
        </w:rPr>
        <w:lastRenderedPageBreak/>
        <w:t>定義</w:t>
      </w:r>
      <w:bookmarkEnd w:id="32"/>
      <w:bookmarkEnd w:id="33"/>
      <w:bookmarkEnd w:id="35"/>
    </w:p>
    <w:bookmarkEnd w:id="34"/>
    <w:p w14:paraId="7559A805" w14:textId="77777777" w:rsidR="009044E2" w:rsidRPr="00421EAD" w:rsidRDefault="009044E2" w:rsidP="009044E2">
      <w:pPr>
        <w:pStyle w:val="ProductList-Body"/>
        <w:spacing w:after="120"/>
        <w:rPr>
          <w:rFonts w:eastAsia="PMingLiU"/>
        </w:rPr>
      </w:pPr>
      <w:r w:rsidRPr="00421EAD">
        <w:rPr>
          <w:rFonts w:eastAsia="PMingLiU"/>
        </w:rPr>
        <w:t>若以下任何詞彚並未於客戶之大量授權合約中加以定義，則其定義如下。</w:t>
      </w:r>
    </w:p>
    <w:p w14:paraId="0B8FBFB5" w14:textId="64028404" w:rsidR="009044E2" w:rsidRPr="00421EAD" w:rsidRDefault="00421EAD" w:rsidP="009044E2">
      <w:pPr>
        <w:pStyle w:val="ProductList-Body"/>
        <w:spacing w:after="120"/>
        <w:rPr>
          <w:rFonts w:eastAsia="PMingLiU"/>
        </w:rPr>
      </w:pPr>
      <w:r w:rsidRPr="00421EAD">
        <w:rPr>
          <w:rFonts w:eastAsia="PMingLiU" w:cstheme="minorHAnsi"/>
        </w:rPr>
        <w:t>「核心線上服務」係指附件</w:t>
      </w:r>
      <w:r w:rsidRPr="00421EAD">
        <w:rPr>
          <w:rFonts w:eastAsia="PMingLiU" w:cstheme="minorHAnsi"/>
        </w:rPr>
        <w:t xml:space="preserve"> 1 </w:t>
      </w:r>
      <w:r w:rsidRPr="00421EAD">
        <w:rPr>
          <w:rFonts w:eastAsia="PMingLiU" w:cstheme="minorHAnsi"/>
        </w:rPr>
        <w:t>中列示為核心線上服務之該等線上服務</w:t>
      </w:r>
      <w:r w:rsidR="009044E2" w:rsidRPr="00421EAD">
        <w:rPr>
          <w:rFonts w:eastAsia="PMingLiU"/>
        </w:rPr>
        <w:t>。</w:t>
      </w:r>
    </w:p>
    <w:p w14:paraId="24BA27D8" w14:textId="0DA9CCD2" w:rsidR="009044E2" w:rsidRPr="00421EAD" w:rsidRDefault="00B75236" w:rsidP="009044E2">
      <w:pPr>
        <w:pStyle w:val="ProductList-Body"/>
        <w:spacing w:after="120"/>
        <w:rPr>
          <w:rFonts w:eastAsia="PMingLiU"/>
        </w:rPr>
      </w:pPr>
      <w:r w:rsidRPr="00421EAD">
        <w:rPr>
          <w:rFonts w:eastAsia="PMingLiU" w:cs="MS Gothic"/>
        </w:rPr>
        <w:t>「客</w:t>
      </w:r>
      <w:r w:rsidRPr="00421EAD">
        <w:rPr>
          <w:rFonts w:eastAsia="PMingLiU" w:cs="Malgun Gothic"/>
        </w:rPr>
        <w:t>戶資料」係指由客戶</w:t>
      </w:r>
      <w:r w:rsidRPr="00421EAD">
        <w:rPr>
          <w:rFonts w:eastAsia="PMingLiU" w:cstheme="minorHAnsi"/>
        </w:rPr>
        <w:t xml:space="preserve"> (</w:t>
      </w:r>
      <w:r w:rsidRPr="00421EAD">
        <w:rPr>
          <w:rFonts w:eastAsia="PMingLiU" w:cs="MS Gothic"/>
        </w:rPr>
        <w:t>或代表客</w:t>
      </w:r>
      <w:r w:rsidRPr="00421EAD">
        <w:rPr>
          <w:rFonts w:eastAsia="PMingLiU" w:cs="Malgun Gothic"/>
        </w:rPr>
        <w:t>戶</w:t>
      </w:r>
      <w:r w:rsidRPr="00421EAD">
        <w:rPr>
          <w:rFonts w:eastAsia="PMingLiU" w:cstheme="minorHAnsi"/>
        </w:rPr>
        <w:t xml:space="preserve">) </w:t>
      </w:r>
      <w:r w:rsidRPr="00421EAD">
        <w:rPr>
          <w:rFonts w:eastAsia="PMingLiU" w:cs="MS Gothic"/>
        </w:rPr>
        <w:t>透過使用線上服務提供給</w:t>
      </w:r>
      <w:r w:rsidRPr="00421EAD">
        <w:rPr>
          <w:rFonts w:eastAsia="PMingLiU" w:cstheme="minorHAnsi"/>
        </w:rPr>
        <w:t xml:space="preserve"> Microsoft </w:t>
      </w:r>
      <w:r w:rsidRPr="00421EAD">
        <w:rPr>
          <w:rFonts w:eastAsia="PMingLiU" w:cs="MS Gothic"/>
        </w:rPr>
        <w:t>的所有資料、包括所有文字、聲音、影片或影像檔案和軟體。客</w:t>
      </w:r>
      <w:r w:rsidRPr="00421EAD">
        <w:rPr>
          <w:rFonts w:eastAsia="PMingLiU" w:cs="Malgun Gothic"/>
        </w:rPr>
        <w:t>戶資料不包括專業服務資</w:t>
      </w:r>
      <w:r w:rsidRPr="00421EAD">
        <w:rPr>
          <w:rFonts w:eastAsia="PMingLiU" w:cs="MS Gothic"/>
        </w:rPr>
        <w:t>料</w:t>
      </w:r>
      <w:r w:rsidR="009044E2" w:rsidRPr="00421EAD">
        <w:rPr>
          <w:rFonts w:eastAsia="PMingLiU"/>
        </w:rPr>
        <w:t>。</w:t>
      </w:r>
    </w:p>
    <w:p w14:paraId="5339E59A" w14:textId="5F1FB5FA" w:rsidR="00421EAD" w:rsidRPr="00421EAD" w:rsidRDefault="008649AE" w:rsidP="00421EAD">
      <w:pPr>
        <w:pStyle w:val="ProductList-Body"/>
        <w:spacing w:after="110"/>
        <w:rPr>
          <w:rFonts w:eastAsia="PMingLiU" w:cstheme="minorHAnsi"/>
        </w:rPr>
      </w:pPr>
      <w:r w:rsidRPr="008649AE">
        <w:rPr>
          <w:rFonts w:eastAsia="PMingLiU" w:cstheme="minorHAnsi"/>
          <w:szCs w:val="18"/>
        </w:rPr>
        <w:t>「資料保護增補合約」</w:t>
      </w:r>
      <w:r w:rsidRPr="008649AE">
        <w:rPr>
          <w:rFonts w:eastAsia="PMingLiU" w:cstheme="minorHAnsi"/>
          <w:szCs w:val="18"/>
        </w:rPr>
        <w:t xml:space="preserve">(DPA) </w:t>
      </w:r>
      <w:r w:rsidRPr="008649AE">
        <w:rPr>
          <w:rFonts w:eastAsia="PMingLiU" w:cstheme="minorHAnsi"/>
          <w:szCs w:val="18"/>
        </w:rPr>
        <w:t>係指</w:t>
      </w:r>
      <w:r w:rsidRPr="008649AE">
        <w:rPr>
          <w:rFonts w:eastAsia="PMingLiU" w:cstheme="minorHAnsi"/>
          <w:szCs w:val="18"/>
        </w:rPr>
        <w:t xml:space="preserve"> </w:t>
      </w:r>
      <w:hyperlink r:id="rId21" w:history="1">
        <w:r w:rsidRPr="008649AE">
          <w:rPr>
            <w:rStyle w:val="Hyperlink"/>
            <w:rFonts w:eastAsia="PMingLiU" w:cstheme="minorHAnsi"/>
            <w:szCs w:val="18"/>
          </w:rPr>
          <w:t>https://aka.ms/DPA</w:t>
        </w:r>
      </w:hyperlink>
      <w:r w:rsidRPr="008649AE">
        <w:rPr>
          <w:rFonts w:eastAsia="PMingLiU" w:cstheme="minorHAnsi"/>
          <w:szCs w:val="18"/>
        </w:rPr>
        <w:t xml:space="preserve"> </w:t>
      </w:r>
      <w:r w:rsidRPr="008649AE">
        <w:rPr>
          <w:rFonts w:eastAsia="PMingLiU" w:cstheme="minorHAnsi"/>
          <w:szCs w:val="18"/>
        </w:rPr>
        <w:t>上所公佈的</w:t>
      </w:r>
      <w:r w:rsidRPr="008649AE">
        <w:rPr>
          <w:rFonts w:eastAsia="PMingLiU" w:cstheme="minorHAnsi"/>
          <w:szCs w:val="18"/>
        </w:rPr>
        <w:t xml:space="preserve"> Microsoft Online Services </w:t>
      </w:r>
      <w:r w:rsidRPr="008649AE">
        <w:rPr>
          <w:rFonts w:eastAsia="PMingLiU" w:cstheme="minorHAnsi"/>
          <w:szCs w:val="18"/>
        </w:rPr>
        <w:t>資料保護增補合約</w:t>
      </w:r>
      <w:r w:rsidR="00421EAD" w:rsidRPr="00421EAD">
        <w:rPr>
          <w:rFonts w:eastAsia="PMingLiU" w:cstheme="minorHAnsi"/>
        </w:rPr>
        <w:t>。</w:t>
      </w:r>
    </w:p>
    <w:p w14:paraId="14975FF0" w14:textId="77777777" w:rsidR="009044E2" w:rsidRPr="00421EAD" w:rsidRDefault="009044E2" w:rsidP="009044E2">
      <w:pPr>
        <w:pStyle w:val="ProductList-Body"/>
        <w:spacing w:after="120"/>
        <w:rPr>
          <w:rFonts w:eastAsia="PMingLiU"/>
        </w:rPr>
      </w:pPr>
      <w:r w:rsidRPr="00421EAD">
        <w:rPr>
          <w:rFonts w:eastAsia="PMingLiU"/>
        </w:rPr>
        <w:t>「外部使用者」係指線上服務之使用者，其並非客戶或其關係企業之員工、現場承攬人或現場代理人。</w:t>
      </w:r>
    </w:p>
    <w:p w14:paraId="7C6ACB04" w14:textId="77777777" w:rsidR="000671C7" w:rsidRPr="00421EAD" w:rsidRDefault="000671C7" w:rsidP="000671C7">
      <w:pPr>
        <w:pStyle w:val="ProductList-Body"/>
        <w:spacing w:after="120"/>
        <w:rPr>
          <w:rFonts w:eastAsia="PMingLiU"/>
          <w:szCs w:val="18"/>
        </w:rPr>
      </w:pPr>
      <w:r w:rsidRPr="00421EAD">
        <w:rPr>
          <w:rFonts w:eastAsia="PMingLiU"/>
          <w:szCs w:val="18"/>
        </w:rPr>
        <w:t>「執行個體」係指軟體之影像檔，其透過執行該軟體的安裝程式或安裝程序，或是複製此等影像檔的方式建立。</w:t>
      </w:r>
    </w:p>
    <w:p w14:paraId="33858F9E" w14:textId="77777777" w:rsidR="00421EAD" w:rsidRPr="00421EAD" w:rsidRDefault="00421EAD" w:rsidP="00421EAD">
      <w:pPr>
        <w:pStyle w:val="ProductList-Body"/>
        <w:spacing w:after="110"/>
        <w:rPr>
          <w:rFonts w:eastAsia="PMingLiU" w:cstheme="minorHAnsi"/>
        </w:rPr>
      </w:pPr>
      <w:r w:rsidRPr="00421EAD">
        <w:rPr>
          <w:rFonts w:eastAsia="PMingLiU" w:cstheme="minorHAnsi"/>
        </w:rPr>
        <w:t>「授權網站」係指</w:t>
      </w:r>
      <w:r w:rsidRPr="00421EAD">
        <w:rPr>
          <w:rFonts w:eastAsia="PMingLiU" w:cstheme="minorHAnsi"/>
        </w:rPr>
        <w:t xml:space="preserve"> </w:t>
      </w:r>
      <w:hyperlink r:id="rId22" w:history="1">
        <w:r w:rsidRPr="00421EAD">
          <w:rPr>
            <w:rStyle w:val="Hyperlink"/>
            <w:rFonts w:eastAsia="PMingLiU" w:cstheme="minorHAnsi"/>
            <w:color w:val="0563C1"/>
          </w:rPr>
          <w:t>http://www.microsoft.com/licensing/contracts</w:t>
        </w:r>
      </w:hyperlink>
      <w:r w:rsidRPr="00421EAD">
        <w:rPr>
          <w:rFonts w:eastAsia="PMingLiU" w:cstheme="minorHAnsi"/>
        </w:rPr>
        <w:t xml:space="preserve"> </w:t>
      </w:r>
      <w:r w:rsidRPr="00421EAD">
        <w:rPr>
          <w:rFonts w:eastAsia="PMingLiU" w:cstheme="minorHAnsi"/>
        </w:rPr>
        <w:t>或後續網站。</w:t>
      </w:r>
    </w:p>
    <w:p w14:paraId="305B5866" w14:textId="77777777" w:rsidR="003C4E99" w:rsidRPr="00421EAD" w:rsidRDefault="003C4E99" w:rsidP="003C4E99">
      <w:pPr>
        <w:pStyle w:val="ProductList-Body"/>
        <w:spacing w:after="120"/>
        <w:rPr>
          <w:rFonts w:eastAsia="PMingLiU" w:cs="Calibri"/>
        </w:rPr>
      </w:pPr>
      <w:r w:rsidRPr="00421EAD">
        <w:rPr>
          <w:rFonts w:eastAsia="PMingLiU" w:cs="Calibri"/>
        </w:rPr>
        <w:t>「授權裝置」係指定予客戶專用，並接受指定授權之單一實體硬體系統。由非客戶或其任一關係企業之實體進行管理或掌控的任何專用裝置需受</w:t>
      </w:r>
      <w:r w:rsidR="00604B6C">
        <w:fldChar w:fldCharType="begin"/>
      </w:r>
      <w:r w:rsidR="00604B6C">
        <w:instrText xml:space="preserve"> HYPERLINK "http://go.microsoft.com/?linkid=9839206" </w:instrText>
      </w:r>
      <w:r w:rsidR="00604B6C">
        <w:fldChar w:fldCharType="separate"/>
      </w:r>
      <w:r w:rsidRPr="00421EAD">
        <w:rPr>
          <w:rStyle w:val="Hyperlink"/>
          <w:rFonts w:eastAsia="PMingLiU" w:cs="Calibri"/>
        </w:rPr>
        <w:t>產品條款</w:t>
      </w:r>
      <w:r w:rsidR="00604B6C">
        <w:rPr>
          <w:rStyle w:val="Hyperlink"/>
          <w:rFonts w:eastAsia="PMingLiU" w:cs="Calibri"/>
        </w:rPr>
        <w:fldChar w:fldCharType="end"/>
      </w:r>
      <w:r w:rsidRPr="00421EAD">
        <w:rPr>
          <w:rFonts w:eastAsia="PMingLiU" w:cs="Calibri"/>
        </w:rPr>
        <w:t xml:space="preserve"> (</w:t>
      </w:r>
      <w:r w:rsidRPr="00421EAD">
        <w:rPr>
          <w:rFonts w:eastAsia="PMingLiU" w:cs="Calibri"/>
        </w:rPr>
        <w:t>位於</w:t>
      </w:r>
      <w:r w:rsidRPr="00421EAD">
        <w:rPr>
          <w:rFonts w:eastAsia="PMingLiU" w:cs="Calibri"/>
        </w:rPr>
        <w:t xml:space="preserve"> </w:t>
      </w:r>
      <w:hyperlink r:id="rId23" w:history="1">
        <w:r w:rsidRPr="00421EAD">
          <w:rPr>
            <w:rStyle w:val="Hyperlink"/>
            <w:rFonts w:eastAsia="PMingLiU" w:cs="Calibri"/>
          </w:rPr>
          <w:t>http://go.microsoft.com/?linkid=9839207</w:t>
        </w:r>
      </w:hyperlink>
      <w:r w:rsidRPr="00421EAD">
        <w:rPr>
          <w:rFonts w:eastAsia="PMingLiU" w:cs="Calibri"/>
        </w:rPr>
        <w:t xml:space="preserve">) </w:t>
      </w:r>
      <w:r w:rsidRPr="00421EAD">
        <w:rPr>
          <w:rFonts w:eastAsia="PMingLiU" w:cs="Calibri"/>
        </w:rPr>
        <w:t>的「外包軟體管理」條款所拘束。就本定義而言，硬體磁碟分割或刀鋒型伺服器會被視為獨立的裝置。</w:t>
      </w:r>
    </w:p>
    <w:p w14:paraId="3B5B1400" w14:textId="77777777" w:rsidR="003C4E99" w:rsidRPr="00421EAD" w:rsidRDefault="003C4E99" w:rsidP="003C4E99">
      <w:pPr>
        <w:pStyle w:val="ProductList-Body"/>
        <w:spacing w:after="120"/>
        <w:rPr>
          <w:rFonts w:eastAsia="PMingLiU" w:cs="Calibri"/>
        </w:rPr>
      </w:pPr>
      <w:r w:rsidRPr="00421EAD">
        <w:rPr>
          <w:rFonts w:eastAsia="PMingLiU" w:cs="Calibri"/>
        </w:rPr>
        <w:t>「網路伺服器」係指專供客戶使用之實體硬體伺服器，以及為網路中的電腦提供資源助理。由非客戶或其任一關係企業之實體進行管理或掌控的任何專用伺服器需受</w:t>
      </w:r>
      <w:r w:rsidR="003B79F8">
        <w:fldChar w:fldCharType="begin"/>
      </w:r>
      <w:r w:rsidR="003B79F8">
        <w:instrText xml:space="preserve"> HYPERLINK "http://go.microsoft.com/?linkid=9839206" </w:instrText>
      </w:r>
      <w:r w:rsidR="003B79F8">
        <w:fldChar w:fldCharType="separate"/>
      </w:r>
      <w:r w:rsidRPr="00421EAD">
        <w:rPr>
          <w:rStyle w:val="Hyperlink"/>
          <w:rFonts w:eastAsia="PMingLiU" w:cs="Calibri"/>
        </w:rPr>
        <w:t>產品條款</w:t>
      </w:r>
      <w:r w:rsidR="003B79F8">
        <w:rPr>
          <w:rStyle w:val="Hyperlink"/>
          <w:rFonts w:eastAsia="PMingLiU" w:cs="Calibri"/>
        </w:rPr>
        <w:fldChar w:fldCharType="end"/>
      </w:r>
      <w:r w:rsidRPr="00421EAD">
        <w:rPr>
          <w:rFonts w:eastAsia="PMingLiU" w:cs="Calibri"/>
        </w:rPr>
        <w:t>的「外包軟體管理」條款所拘束。產品條款位於</w:t>
      </w:r>
      <w:r w:rsidRPr="00421EAD">
        <w:rPr>
          <w:rFonts w:eastAsia="PMingLiU" w:cs="Calibri"/>
        </w:rPr>
        <w:t xml:space="preserve"> </w:t>
      </w:r>
      <w:hyperlink r:id="rId24" w:history="1">
        <w:r w:rsidRPr="00421EAD">
          <w:rPr>
            <w:rStyle w:val="Hyperlink"/>
            <w:rFonts w:eastAsia="PMingLiU" w:cs="Calibri"/>
          </w:rPr>
          <w:t>http://go.microsoft.com/?linkid=9839207</w:t>
        </w:r>
      </w:hyperlink>
      <w:r w:rsidRPr="00421EAD">
        <w:rPr>
          <w:rFonts w:eastAsia="PMingLiU" w:cs="Calibri"/>
        </w:rPr>
        <w:t>。</w:t>
      </w:r>
    </w:p>
    <w:p w14:paraId="18B6E3C1" w14:textId="77777777" w:rsidR="00B30FF8" w:rsidRPr="00421EAD" w:rsidRDefault="00B30FF8" w:rsidP="00B30FF8">
      <w:pPr>
        <w:pStyle w:val="ProductList-Body"/>
        <w:spacing w:after="120"/>
        <w:rPr>
          <w:rFonts w:eastAsia="PMingLiU"/>
        </w:rPr>
      </w:pPr>
      <w:r w:rsidRPr="00421EAD">
        <w:rPr>
          <w:rFonts w:eastAsia="PMingLiU"/>
        </w:rPr>
        <w:t>「非</w:t>
      </w:r>
      <w:r w:rsidRPr="00421EAD">
        <w:rPr>
          <w:rFonts w:eastAsia="PMingLiU"/>
        </w:rPr>
        <w:t xml:space="preserve"> Microsoft </w:t>
      </w:r>
      <w:r w:rsidRPr="00421EAD">
        <w:rPr>
          <w:rFonts w:eastAsia="PMingLiU"/>
        </w:rPr>
        <w:t>產品」係指任何第三方廠商品牌的軟體、資料、服務、網站或產品，但經</w:t>
      </w:r>
      <w:r w:rsidRPr="00421EAD">
        <w:rPr>
          <w:rFonts w:eastAsia="PMingLiU"/>
        </w:rPr>
        <w:t xml:space="preserve"> Microsoft </w:t>
      </w:r>
      <w:r w:rsidRPr="00421EAD">
        <w:rPr>
          <w:rFonts w:eastAsia="PMingLiU"/>
        </w:rPr>
        <w:t>加入線上服務者除外。</w:t>
      </w:r>
    </w:p>
    <w:p w14:paraId="3B4C2247" w14:textId="77777777" w:rsidR="00B30FF8" w:rsidRPr="00421EAD" w:rsidRDefault="00B30FF8" w:rsidP="00B30FF8">
      <w:pPr>
        <w:pStyle w:val="ProductList-Body"/>
        <w:spacing w:after="120"/>
        <w:rPr>
          <w:rFonts w:eastAsia="PMingLiU"/>
        </w:rPr>
      </w:pPr>
      <w:r w:rsidRPr="00421EAD">
        <w:rPr>
          <w:rFonts w:eastAsia="PMingLiU"/>
        </w:rPr>
        <w:t>「線上服務」係指</w:t>
      </w:r>
      <w:r w:rsidRPr="00421EAD">
        <w:rPr>
          <w:rFonts w:eastAsia="PMingLiU"/>
        </w:rPr>
        <w:t xml:space="preserve"> Microsoft </w:t>
      </w:r>
      <w:r w:rsidRPr="00421EAD">
        <w:rPr>
          <w:rFonts w:eastAsia="PMingLiU"/>
        </w:rPr>
        <w:t>以主機形式提供給依</w:t>
      </w:r>
      <w:r w:rsidRPr="00421EAD">
        <w:rPr>
          <w:rFonts w:eastAsia="PMingLiU"/>
        </w:rPr>
        <w:t xml:space="preserve"> Microsoft </w:t>
      </w:r>
      <w:r w:rsidRPr="00421EAD">
        <w:rPr>
          <w:rFonts w:eastAsia="PMingLiU"/>
        </w:rPr>
        <w:t>大量授權合約訂閱之客戶的服務，包括產品條款之</w:t>
      </w:r>
      <w:r w:rsidRPr="00421EAD">
        <w:rPr>
          <w:rFonts w:eastAsia="PMingLiU"/>
        </w:rPr>
        <w:t xml:space="preserve"> &lt;</w:t>
      </w:r>
      <w:r w:rsidRPr="00421EAD">
        <w:rPr>
          <w:rFonts w:eastAsia="PMingLiU"/>
        </w:rPr>
        <w:t>線上服務</w:t>
      </w:r>
      <w:r w:rsidRPr="00421EAD">
        <w:rPr>
          <w:rFonts w:eastAsia="PMingLiU"/>
        </w:rPr>
        <w:t xml:space="preserve">&gt; </w:t>
      </w:r>
      <w:r w:rsidRPr="00421EAD">
        <w:rPr>
          <w:rFonts w:eastAsia="PMingLiU"/>
        </w:rPr>
        <w:t>一節中所列載之任何服務。其中不包括依個別授權條款</w:t>
      </w:r>
      <w:r w:rsidRPr="00421EAD">
        <w:rPr>
          <w:rFonts w:eastAsia="PMingLiU"/>
        </w:rPr>
        <w:t xml:space="preserve"> (</w:t>
      </w:r>
      <w:r w:rsidRPr="00421EAD">
        <w:rPr>
          <w:rFonts w:eastAsia="PMingLiU"/>
        </w:rPr>
        <w:t>例如透過圖庫、服務商場、主機或對話方塊</w:t>
      </w:r>
      <w:r w:rsidRPr="00421EAD">
        <w:rPr>
          <w:rFonts w:eastAsia="PMingLiU"/>
        </w:rPr>
        <w:t xml:space="preserve">) </w:t>
      </w:r>
      <w:r w:rsidRPr="00421EAD">
        <w:rPr>
          <w:rFonts w:eastAsia="PMingLiU"/>
        </w:rPr>
        <w:t>提供的軟體或服務。產品條款位於</w:t>
      </w:r>
      <w:r w:rsidRPr="00421EAD">
        <w:rPr>
          <w:rFonts w:eastAsia="PMingLiU"/>
        </w:rPr>
        <w:t xml:space="preserve"> </w:t>
      </w:r>
      <w:hyperlink r:id="rId25" w:history="1">
        <w:r w:rsidRPr="00421EAD">
          <w:rPr>
            <w:rStyle w:val="Hyperlink"/>
            <w:rFonts w:eastAsia="PMingLiU"/>
          </w:rPr>
          <w:t>http://go.microsoft.com/?linkid=9839207</w:t>
        </w:r>
      </w:hyperlink>
      <w:r w:rsidRPr="00421EAD">
        <w:rPr>
          <w:rFonts w:eastAsia="PMingLiU" w:cs="MS Gothic"/>
        </w:rPr>
        <w:t>。</w:t>
      </w:r>
    </w:p>
    <w:p w14:paraId="72CBDC5A" w14:textId="77777777" w:rsidR="000671C7" w:rsidRPr="00421EAD" w:rsidRDefault="000671C7" w:rsidP="000671C7">
      <w:pPr>
        <w:pStyle w:val="ProductList-Body"/>
        <w:spacing w:after="120"/>
        <w:rPr>
          <w:rFonts w:eastAsia="PMingLiU"/>
          <w:szCs w:val="18"/>
        </w:rPr>
      </w:pPr>
      <w:r w:rsidRPr="00421EAD">
        <w:rPr>
          <w:rFonts w:eastAsia="PMingLiU"/>
          <w:szCs w:val="18"/>
        </w:rPr>
        <w:t>「作業系統環境」</w:t>
      </w:r>
      <w:r w:rsidRPr="00421EAD">
        <w:rPr>
          <w:rFonts w:eastAsia="PMingLiU"/>
          <w:szCs w:val="18"/>
        </w:rPr>
        <w:t xml:space="preserve">(OSE) </w:t>
      </w:r>
      <w:r w:rsidRPr="00421EAD">
        <w:rPr>
          <w:rFonts w:eastAsia="PMingLiU"/>
          <w:szCs w:val="18"/>
        </w:rPr>
        <w:t>係指全部或一部分之作業系統執行個體，或全部或一部分之虛擬</w:t>
      </w:r>
      <w:r w:rsidRPr="00421EAD">
        <w:rPr>
          <w:rFonts w:eastAsia="PMingLiU"/>
          <w:szCs w:val="18"/>
        </w:rPr>
        <w:t xml:space="preserve"> (</w:t>
      </w:r>
      <w:r w:rsidRPr="00421EAD">
        <w:rPr>
          <w:rFonts w:eastAsia="PMingLiU"/>
          <w:szCs w:val="18"/>
        </w:rPr>
        <w:t>或以其他方式模擬</w:t>
      </w:r>
      <w:r w:rsidRPr="00421EAD">
        <w:rPr>
          <w:rFonts w:eastAsia="PMingLiU"/>
          <w:szCs w:val="18"/>
        </w:rPr>
        <w:t xml:space="preserve">) </w:t>
      </w:r>
      <w:r w:rsidRPr="00421EAD">
        <w:rPr>
          <w:rFonts w:eastAsia="PMingLiU"/>
          <w:szCs w:val="18"/>
        </w:rPr>
        <w:t>作業系統執行個體，其可讓個別機器辨識</w:t>
      </w:r>
      <w:r w:rsidRPr="00421EAD">
        <w:rPr>
          <w:rFonts w:eastAsia="PMingLiU"/>
          <w:szCs w:val="18"/>
        </w:rPr>
        <w:t xml:space="preserve"> (</w:t>
      </w:r>
      <w:r w:rsidRPr="00421EAD">
        <w:rPr>
          <w:rFonts w:eastAsia="PMingLiU"/>
          <w:szCs w:val="18"/>
        </w:rPr>
        <w:t>主要電腦名稱或類似之唯一識別碼</w:t>
      </w:r>
      <w:r w:rsidRPr="00421EAD">
        <w:rPr>
          <w:rFonts w:eastAsia="PMingLiU"/>
          <w:szCs w:val="18"/>
        </w:rPr>
        <w:t xml:space="preserve">) </w:t>
      </w:r>
      <w:r w:rsidRPr="00421EAD">
        <w:rPr>
          <w:rFonts w:eastAsia="PMingLiU"/>
          <w:szCs w:val="18"/>
        </w:rPr>
        <w:t>或個別系統管理權限，以及設定為可在全部或一部分該作業系統執行個體上執行之應用程式執行個體</w:t>
      </w:r>
      <w:r w:rsidRPr="00421EAD">
        <w:rPr>
          <w:rFonts w:eastAsia="PMingLiU"/>
          <w:szCs w:val="18"/>
        </w:rPr>
        <w:t xml:space="preserve"> (</w:t>
      </w:r>
      <w:r w:rsidRPr="00421EAD">
        <w:rPr>
          <w:rFonts w:eastAsia="PMingLiU"/>
          <w:szCs w:val="18"/>
        </w:rPr>
        <w:t>若有的話</w:t>
      </w:r>
      <w:r w:rsidRPr="00421EAD">
        <w:rPr>
          <w:rFonts w:eastAsia="PMingLiU"/>
          <w:szCs w:val="18"/>
        </w:rPr>
        <w:t>)</w:t>
      </w:r>
      <w:r w:rsidRPr="00421EAD">
        <w:rPr>
          <w:rFonts w:eastAsia="PMingLiU"/>
          <w:szCs w:val="18"/>
        </w:rPr>
        <w:t>。</w:t>
      </w:r>
      <w:r w:rsidRPr="00421EAD">
        <w:rPr>
          <w:rFonts w:eastAsia="PMingLiU"/>
          <w:szCs w:val="18"/>
        </w:rPr>
        <w:t xml:space="preserve">OSE </w:t>
      </w:r>
      <w:r w:rsidRPr="00421EAD">
        <w:rPr>
          <w:rFonts w:eastAsia="PMingLiU"/>
          <w:szCs w:val="18"/>
        </w:rPr>
        <w:t>有實體和虛擬這兩種類型。實體硬體系統可能具備一個實體</w:t>
      </w:r>
      <w:r w:rsidRPr="00421EAD">
        <w:rPr>
          <w:rFonts w:eastAsia="PMingLiU"/>
          <w:szCs w:val="18"/>
        </w:rPr>
        <w:t xml:space="preserve"> OSE </w:t>
      </w:r>
      <w:r w:rsidRPr="00421EAD">
        <w:rPr>
          <w:rFonts w:eastAsia="PMingLiU"/>
          <w:szCs w:val="18"/>
        </w:rPr>
        <w:t>及</w:t>
      </w:r>
      <w:r w:rsidRPr="00421EAD">
        <w:rPr>
          <w:rFonts w:eastAsia="PMingLiU"/>
          <w:szCs w:val="18"/>
        </w:rPr>
        <w:t>/</w:t>
      </w:r>
      <w:r w:rsidRPr="00421EAD">
        <w:rPr>
          <w:rFonts w:eastAsia="PMingLiU"/>
          <w:szCs w:val="18"/>
        </w:rPr>
        <w:t>或一個或多個虛擬</w:t>
      </w:r>
      <w:r w:rsidRPr="00421EAD">
        <w:rPr>
          <w:rFonts w:eastAsia="PMingLiU"/>
          <w:szCs w:val="18"/>
        </w:rPr>
        <w:t xml:space="preserve"> OSE</w:t>
      </w:r>
      <w:r w:rsidRPr="00421EAD">
        <w:rPr>
          <w:rFonts w:eastAsia="PMingLiU"/>
          <w:szCs w:val="18"/>
        </w:rPr>
        <w:t>。用於執行硬體虛擬軟體或提供硬體虛擬服務之作業系統執行個體，視為是實體</w:t>
      </w:r>
      <w:r w:rsidRPr="00421EAD">
        <w:rPr>
          <w:rFonts w:eastAsia="PMingLiU"/>
          <w:szCs w:val="18"/>
        </w:rPr>
        <w:t xml:space="preserve"> OSE </w:t>
      </w:r>
      <w:r w:rsidRPr="00421EAD">
        <w:rPr>
          <w:rFonts w:eastAsia="PMingLiU"/>
          <w:szCs w:val="18"/>
        </w:rPr>
        <w:t>之一部分。</w:t>
      </w:r>
    </w:p>
    <w:p w14:paraId="11D14B61"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OST</w:t>
      </w:r>
      <w:r w:rsidRPr="00421EAD">
        <w:rPr>
          <w:rFonts w:eastAsia="PMingLiU"/>
        </w:rPr>
        <w:t>」係指本</w:t>
      </w:r>
      <w:bookmarkStart w:id="36" w:name="_Toc507239490"/>
      <w:r w:rsidRPr="00421EAD">
        <w:rPr>
          <w:rFonts w:eastAsia="PMingLiU"/>
        </w:rPr>
        <w:t>線上服務條款</w:t>
      </w:r>
      <w:bookmarkEnd w:id="36"/>
      <w:r w:rsidRPr="00421EAD">
        <w:rPr>
          <w:rFonts w:eastAsia="PMingLiU"/>
        </w:rPr>
        <w:t>。</w:t>
      </w:r>
    </w:p>
    <w:p w14:paraId="25458442" w14:textId="77777777" w:rsidR="009044E2" w:rsidRPr="00421EAD" w:rsidRDefault="009044E2" w:rsidP="009044E2">
      <w:pPr>
        <w:pStyle w:val="ProductList-Body"/>
        <w:spacing w:after="120"/>
        <w:rPr>
          <w:rFonts w:eastAsia="PMingLiU"/>
        </w:rPr>
      </w:pPr>
      <w:r w:rsidRPr="00421EAD">
        <w:rPr>
          <w:rFonts w:eastAsia="PMingLiU"/>
        </w:rPr>
        <w:t>「個人資料」係指與已識別的自然人或足資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76EF9E68" w14:textId="77777777" w:rsidR="009044E2" w:rsidRPr="00421EAD" w:rsidRDefault="009044E2" w:rsidP="009044E2">
      <w:pPr>
        <w:pStyle w:val="ProductList-Body"/>
        <w:spacing w:after="120"/>
        <w:rPr>
          <w:rFonts w:eastAsia="PMingLiU"/>
        </w:rPr>
      </w:pPr>
      <w:r w:rsidRPr="00421EAD">
        <w:rPr>
          <w:rFonts w:eastAsia="PMingLiU"/>
        </w:rPr>
        <w:t>「預覽版」係指</w:t>
      </w:r>
      <w:r w:rsidRPr="00421EAD">
        <w:rPr>
          <w:rFonts w:eastAsia="PMingLiU"/>
        </w:rPr>
        <w:t xml:space="preserve"> Microsoft </w:t>
      </w:r>
      <w:r w:rsidRPr="00421EAD">
        <w:rPr>
          <w:rFonts w:eastAsia="PMingLiU"/>
        </w:rPr>
        <w:t>為了選擇性評估，而提供之預覽版、搶鮮版</w:t>
      </w:r>
      <w:r w:rsidRPr="00421EAD">
        <w:rPr>
          <w:rFonts w:eastAsia="PMingLiU"/>
        </w:rPr>
        <w:t xml:space="preserve"> (Beta) </w:t>
      </w:r>
      <w:r w:rsidRPr="00421EAD">
        <w:rPr>
          <w:rFonts w:eastAsia="PMingLiU"/>
        </w:rPr>
        <w:t>或其他預先發行版功能、資料中心地點及服務。</w:t>
      </w:r>
    </w:p>
    <w:p w14:paraId="619CF217" w14:textId="77777777" w:rsidR="009044E2" w:rsidRPr="00421EAD" w:rsidRDefault="009044E2" w:rsidP="009044E2">
      <w:pPr>
        <w:pStyle w:val="ProductList-Body"/>
        <w:spacing w:after="120"/>
        <w:rPr>
          <w:rFonts w:eastAsia="PMingLiU"/>
        </w:rPr>
      </w:pPr>
      <w:r w:rsidRPr="00421EAD">
        <w:rPr>
          <w:rFonts w:eastAsia="PMingLiU"/>
        </w:rPr>
        <w:t>「專業服務」係指與任何線上服務相關之</w:t>
      </w:r>
      <w:r w:rsidRPr="00421EAD">
        <w:rPr>
          <w:rFonts w:eastAsia="PMingLiU"/>
        </w:rPr>
        <w:t xml:space="preserve"> Microsoft </w:t>
      </w:r>
      <w:r w:rsidRPr="00421EAD">
        <w:rPr>
          <w:rFonts w:eastAsia="PMingLiU"/>
        </w:rPr>
        <w:t>技術支援及諮詢服務</w:t>
      </w:r>
      <w:r w:rsidRPr="00421EAD">
        <w:rPr>
          <w:rFonts w:eastAsia="PMingLiU"/>
        </w:rPr>
        <w:t xml:space="preserve"> (</w:t>
      </w:r>
      <w:r w:rsidRPr="00421EAD">
        <w:rPr>
          <w:rFonts w:eastAsia="PMingLiU"/>
        </w:rPr>
        <w:t>例如，資料傳輸</w:t>
      </w:r>
      <w:r w:rsidRPr="00421EAD">
        <w:rPr>
          <w:rFonts w:eastAsia="PMingLiU"/>
        </w:rPr>
        <w:t>)</w:t>
      </w:r>
      <w:r w:rsidRPr="00421EAD">
        <w:rPr>
          <w:rFonts w:eastAsia="PMingLiU"/>
        </w:rPr>
        <w:t>。</w:t>
      </w:r>
    </w:p>
    <w:p w14:paraId="73E467BB" w14:textId="77777777" w:rsidR="00B75236" w:rsidRPr="00421EAD" w:rsidRDefault="00B75236" w:rsidP="00B75236">
      <w:pPr>
        <w:pStyle w:val="ProductList-Body"/>
        <w:spacing w:after="120"/>
        <w:rPr>
          <w:rFonts w:eastAsia="PMingLiU" w:cstheme="minorHAnsi"/>
        </w:rPr>
      </w:pPr>
      <w:r w:rsidRPr="00421EAD">
        <w:rPr>
          <w:rFonts w:eastAsia="PMingLiU" w:cs="MS Gothic"/>
        </w:rPr>
        <w:t>「專業服務資料」係指為透過與</w:t>
      </w:r>
      <w:r w:rsidRPr="00421EAD">
        <w:rPr>
          <w:rFonts w:eastAsia="PMingLiU" w:cstheme="minorHAnsi"/>
        </w:rPr>
        <w:t xml:space="preserve"> Microsoft </w:t>
      </w:r>
      <w:r w:rsidRPr="00421EAD">
        <w:rPr>
          <w:rFonts w:eastAsia="PMingLiU" w:cs="MS Gothic"/>
        </w:rPr>
        <w:t>訂立協議取得專業服務、由客</w:t>
      </w:r>
      <w:r w:rsidRPr="00421EAD">
        <w:rPr>
          <w:rFonts w:eastAsia="PMingLiU" w:cs="Malgun Gothic"/>
        </w:rPr>
        <w:t>戶本身或客戶之代表向</w:t>
      </w:r>
      <w:r w:rsidRPr="00421EAD">
        <w:rPr>
          <w:rFonts w:eastAsia="PMingLiU" w:cstheme="minorHAnsi"/>
        </w:rPr>
        <w:t xml:space="preserve"> Microsoft </w:t>
      </w:r>
      <w:r w:rsidRPr="00421EAD">
        <w:rPr>
          <w:rFonts w:eastAsia="PMingLiU" w:cs="MS Gothic"/>
        </w:rPr>
        <w:t>提供</w:t>
      </w:r>
      <w:r w:rsidRPr="00421EAD">
        <w:rPr>
          <w:rFonts w:eastAsia="PMingLiU" w:cstheme="minorHAnsi"/>
        </w:rPr>
        <w:t xml:space="preserve"> (</w:t>
      </w:r>
      <w:r w:rsidRPr="00421EAD">
        <w:rPr>
          <w:rFonts w:eastAsia="PMingLiU" w:cs="MS Gothic"/>
        </w:rPr>
        <w:t>或客</w:t>
      </w:r>
      <w:r w:rsidRPr="00421EAD">
        <w:rPr>
          <w:rFonts w:eastAsia="PMingLiU" w:cs="Malgun Gothic"/>
        </w:rPr>
        <w:t>戶授權</w:t>
      </w:r>
      <w:r w:rsidRPr="00421EAD">
        <w:rPr>
          <w:rFonts w:eastAsia="PMingLiU" w:cstheme="minorHAnsi"/>
        </w:rPr>
        <w:t xml:space="preserve"> Microsoft </w:t>
      </w:r>
      <w:r w:rsidRPr="00421EAD">
        <w:rPr>
          <w:rFonts w:eastAsia="PMingLiU" w:cs="MS Gothic"/>
        </w:rPr>
        <w:t>從線上服務取得</w:t>
      </w:r>
      <w:r w:rsidRPr="00421EAD">
        <w:rPr>
          <w:rFonts w:eastAsia="PMingLiU" w:cstheme="minorHAnsi"/>
        </w:rPr>
        <w:t xml:space="preserve">) </w:t>
      </w:r>
      <w:r w:rsidRPr="00421EAD">
        <w:rPr>
          <w:rFonts w:eastAsia="PMingLiU" w:cs="MS Gothic"/>
        </w:rPr>
        <w:t>或</w:t>
      </w:r>
      <w:r w:rsidRPr="00421EAD">
        <w:rPr>
          <w:rFonts w:eastAsia="PMingLiU" w:cstheme="minorHAnsi"/>
        </w:rPr>
        <w:t xml:space="preserve"> Microsoft </w:t>
      </w:r>
      <w:r w:rsidRPr="00421EAD">
        <w:rPr>
          <w:rFonts w:eastAsia="PMingLiU" w:cs="MS Gothic"/>
        </w:rPr>
        <w:t>本身或其代表以其他方式取得或處理之所有資料，包括所有文字、聲音、影片、影像檔案或軟體。</w:t>
      </w:r>
      <w:r w:rsidRPr="00421EAD">
        <w:rPr>
          <w:rFonts w:eastAsia="PMingLiU" w:cs="MS Gothic"/>
          <w:szCs w:val="18"/>
        </w:rPr>
        <w:t>專業服務資料包括支援資料。</w:t>
      </w:r>
    </w:p>
    <w:p w14:paraId="5D00555D" w14:textId="77777777" w:rsidR="009044E2" w:rsidRPr="00421EAD" w:rsidRDefault="009044E2" w:rsidP="009044E2">
      <w:pPr>
        <w:pStyle w:val="ProductList-Body"/>
        <w:spacing w:after="120"/>
        <w:rPr>
          <w:rFonts w:eastAsia="PMingLiU"/>
        </w:rPr>
      </w:pPr>
      <w:r w:rsidRPr="00421EAD">
        <w:rPr>
          <w:rFonts w:eastAsia="PMingLiU"/>
        </w:rPr>
        <w:t>「</w:t>
      </w:r>
      <w:r w:rsidRPr="00421EAD">
        <w:rPr>
          <w:rFonts w:eastAsia="PMingLiU"/>
        </w:rPr>
        <w:t>SL</w:t>
      </w:r>
      <w:r w:rsidRPr="00421EAD">
        <w:rPr>
          <w:rFonts w:eastAsia="PMingLiU"/>
        </w:rPr>
        <w:t>」係指訂閱使用權。</w:t>
      </w:r>
    </w:p>
    <w:p w14:paraId="1EBC16A6" w14:textId="77777777" w:rsidR="009044E2" w:rsidRPr="00421EAD" w:rsidRDefault="009044E2" w:rsidP="009044E2">
      <w:pPr>
        <w:pStyle w:val="ProductList-Body"/>
        <w:spacing w:after="120"/>
        <w:rPr>
          <w:rFonts w:eastAsia="PMingLiU"/>
        </w:rPr>
      </w:pPr>
      <w:r w:rsidRPr="00421EAD">
        <w:rPr>
          <w:rFonts w:eastAsia="PMingLiU"/>
        </w:rPr>
        <w:t>「輔助處理者」係指</w:t>
      </w:r>
      <w:r w:rsidRPr="00421EAD">
        <w:rPr>
          <w:rFonts w:eastAsia="PMingLiU"/>
        </w:rPr>
        <w:t xml:space="preserve"> Microsoft </w:t>
      </w:r>
      <w:r w:rsidRPr="00421EAD">
        <w:rPr>
          <w:rFonts w:eastAsia="PMingLiU"/>
        </w:rPr>
        <w:t>用來處理資料之其他處理者。</w:t>
      </w:r>
    </w:p>
    <w:p w14:paraId="30BDAF01" w14:textId="386A5C66" w:rsidR="009044E2" w:rsidRPr="00B75236" w:rsidRDefault="009044E2" w:rsidP="009044E2">
      <w:pPr>
        <w:pStyle w:val="ProductList-Body"/>
        <w:spacing w:after="120"/>
        <w:rPr>
          <w:rFonts w:eastAsiaTheme="minorEastAsia"/>
        </w:rPr>
      </w:pPr>
      <w:r w:rsidRPr="00421EAD">
        <w:rPr>
          <w:rFonts w:eastAsia="PMingLiU"/>
        </w:rPr>
        <w:t>「支援資料」係指為透過與</w:t>
      </w:r>
      <w:r w:rsidRPr="00421EAD">
        <w:rPr>
          <w:rFonts w:eastAsia="PMingLiU"/>
        </w:rPr>
        <w:t xml:space="preserve"> Microsoft </w:t>
      </w:r>
      <w:r w:rsidRPr="00421EAD">
        <w:rPr>
          <w:rFonts w:eastAsia="PMingLiU"/>
        </w:rPr>
        <w:t>合作取得本合約所涵蓋的線上服務之技術支援，由客戶本身或客戶之代表，提供給</w:t>
      </w:r>
      <w:r w:rsidRPr="00421EAD">
        <w:rPr>
          <w:rFonts w:eastAsia="PMingLiU"/>
        </w:rPr>
        <w:t xml:space="preserve"> Microsoft (</w:t>
      </w:r>
      <w:r w:rsidRPr="00421EAD">
        <w:rPr>
          <w:rFonts w:eastAsia="PMingLiU"/>
        </w:rPr>
        <w:t>或客戶授權</w:t>
      </w:r>
      <w:r w:rsidRPr="00421EAD">
        <w:rPr>
          <w:rFonts w:eastAsia="PMingLiU"/>
        </w:rPr>
        <w:t xml:space="preserve"> Microsoft </w:t>
      </w:r>
      <w:r w:rsidRPr="00421EAD">
        <w:rPr>
          <w:rFonts w:eastAsia="PMingLiU"/>
        </w:rPr>
        <w:t>從線上服務取得</w:t>
      </w:r>
      <w:r w:rsidRPr="00421EAD">
        <w:rPr>
          <w:rFonts w:eastAsia="PMingLiU"/>
        </w:rPr>
        <w:t xml:space="preserve">) </w:t>
      </w:r>
      <w:r w:rsidRPr="00421EAD">
        <w:rPr>
          <w:rFonts w:eastAsia="PMingLiU"/>
        </w:rPr>
        <w:t>之所有資料，包括所有文字、聲音、影片、影像檔案或軟體。</w:t>
      </w:r>
      <w:r w:rsidR="00B75236" w:rsidRPr="00421EAD">
        <w:rPr>
          <w:rFonts w:eastAsia="PMingLiU"/>
        </w:rPr>
        <w:t xml:space="preserve"> </w:t>
      </w:r>
      <w:r w:rsidR="00B75236" w:rsidRPr="00421EAD">
        <w:rPr>
          <w:rFonts w:eastAsia="PMingLiU" w:cs="MS Gothic"/>
          <w:szCs w:val="18"/>
        </w:rPr>
        <w:t>支援資料為專業服務資料的子</w:t>
      </w:r>
      <w:bookmarkStart w:id="37" w:name="_Hlk15407580"/>
      <w:r w:rsidR="00B75236" w:rsidRPr="00421EAD">
        <w:rPr>
          <w:rFonts w:eastAsia="PMingLiU" w:cs="MS Gothic"/>
          <w:szCs w:val="18"/>
        </w:rPr>
        <w:t>集</w:t>
      </w:r>
      <w:bookmarkStart w:id="38" w:name="_Hlk15407566"/>
      <w:r w:rsidR="00B75236" w:rsidRPr="00AB579E">
        <w:rPr>
          <w:rFonts w:ascii="MS Gothic" w:eastAsia="MS Gothic" w:hAnsi="MS Gothic" w:cs="MS Gothic" w:hint="eastAsia"/>
          <w:szCs w:val="18"/>
        </w:rPr>
        <w:t>。</w:t>
      </w:r>
      <w:bookmarkEnd w:id="37"/>
      <w:bookmarkEnd w:id="38"/>
    </w:p>
    <w:p w14:paraId="0E77AF55" w14:textId="77777777" w:rsidR="00072F6F" w:rsidRPr="00D70397" w:rsidRDefault="00915B69" w:rsidP="00421EAD">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1DF83A8" w14:textId="77777777" w:rsidR="000671C7" w:rsidRDefault="000671C7" w:rsidP="000671C7">
      <w:pPr>
        <w:pStyle w:val="ProductList-Body"/>
        <w:rPr>
          <w:rFonts w:eastAsia="PMingLiU"/>
          <w:szCs w:val="18"/>
        </w:rPr>
      </w:pPr>
    </w:p>
    <w:p w14:paraId="26CAC4C3" w14:textId="77777777" w:rsidR="009044E2" w:rsidRDefault="009044E2" w:rsidP="000671C7">
      <w:pPr>
        <w:pStyle w:val="ProductList-Body"/>
        <w:rPr>
          <w:rFonts w:eastAsia="PMingLiU"/>
          <w:szCs w:val="18"/>
        </w:rPr>
        <w:sectPr w:rsidR="009044E2" w:rsidSect="002577A8">
          <w:footerReference w:type="default" r:id="rId26"/>
          <w:footerReference w:type="first" r:id="rId27"/>
          <w:pgSz w:w="12240" w:h="15840"/>
          <w:pgMar w:top="1440" w:right="720" w:bottom="1440" w:left="720" w:header="720" w:footer="720" w:gutter="0"/>
          <w:cols w:space="720"/>
          <w:titlePg/>
          <w:docGrid w:linePitch="360"/>
        </w:sectPr>
      </w:pPr>
    </w:p>
    <w:p w14:paraId="4BEB22B6" w14:textId="77777777" w:rsidR="009044E2" w:rsidRPr="00A671AB" w:rsidRDefault="009044E2" w:rsidP="009044E2">
      <w:pPr>
        <w:pStyle w:val="ProductList-SectionHeading"/>
        <w:keepNext/>
        <w:outlineLvl w:val="0"/>
        <w:rPr>
          <w:rFonts w:asciiTheme="minorHAnsi" w:eastAsia="PMingLiU" w:hAnsiTheme="minorHAnsi"/>
        </w:rPr>
      </w:pPr>
      <w:bookmarkStart w:id="39" w:name="_Toc507768538"/>
      <w:bookmarkStart w:id="40" w:name="GeneralTerms"/>
      <w:bookmarkStart w:id="41" w:name="_Toc62763694"/>
      <w:r w:rsidRPr="00A671AB">
        <w:rPr>
          <w:rFonts w:asciiTheme="minorHAnsi" w:eastAsia="PMingLiU" w:hAnsiTheme="minorHAnsi"/>
        </w:rPr>
        <w:lastRenderedPageBreak/>
        <w:t>一般條款</w:t>
      </w:r>
      <w:bookmarkEnd w:id="39"/>
      <w:bookmarkEnd w:id="41"/>
    </w:p>
    <w:p w14:paraId="169F90F6" w14:textId="77777777" w:rsidR="009044E2" w:rsidRPr="00A671AB" w:rsidRDefault="009044E2" w:rsidP="009044E2">
      <w:pPr>
        <w:pStyle w:val="ProductList-SubSubSectionHeading"/>
        <w:outlineLvl w:val="1"/>
        <w:rPr>
          <w:rFonts w:eastAsia="PMingLiU"/>
        </w:rPr>
      </w:pPr>
      <w:bookmarkStart w:id="42" w:name="_Toc507768539"/>
      <w:bookmarkStart w:id="43" w:name="OnlineServicesChanges"/>
      <w:bookmarkStart w:id="44" w:name="_Toc62763695"/>
      <w:bookmarkEnd w:id="40"/>
      <w:r w:rsidRPr="00A671AB">
        <w:rPr>
          <w:rFonts w:eastAsia="PMingLiU"/>
        </w:rPr>
        <w:t>授權線上服務</w:t>
      </w:r>
      <w:bookmarkEnd w:id="42"/>
      <w:bookmarkEnd w:id="44"/>
    </w:p>
    <w:bookmarkEnd w:id="43"/>
    <w:p w14:paraId="0288F5FA" w14:textId="327510DA" w:rsidR="009044E2" w:rsidRPr="00A671AB" w:rsidRDefault="009044E2" w:rsidP="009044E2">
      <w:pPr>
        <w:pStyle w:val="ProductList-Body"/>
        <w:rPr>
          <w:rFonts w:eastAsia="PMingLiU"/>
        </w:rPr>
      </w:pPr>
      <w:r w:rsidRPr="00A671AB">
        <w:rPr>
          <w:rFonts w:eastAsia="PMingLiU"/>
        </w:rPr>
        <w:t>客戶必須針對每項線上服務之使用的要求，取得及指派適當的訂閱使用權。除非</w:t>
      </w:r>
      <w:hyperlink w:anchor="OnlineServiceSpecificTerms" w:tooltip="線上服務特定條款" w:history="1">
        <w:r w:rsidRPr="00A671AB">
          <w:rPr>
            <w:rStyle w:val="Hyperlink"/>
            <w:rFonts w:eastAsia="PMingLiU"/>
          </w:rPr>
          <w:t>線上服務特定條款</w:t>
        </w:r>
      </w:hyperlink>
      <w:r w:rsidRPr="00A671AB">
        <w:rPr>
          <w:rFonts w:eastAsia="PMingLiU"/>
        </w:rPr>
        <w:t>另有說明，個別使用者如欲存取線上服務，必須先行獲指派使用者</w:t>
      </w:r>
      <w:r w:rsidRPr="00A671AB">
        <w:rPr>
          <w:rFonts w:eastAsia="PMingLiU"/>
        </w:rPr>
        <w:t xml:space="preserve"> SL</w:t>
      </w:r>
      <w:r w:rsidRPr="00A671AB">
        <w:rPr>
          <w:rFonts w:eastAsia="PMingLiU"/>
        </w:rPr>
        <w:t>，或僅能透過已指派裝置</w:t>
      </w:r>
      <w:r w:rsidRPr="00A671AB">
        <w:rPr>
          <w:rFonts w:eastAsia="PMingLiU"/>
        </w:rPr>
        <w:t xml:space="preserve"> SL </w:t>
      </w:r>
      <w:r w:rsidRPr="00A671AB">
        <w:rPr>
          <w:rFonts w:eastAsia="PMingLiU"/>
        </w:rPr>
        <w:t>之裝置予以存取。</w:t>
      </w:r>
      <w:hyperlink w:anchor="Attachment2" w:tooltip="附件 2" w:history="1">
        <w:r w:rsidRPr="00A671AB">
          <w:rPr>
            <w:rStyle w:val="Hyperlink"/>
            <w:rFonts w:eastAsia="PMingLiU"/>
          </w:rPr>
          <w:t>附件</w:t>
        </w:r>
        <w:r w:rsidRPr="00A671AB">
          <w:rPr>
            <w:rStyle w:val="Hyperlink"/>
            <w:rFonts w:eastAsia="PMingLiU"/>
          </w:rPr>
          <w:t xml:space="preserve"> 2</w:t>
        </w:r>
      </w:hyperlink>
      <w:r w:rsidRPr="00A671AB">
        <w:rPr>
          <w:rFonts w:eastAsia="PMingLiU"/>
        </w:rPr>
        <w:t xml:space="preserve"> </w:t>
      </w:r>
      <w:r w:rsidRPr="00A671AB">
        <w:rPr>
          <w:rFonts w:eastAsia="PMingLiU"/>
        </w:rPr>
        <w:t>敘述同時符合使用者</w:t>
      </w:r>
      <w:r w:rsidRPr="00A671AB">
        <w:rPr>
          <w:rFonts w:eastAsia="PMingLiU"/>
        </w:rPr>
        <w:t xml:space="preserve"> SL </w:t>
      </w:r>
      <w:r w:rsidRPr="00A671AB">
        <w:rPr>
          <w:rFonts w:eastAsia="PMingLiU"/>
        </w:rPr>
        <w:t>之要件的</w:t>
      </w:r>
      <w:r w:rsidRPr="00A671AB">
        <w:rPr>
          <w:rFonts w:eastAsia="PMingLiU"/>
        </w:rPr>
        <w:t xml:space="preserve"> SL </w:t>
      </w:r>
      <w:r w:rsidRPr="00A671AB">
        <w:rPr>
          <w:rFonts w:eastAsia="PMingLiU"/>
        </w:rPr>
        <w:t>套件。客戶在線上服務的</w:t>
      </w:r>
      <w:r w:rsidRPr="00A671AB">
        <w:rPr>
          <w:rFonts w:eastAsia="PMingLiU"/>
        </w:rPr>
        <w:t xml:space="preserve"> SL </w:t>
      </w:r>
      <w:r w:rsidRPr="00A671AB">
        <w:rPr>
          <w:rFonts w:eastAsia="PMingLiU"/>
        </w:rPr>
        <w:t>屆滿之後便沒有權利繼續使用該線上服務。</w:t>
      </w:r>
    </w:p>
    <w:p w14:paraId="5B512BAB" w14:textId="77777777" w:rsidR="009044E2" w:rsidRPr="00A671AB" w:rsidRDefault="009044E2" w:rsidP="009044E2">
      <w:pPr>
        <w:pStyle w:val="ProductList-Body"/>
        <w:rPr>
          <w:rFonts w:eastAsia="PMingLiU"/>
        </w:rPr>
      </w:pPr>
    </w:p>
    <w:p w14:paraId="540533A3" w14:textId="77777777" w:rsidR="009044E2" w:rsidRPr="00A671AB" w:rsidRDefault="009044E2" w:rsidP="00C82B95">
      <w:pPr>
        <w:pStyle w:val="ProductList-Body"/>
        <w:ind w:left="187"/>
        <w:outlineLvl w:val="2"/>
        <w:rPr>
          <w:rFonts w:eastAsia="PMingLiU"/>
        </w:rPr>
      </w:pPr>
      <w:r w:rsidRPr="00A671AB">
        <w:rPr>
          <w:rFonts w:eastAsia="PMingLiU"/>
          <w:b/>
          <w:color w:val="0072C6"/>
        </w:rPr>
        <w:t>使用權之重新指派</w:t>
      </w:r>
    </w:p>
    <w:p w14:paraId="669AD000" w14:textId="51499396" w:rsidR="009044E2" w:rsidRPr="00A671AB" w:rsidRDefault="009044E2" w:rsidP="00C82B95">
      <w:pPr>
        <w:pStyle w:val="ProductList-Body"/>
        <w:ind w:left="158"/>
        <w:rPr>
          <w:rFonts w:eastAsia="PMingLiU"/>
        </w:rPr>
      </w:pPr>
      <w:r w:rsidRPr="00A671AB">
        <w:rPr>
          <w:rFonts w:eastAsia="PMingLiU"/>
        </w:rPr>
        <w:t>大多數</w:t>
      </w:r>
      <w:r w:rsidRPr="00A671AB">
        <w:rPr>
          <w:rFonts w:eastAsia="PMingLiU"/>
        </w:rPr>
        <w:t xml:space="preserve"> (</w:t>
      </w:r>
      <w:r w:rsidRPr="00A671AB">
        <w:rPr>
          <w:rFonts w:eastAsia="PMingLiU"/>
        </w:rPr>
        <w:t>但並非全部</w:t>
      </w:r>
      <w:r w:rsidRPr="00A671AB">
        <w:rPr>
          <w:rFonts w:eastAsia="PMingLiU"/>
        </w:rPr>
        <w:t xml:space="preserve">) </w:t>
      </w:r>
      <w:r w:rsidRPr="00A671AB">
        <w:rPr>
          <w:rFonts w:eastAsia="PMingLiU"/>
        </w:rPr>
        <w:t>的</w:t>
      </w:r>
      <w:r w:rsidRPr="00A671AB">
        <w:rPr>
          <w:rFonts w:eastAsia="PMingLiU"/>
        </w:rPr>
        <w:t xml:space="preserve"> SL </w:t>
      </w:r>
      <w:r w:rsidRPr="00A671AB">
        <w:rPr>
          <w:rFonts w:eastAsia="PMingLiU"/>
        </w:rPr>
        <w:t>得重新指派。除本段落或</w:t>
      </w:r>
      <w:hyperlink w:anchor="OnlineServiceSpecificTerms" w:tooltip="線上服務特定條款" w:history="1">
        <w:r w:rsidRPr="00A671AB">
          <w:rPr>
            <w:rStyle w:val="Hyperlink"/>
            <w:rFonts w:eastAsia="PMingLiU"/>
          </w:rPr>
          <w:t>線上服務特定條款</w:t>
        </w:r>
      </w:hyperlink>
      <w:r w:rsidRPr="00A671AB">
        <w:rPr>
          <w:rFonts w:eastAsia="PMingLiU"/>
        </w:rPr>
        <w:t>中明示許可外，客戶不得短期重新指派</w:t>
      </w:r>
      <w:r w:rsidRPr="00A671AB">
        <w:rPr>
          <w:rFonts w:eastAsia="PMingLiU"/>
        </w:rPr>
        <w:t xml:space="preserve"> SL (</w:t>
      </w:r>
      <w:r w:rsidRPr="00A671AB">
        <w:rPr>
          <w:rFonts w:eastAsia="PMingLiU"/>
        </w:rPr>
        <w:t>亦即，在最新指派的</w:t>
      </w:r>
      <w:r w:rsidRPr="00A671AB">
        <w:rPr>
          <w:rFonts w:eastAsia="PMingLiU"/>
        </w:rPr>
        <w:t xml:space="preserve"> 90 </w:t>
      </w:r>
      <w:r w:rsidRPr="00A671AB">
        <w:rPr>
          <w:rFonts w:eastAsia="PMingLiU"/>
        </w:rPr>
        <w:t>天內</w:t>
      </w:r>
      <w:r w:rsidRPr="00A671AB">
        <w:rPr>
          <w:rFonts w:eastAsia="PMingLiU"/>
        </w:rPr>
        <w:t>)</w:t>
      </w:r>
      <w:r w:rsidRPr="00A671AB">
        <w:rPr>
          <w:rFonts w:eastAsia="PMingLiU"/>
        </w:rPr>
        <w:t>。客戶得短期重新指派</w:t>
      </w:r>
      <w:r w:rsidRPr="00A671AB">
        <w:rPr>
          <w:rFonts w:eastAsia="PMingLiU"/>
        </w:rPr>
        <w:t xml:space="preserve"> SL </w:t>
      </w:r>
      <w:r w:rsidRPr="00A671AB">
        <w:rPr>
          <w:rFonts w:eastAsia="PMingLiU"/>
        </w:rPr>
        <w:t>以涵蓋使用者缺席或無法使用未能提供服務之裝置的情況。基於任何其他目的而重新指派</w:t>
      </w:r>
      <w:r w:rsidRPr="00A671AB">
        <w:rPr>
          <w:rFonts w:eastAsia="PMingLiU"/>
        </w:rPr>
        <w:t xml:space="preserve"> SL </w:t>
      </w:r>
      <w:r w:rsidRPr="00A671AB">
        <w:rPr>
          <w:rFonts w:eastAsia="PMingLiU"/>
        </w:rPr>
        <w:t>均必須為永久性。當客戶從一項裝置或使用者重新指派</w:t>
      </w:r>
      <w:r w:rsidRPr="00A671AB">
        <w:rPr>
          <w:rFonts w:eastAsia="PMingLiU"/>
        </w:rPr>
        <w:t xml:space="preserve"> SL </w:t>
      </w:r>
      <w:r w:rsidRPr="00A671AB">
        <w:rPr>
          <w:rFonts w:eastAsia="PMingLiU"/>
        </w:rPr>
        <w:t>給另一項裝置或使用者時，客戶必須先封鎖存取先前的裝置或先前的使用者裝置，並移除其中任何相關的軟體。</w:t>
      </w:r>
    </w:p>
    <w:p w14:paraId="5C2A7D65" w14:textId="77777777" w:rsidR="009044E2" w:rsidRPr="00A671AB" w:rsidRDefault="009044E2" w:rsidP="00C82B95">
      <w:pPr>
        <w:pStyle w:val="ProductList-Body"/>
        <w:rPr>
          <w:rFonts w:eastAsia="PMingLiU"/>
        </w:rPr>
      </w:pPr>
    </w:p>
    <w:p w14:paraId="65196D05" w14:textId="77777777" w:rsidR="009044E2" w:rsidRPr="00A671AB" w:rsidRDefault="009044E2" w:rsidP="00C82B95">
      <w:pPr>
        <w:pStyle w:val="ProductList-Body"/>
        <w:ind w:left="180"/>
        <w:outlineLvl w:val="2"/>
        <w:rPr>
          <w:rFonts w:eastAsia="PMingLiU"/>
        </w:rPr>
      </w:pPr>
      <w:r w:rsidRPr="00A671AB">
        <w:rPr>
          <w:rFonts w:eastAsia="PMingLiU"/>
          <w:b/>
          <w:color w:val="0072C6"/>
        </w:rPr>
        <w:t>多工</w:t>
      </w:r>
    </w:p>
    <w:p w14:paraId="7AEDC744" w14:textId="77777777" w:rsidR="004F04CE" w:rsidRPr="00B32F6A" w:rsidRDefault="004F04CE" w:rsidP="004F04CE">
      <w:pPr>
        <w:pStyle w:val="ProductList-Body"/>
        <w:ind w:left="158"/>
        <w:rPr>
          <w:rFonts w:eastAsia="PMingLiU" w:cstheme="minorHAnsi"/>
        </w:rPr>
      </w:pPr>
      <w:r w:rsidRPr="00B32F6A">
        <w:rPr>
          <w:rFonts w:eastAsia="PMingLiU" w:cstheme="minorHAnsi"/>
        </w:rPr>
        <w:t>客戶用以進行下列行為之硬體或軟體：</w:t>
      </w:r>
    </w:p>
    <w:p w14:paraId="0F0268E1" w14:textId="77777777" w:rsidR="004F04CE" w:rsidRPr="00B32F6A" w:rsidRDefault="004F04CE" w:rsidP="004F04CE">
      <w:pPr>
        <w:pStyle w:val="ProductList-Body"/>
        <w:ind w:left="158"/>
        <w:rPr>
          <w:rFonts w:eastAsia="PMingLiU" w:cstheme="minorHAnsi"/>
        </w:rPr>
      </w:pPr>
      <w:r w:rsidRPr="00B32F6A">
        <w:rPr>
          <w:rFonts w:eastAsia="PMingLiU" w:cstheme="minorHAnsi"/>
        </w:rPr>
        <w:t>•</w:t>
      </w:r>
      <w:r w:rsidRPr="00B32F6A">
        <w:rPr>
          <w:rFonts w:eastAsia="PMingLiU" w:cstheme="minorHAnsi"/>
        </w:rPr>
        <w:tab/>
      </w:r>
      <w:r w:rsidRPr="00B32F6A">
        <w:rPr>
          <w:rFonts w:eastAsia="PMingLiU" w:cstheme="minorHAnsi"/>
        </w:rPr>
        <w:t>共用連線或減少產品直接管理的</w:t>
      </w:r>
      <w:r w:rsidRPr="00B32F6A">
        <w:rPr>
          <w:rFonts w:eastAsia="PMingLiU" w:cstheme="minorHAnsi"/>
        </w:rPr>
        <w:t xml:space="preserve"> OSE</w:t>
      </w:r>
      <w:r w:rsidRPr="00B32F6A">
        <w:rPr>
          <w:rFonts w:eastAsia="PMingLiU" w:cstheme="minorHAnsi"/>
        </w:rPr>
        <w:t>、裝置或使用者數量；</w:t>
      </w:r>
    </w:p>
    <w:p w14:paraId="6A7E25E0" w14:textId="77777777" w:rsidR="004F04CE" w:rsidRPr="00B32F6A" w:rsidRDefault="004F04CE" w:rsidP="004F04CE">
      <w:pPr>
        <w:pStyle w:val="ProductList-Body"/>
        <w:ind w:left="158"/>
        <w:rPr>
          <w:rFonts w:eastAsia="PMingLiU" w:cstheme="minorHAnsi"/>
        </w:rPr>
      </w:pPr>
      <w:r w:rsidRPr="00B32F6A">
        <w:rPr>
          <w:rFonts w:eastAsia="PMingLiU" w:cstheme="minorHAnsi"/>
        </w:rPr>
        <w:t>•</w:t>
      </w:r>
      <w:r w:rsidRPr="00B32F6A">
        <w:rPr>
          <w:rFonts w:eastAsia="PMingLiU" w:cstheme="minorHAnsi"/>
        </w:rPr>
        <w:tab/>
      </w:r>
      <w:r w:rsidRPr="00B32F6A">
        <w:rPr>
          <w:rFonts w:eastAsia="PMingLiU" w:cstheme="minorHAnsi"/>
        </w:rPr>
        <w:t>減少直接或間接存取或使用產品的裝置或使用者數量；</w:t>
      </w:r>
    </w:p>
    <w:p w14:paraId="047FEDAD" w14:textId="77777777" w:rsidR="004F04CE" w:rsidRPr="00B32F6A" w:rsidRDefault="004F04CE" w:rsidP="004F04CE">
      <w:pPr>
        <w:pStyle w:val="ProductList-Body"/>
        <w:ind w:left="158"/>
        <w:rPr>
          <w:rFonts w:eastAsia="PMingLiU" w:cstheme="minorHAnsi"/>
        </w:rPr>
      </w:pPr>
      <w:r w:rsidRPr="00B32F6A">
        <w:rPr>
          <w:rFonts w:eastAsia="PMingLiU" w:cstheme="minorHAnsi"/>
        </w:rPr>
        <w:t>•</w:t>
      </w:r>
      <w:r w:rsidRPr="00B32F6A">
        <w:rPr>
          <w:rFonts w:eastAsia="PMingLiU" w:cstheme="minorHAnsi"/>
        </w:rPr>
        <w:tab/>
      </w:r>
      <w:r w:rsidRPr="00B32F6A">
        <w:rPr>
          <w:rFonts w:eastAsia="PMingLiU" w:cstheme="minorHAnsi"/>
        </w:rPr>
        <w:t>或存取產品本身處理或產生的資料；</w:t>
      </w:r>
    </w:p>
    <w:p w14:paraId="1B785726" w14:textId="3ACDBD85" w:rsidR="009044E2" w:rsidRPr="00A671AB" w:rsidRDefault="004F04CE" w:rsidP="004F04CE">
      <w:pPr>
        <w:pStyle w:val="ProductList-Body"/>
        <w:ind w:left="158"/>
        <w:rPr>
          <w:rFonts w:eastAsia="PMingLiU"/>
        </w:rPr>
      </w:pPr>
      <w:r w:rsidRPr="00B32F6A">
        <w:rPr>
          <w:rFonts w:eastAsia="PMingLiU" w:cstheme="minorHAnsi"/>
        </w:rPr>
        <w:t>並未減少客戶所需任何類型之授權數量</w:t>
      </w:r>
      <w:r w:rsidR="009044E2" w:rsidRPr="00A671AB">
        <w:rPr>
          <w:rFonts w:eastAsia="PMingLiU"/>
        </w:rPr>
        <w:t>。</w:t>
      </w:r>
    </w:p>
    <w:p w14:paraId="72B409B8" w14:textId="77777777" w:rsidR="009044E2" w:rsidRPr="00A671AB" w:rsidRDefault="009044E2" w:rsidP="00C82B95">
      <w:pPr>
        <w:pStyle w:val="ProductList-Body"/>
        <w:rPr>
          <w:rFonts w:eastAsia="PMingLiU"/>
        </w:rPr>
      </w:pPr>
    </w:p>
    <w:p w14:paraId="7FE5CB88" w14:textId="77777777" w:rsidR="009044E2" w:rsidRPr="00A671AB" w:rsidRDefault="009044E2" w:rsidP="00C82B95">
      <w:pPr>
        <w:pStyle w:val="ProductList-SubSubSectionHeading"/>
        <w:outlineLvl w:val="1"/>
        <w:rPr>
          <w:rFonts w:eastAsia="PMingLiU"/>
        </w:rPr>
      </w:pPr>
      <w:bookmarkStart w:id="45" w:name="_Toc507768540"/>
      <w:bookmarkStart w:id="46" w:name="_Toc62763696"/>
      <w:r w:rsidRPr="00A671AB">
        <w:rPr>
          <w:rFonts w:eastAsia="PMingLiU"/>
        </w:rPr>
        <w:t>使用線上服務</w:t>
      </w:r>
      <w:bookmarkEnd w:id="45"/>
      <w:bookmarkEnd w:id="46"/>
    </w:p>
    <w:p w14:paraId="2DBE0BA1" w14:textId="77777777" w:rsidR="009044E2" w:rsidRPr="00A671AB" w:rsidRDefault="009044E2" w:rsidP="00C82B95">
      <w:pPr>
        <w:pStyle w:val="ProductList-Body"/>
        <w:rPr>
          <w:rFonts w:eastAsia="PMingLiU"/>
        </w:rPr>
      </w:pPr>
      <w:r w:rsidRPr="00A671AB">
        <w:rPr>
          <w:rFonts w:eastAsia="PMingLiU"/>
        </w:rPr>
        <w:t>客戶得依客戶之大量授權合約中所明文允許者，使用線上服務及相關軟體。</w:t>
      </w:r>
      <w:r w:rsidRPr="00A671AB">
        <w:rPr>
          <w:rFonts w:eastAsia="PMingLiU"/>
        </w:rPr>
        <w:t xml:space="preserve">Microsoft </w:t>
      </w:r>
      <w:r w:rsidRPr="00A671AB">
        <w:rPr>
          <w:rFonts w:eastAsia="PMingLiU"/>
        </w:rPr>
        <w:t>保留所有其他權利。</w:t>
      </w:r>
    </w:p>
    <w:p w14:paraId="6ED0F6A1" w14:textId="77777777" w:rsidR="009044E2" w:rsidRPr="00A671AB" w:rsidRDefault="009044E2" w:rsidP="00C82B95">
      <w:pPr>
        <w:pStyle w:val="ProductList-Body"/>
        <w:rPr>
          <w:rFonts w:eastAsia="PMingLiU"/>
        </w:rPr>
      </w:pPr>
    </w:p>
    <w:p w14:paraId="075B0924" w14:textId="77777777" w:rsidR="00072F6F" w:rsidRPr="00E06AB1" w:rsidRDefault="00072F6F" w:rsidP="00C82B95">
      <w:pPr>
        <w:pStyle w:val="ProductList-Body"/>
        <w:ind w:left="158"/>
        <w:rPr>
          <w:rFonts w:eastAsia="PMingLiU" w:cstheme="minorHAnsi"/>
        </w:rPr>
      </w:pPr>
      <w:r w:rsidRPr="00E06AB1">
        <w:rPr>
          <w:rFonts w:eastAsia="PMingLiU" w:cstheme="minorHAnsi"/>
          <w:b/>
          <w:bCs/>
          <w:color w:val="0072C6"/>
        </w:rPr>
        <w:t>可接受的使用原則</w:t>
      </w:r>
    </w:p>
    <w:p w14:paraId="4A7A58C2" w14:textId="77777777" w:rsidR="00072F6F" w:rsidRPr="00E06AB1" w:rsidRDefault="00072F6F" w:rsidP="00C82B95">
      <w:pPr>
        <w:pStyle w:val="ProductList-Body"/>
        <w:ind w:left="158"/>
        <w:rPr>
          <w:rFonts w:eastAsia="PMingLiU" w:cstheme="minorHAnsi"/>
        </w:rPr>
      </w:pPr>
      <w:r w:rsidRPr="00E06AB1">
        <w:rPr>
          <w:rFonts w:eastAsia="PMingLiU" w:cstheme="minorHAnsi"/>
        </w:rPr>
        <w:t>客戶和透過客戶存取線上服務之其他人均不得以下列方式使用線上服務：</w:t>
      </w:r>
    </w:p>
    <w:p w14:paraId="52ABEA89" w14:textId="77777777" w:rsidR="00072F6F" w:rsidRPr="00E06AB1" w:rsidRDefault="00072F6F" w:rsidP="00C82B95">
      <w:pPr>
        <w:pStyle w:val="ProductList-Body"/>
        <w:numPr>
          <w:ilvl w:val="0"/>
          <w:numId w:val="1"/>
        </w:numPr>
        <w:ind w:left="608" w:hanging="270"/>
        <w:rPr>
          <w:rFonts w:eastAsia="PMingLiU" w:cstheme="minorHAnsi"/>
        </w:rPr>
      </w:pPr>
      <w:r w:rsidRPr="00E06AB1">
        <w:rPr>
          <w:rFonts w:eastAsia="PMingLiU" w:cstheme="minorHAnsi"/>
        </w:rPr>
        <w:t>法律、規定、政府命令或裁定所禁止的方式；</w:t>
      </w:r>
    </w:p>
    <w:p w14:paraId="28515E5E"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違反他人之權利的方式；</w:t>
      </w:r>
    </w:p>
    <w:p w14:paraId="549DF265"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以試圖在未經授權的情況下，存取或干擾任何服務、裝置、資料、帳戶或網路；</w:t>
      </w:r>
    </w:p>
    <w:p w14:paraId="4A68FA03"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傳送垃圾郵件或散布惡意軟體的方式；</w:t>
      </w:r>
    </w:p>
    <w:p w14:paraId="384C1F74" w14:textId="77777777" w:rsidR="00072F6F" w:rsidRPr="00E06AB1" w:rsidRDefault="00072F6F" w:rsidP="00C82B95">
      <w:pPr>
        <w:pStyle w:val="ProductList-Body"/>
        <w:numPr>
          <w:ilvl w:val="0"/>
          <w:numId w:val="1"/>
        </w:numPr>
        <w:spacing w:before="40"/>
        <w:ind w:left="608" w:hanging="270"/>
        <w:rPr>
          <w:rFonts w:eastAsia="PMingLiU" w:cstheme="minorHAnsi"/>
        </w:rPr>
      </w:pPr>
      <w:r w:rsidRPr="00E06AB1">
        <w:rPr>
          <w:rFonts w:eastAsia="PMingLiU" w:cstheme="minorHAnsi"/>
        </w:rPr>
        <w:t>以可能損害線上服務或妨礙他人使用之方式；</w:t>
      </w:r>
    </w:p>
    <w:p w14:paraId="53BCCFE7" w14:textId="77777777" w:rsidR="00317CFE" w:rsidRPr="00103002" w:rsidRDefault="00317CFE" w:rsidP="00317CFE">
      <w:pPr>
        <w:pStyle w:val="ProductList-Body"/>
        <w:numPr>
          <w:ilvl w:val="0"/>
          <w:numId w:val="1"/>
        </w:numPr>
        <w:spacing w:before="40"/>
        <w:ind w:left="605" w:hanging="274"/>
        <w:rPr>
          <w:rFonts w:ascii="Calibri" w:eastAsia="PMingLiU" w:hAnsi="Calibri" w:cs="Calibri"/>
        </w:rPr>
      </w:pPr>
      <w:r w:rsidRPr="00103002">
        <w:rPr>
          <w:rFonts w:ascii="Calibri" w:eastAsia="PMingLiU" w:hAnsi="Calibri" w:cs="Calibri"/>
        </w:rPr>
        <w:t>除依照下述高風險使用一節外，貴用戶及貴用戶之客戶皆無權在線上服務故障可能導致人員死亡、嚴重傷害，或嚴重物理或環境損害的任何應用或情況中使用線上服務；或</w:t>
      </w:r>
    </w:p>
    <w:p w14:paraId="0D80A3CB" w14:textId="77777777" w:rsidR="00317CFE" w:rsidRPr="00103002" w:rsidRDefault="00317CFE" w:rsidP="00317CFE">
      <w:pPr>
        <w:pStyle w:val="ProductList-Body"/>
        <w:numPr>
          <w:ilvl w:val="0"/>
          <w:numId w:val="1"/>
        </w:numPr>
        <w:spacing w:before="40" w:after="120"/>
        <w:ind w:left="619" w:hanging="274"/>
        <w:rPr>
          <w:rFonts w:ascii="Calibri" w:eastAsia="PMingLiU" w:hAnsi="Calibri" w:cs="Calibri"/>
        </w:rPr>
      </w:pPr>
      <w:r w:rsidRPr="00103002">
        <w:rPr>
          <w:rFonts w:ascii="Calibri" w:eastAsia="PMingLiU" w:hAnsi="Calibri" w:cs="Calibri"/>
        </w:rPr>
        <w:t>協助或鼓勵任何人從事上述行為。</w:t>
      </w:r>
    </w:p>
    <w:p w14:paraId="1B18522E" w14:textId="77777777" w:rsidR="00317CFE" w:rsidRPr="00103002" w:rsidRDefault="00317CFE" w:rsidP="00317CFE">
      <w:pPr>
        <w:pStyle w:val="ProductList-Body"/>
        <w:ind w:left="158"/>
        <w:rPr>
          <w:rFonts w:ascii="Calibri" w:eastAsia="PMingLiU" w:hAnsi="Calibri" w:cs="Calibri"/>
        </w:rPr>
      </w:pPr>
      <w:r w:rsidRPr="00103002">
        <w:rPr>
          <w:rFonts w:ascii="Calibri" w:eastAsia="PMingLiU" w:hAnsi="Calibri" w:cs="Calibri"/>
        </w:rPr>
        <w:t>違反本節中之「可接受的使用原則」可能造成線上服務之中止。</w:t>
      </w:r>
      <w:r w:rsidRPr="00103002">
        <w:rPr>
          <w:rFonts w:ascii="Calibri" w:eastAsia="PMingLiU" w:hAnsi="Calibri" w:cs="Calibri"/>
        </w:rPr>
        <w:t xml:space="preserve">Microsoft </w:t>
      </w:r>
      <w:r w:rsidRPr="00103002">
        <w:rPr>
          <w:rFonts w:ascii="Calibri" w:eastAsia="PMingLiU" w:hAnsi="Calibri" w:cs="Calibri"/>
        </w:rPr>
        <w:t>僅於合理必要的範圍內中止線上服務。除非</w:t>
      </w:r>
      <w:r w:rsidRPr="00103002">
        <w:rPr>
          <w:rFonts w:ascii="Calibri" w:eastAsia="PMingLiU" w:hAnsi="Calibri" w:cs="Calibri"/>
        </w:rPr>
        <w:t xml:space="preserve"> Microsoft </w:t>
      </w:r>
      <w:r w:rsidRPr="00103002">
        <w:rPr>
          <w:rFonts w:ascii="Calibri" w:eastAsia="PMingLiU" w:hAnsi="Calibri" w:cs="Calibri"/>
        </w:rPr>
        <w:t>認為必須立即中止，否則</w:t>
      </w:r>
      <w:r w:rsidRPr="00103002">
        <w:rPr>
          <w:rFonts w:ascii="Calibri" w:eastAsia="PMingLiU" w:hAnsi="Calibri" w:cs="Calibri"/>
        </w:rPr>
        <w:t xml:space="preserve"> Microsoft </w:t>
      </w:r>
      <w:r w:rsidRPr="00103002">
        <w:rPr>
          <w:rFonts w:ascii="Calibri" w:eastAsia="PMingLiU" w:hAnsi="Calibri" w:cs="Calibri"/>
        </w:rPr>
        <w:t>將在基於以上理由中止線上服務之前提供合理的通知。</w:t>
      </w:r>
    </w:p>
    <w:p w14:paraId="0F15615E" w14:textId="77777777" w:rsidR="00317CFE" w:rsidRPr="00103002" w:rsidRDefault="00317CFE" w:rsidP="00317CFE">
      <w:pPr>
        <w:pStyle w:val="ProductList-Body"/>
        <w:ind w:left="180"/>
        <w:rPr>
          <w:rFonts w:ascii="Calibri" w:eastAsia="PMingLiU" w:hAnsi="Calibri" w:cs="Calibri"/>
        </w:rPr>
      </w:pPr>
    </w:p>
    <w:p w14:paraId="4244FE88" w14:textId="77777777" w:rsidR="00317CFE" w:rsidRPr="00103002" w:rsidRDefault="00317CFE" w:rsidP="00317CFE">
      <w:pPr>
        <w:pStyle w:val="ProductList-Body"/>
        <w:ind w:left="180"/>
        <w:outlineLvl w:val="2"/>
        <w:rPr>
          <w:rFonts w:ascii="Calibri" w:eastAsia="PMingLiU" w:hAnsi="Calibri" w:cs="Calibri"/>
          <w:b/>
          <w:bCs/>
          <w:color w:val="0072C6"/>
        </w:rPr>
      </w:pPr>
      <w:r w:rsidRPr="00103002">
        <w:rPr>
          <w:rFonts w:ascii="Calibri" w:eastAsia="PMingLiU" w:hAnsi="Calibri" w:cs="Calibri"/>
          <w:b/>
          <w:bCs/>
          <w:color w:val="0072C6"/>
        </w:rPr>
        <w:t>高風險使用</w:t>
      </w:r>
    </w:p>
    <w:p w14:paraId="530A4B2A" w14:textId="41DA5C23" w:rsidR="009044E2" w:rsidRDefault="00317CFE" w:rsidP="00317CFE">
      <w:pPr>
        <w:pStyle w:val="ProductList-Body"/>
        <w:ind w:left="158"/>
        <w:rPr>
          <w:rFonts w:eastAsia="PMingLiU"/>
        </w:rPr>
      </w:pPr>
      <w:r w:rsidRPr="00103002">
        <w:rPr>
          <w:rFonts w:ascii="Calibri" w:eastAsia="PMingLiU" w:hAnsi="Calibri" w:cs="Calibri"/>
        </w:rPr>
        <w:t>警告：現代科技</w:t>
      </w:r>
      <w:r w:rsidRPr="00103002">
        <w:rPr>
          <w:rFonts w:ascii="Calibri" w:eastAsia="PMingLiU" w:hAnsi="Calibri" w:cs="Calibri"/>
        </w:rPr>
        <w:t xml:space="preserve"> (</w:t>
      </w:r>
      <w:r w:rsidRPr="00103002">
        <w:rPr>
          <w:rFonts w:ascii="Calibri" w:eastAsia="PMingLiU" w:hAnsi="Calibri" w:cs="Calibri"/>
        </w:rPr>
        <w:t>尤其平台技術</w:t>
      </w:r>
      <w:r w:rsidRPr="00103002">
        <w:rPr>
          <w:rFonts w:ascii="Calibri" w:eastAsia="PMingLiU" w:hAnsi="Calibri" w:cs="Calibri"/>
        </w:rPr>
        <w:t xml:space="preserve">) </w:t>
      </w:r>
      <w:r w:rsidRPr="00103002">
        <w:rPr>
          <w:rFonts w:ascii="Calibri" w:eastAsia="PMingLiU" w:hAnsi="Calibri" w:cs="Calibri"/>
        </w:rPr>
        <w:t>的使用方式可能前所未見，客戶必須考量該技術的特定使用方式是否安全。線上服務的設計或目的並非支援在線上服務出現中斷、瑕疵、錯誤或其他故障時可能導致任何人員死亡或嚴重受傷，或發生實質或環境破壞的使用</w:t>
      </w:r>
      <w:r w:rsidRPr="00103002">
        <w:rPr>
          <w:rFonts w:ascii="Calibri" w:eastAsia="PMingLiU" w:hAnsi="Calibri" w:cs="Calibri"/>
        </w:rPr>
        <w:t xml:space="preserve"> (</w:t>
      </w:r>
      <w:r w:rsidRPr="00103002">
        <w:rPr>
          <w:rFonts w:ascii="Calibri" w:eastAsia="PMingLiU" w:hAnsi="Calibri" w:cs="Calibri"/>
        </w:rPr>
        <w:t>通稱「高風險使用」</w:t>
      </w:r>
      <w:r w:rsidRPr="00103002">
        <w:rPr>
          <w:rFonts w:ascii="Calibri" w:eastAsia="PMingLiU" w:hAnsi="Calibri" w:cs="Calibri"/>
        </w:rPr>
        <w:t>)</w:t>
      </w:r>
      <w:r w:rsidRPr="00103002">
        <w:rPr>
          <w:rFonts w:ascii="Calibri" w:eastAsia="PMingLiU" w:hAnsi="Calibri" w:cs="Calibri"/>
        </w:rPr>
        <w:t>。因此，客戶應妥善設計與實施各應用程式，使線上服務出現任何中斷、瑕疵、錯誤或其他故障時，人員、財產和環境的安全不會降至合理、適當且合法的水準之下，無論是針對一般行業或特定行業。客戶對線上服務為高風險使用，須自負風險。如因線上服務之相關高風險使用而發生求償，包括以無過失責任為依據之求償，或以</w:t>
      </w:r>
      <w:r w:rsidRPr="00103002">
        <w:rPr>
          <w:rFonts w:ascii="Calibri" w:eastAsia="PMingLiU" w:hAnsi="Calibri" w:cs="Calibri"/>
        </w:rPr>
        <w:t xml:space="preserve"> Microsoft </w:t>
      </w:r>
      <w:r w:rsidRPr="00103002">
        <w:rPr>
          <w:rFonts w:ascii="Calibri" w:eastAsia="PMingLiU" w:hAnsi="Calibri" w:cs="Calibri"/>
        </w:rPr>
        <w:t>在設計上或向客戶提供線上服務時的過失為依據之求償，客戶同意就一切損害、成本及律師費賠償</w:t>
      </w:r>
      <w:r w:rsidRPr="00103002">
        <w:rPr>
          <w:rFonts w:ascii="Calibri" w:eastAsia="PMingLiU" w:hAnsi="Calibri" w:cs="Calibri"/>
        </w:rPr>
        <w:t xml:space="preserve"> Microsoft</w:t>
      </w:r>
      <w:r w:rsidRPr="00103002">
        <w:rPr>
          <w:rFonts w:ascii="Calibri" w:eastAsia="PMingLiU" w:hAnsi="Calibri" w:cs="Calibri"/>
        </w:rPr>
        <w:t>，並為其抗辯，使其不受損害。前揭賠償義務為客戶大量授權合約下之抗辯義務的補充，不因該合約之責任而受限制或排除</w:t>
      </w:r>
      <w:r w:rsidR="009044E2" w:rsidRPr="00421EAD">
        <w:rPr>
          <w:rFonts w:eastAsia="PMingLiU"/>
        </w:rPr>
        <w:t>。</w:t>
      </w:r>
    </w:p>
    <w:p w14:paraId="710D74D1" w14:textId="77777777" w:rsidR="004F4474" w:rsidRDefault="004F4474" w:rsidP="00317CFE">
      <w:pPr>
        <w:pStyle w:val="ProductList-Body"/>
        <w:ind w:left="158"/>
        <w:rPr>
          <w:rFonts w:eastAsia="PMingLiU" w:hint="eastAsia"/>
        </w:rPr>
      </w:pPr>
    </w:p>
    <w:p w14:paraId="0624B6E3" w14:textId="3D82E863" w:rsidR="00CB74A0" w:rsidRPr="00325DA2" w:rsidRDefault="00CB74A0" w:rsidP="00CB74A0">
      <w:pPr>
        <w:pStyle w:val="ProductList-Body"/>
        <w:keepNext/>
        <w:ind w:left="187"/>
        <w:outlineLvl w:val="2"/>
        <w:rPr>
          <w:rFonts w:ascii="Calibri" w:eastAsia="PMingLiU" w:hAnsi="Calibri" w:cs="Calibri"/>
          <w:b/>
          <w:bCs/>
          <w:color w:val="0072C6"/>
        </w:rPr>
      </w:pPr>
      <w:r w:rsidRPr="00325DA2">
        <w:rPr>
          <w:rFonts w:ascii="Calibri" w:eastAsia="PMingLiU" w:hAnsi="Calibri" w:cs="Calibri"/>
          <w:b/>
          <w:bCs/>
          <w:color w:val="0072C6"/>
        </w:rPr>
        <w:t>醫療裝置免責聲明</w:t>
      </w:r>
    </w:p>
    <w:p w14:paraId="4988D2A5" w14:textId="77777777" w:rsidR="00CB74A0" w:rsidRPr="00325DA2" w:rsidRDefault="00CB74A0" w:rsidP="00CB74A0">
      <w:pPr>
        <w:pStyle w:val="ProductList-Body"/>
        <w:ind w:left="180"/>
        <w:rPr>
          <w:rFonts w:ascii="Calibri" w:eastAsia="PMingLiU" w:hAnsi="Calibri" w:cs="Calibri"/>
        </w:rPr>
      </w:pPr>
      <w:r w:rsidRPr="00325DA2">
        <w:rPr>
          <w:rFonts w:ascii="Calibri" w:eastAsia="PMingLiU" w:hAnsi="Calibri" w:cs="Calibri"/>
        </w:rPr>
        <w:t>客戶認知，線上服務</w:t>
      </w:r>
      <w:r w:rsidRPr="00325DA2">
        <w:rPr>
          <w:rFonts w:ascii="Calibri" w:eastAsia="PMingLiU" w:hAnsi="Calibri" w:cs="Calibri"/>
        </w:rPr>
        <w:t xml:space="preserve"> (1) </w:t>
      </w:r>
      <w:r w:rsidRPr="00325DA2">
        <w:rPr>
          <w:rFonts w:ascii="Calibri" w:eastAsia="PMingLiU" w:hAnsi="Calibri" w:cs="Calibri"/>
        </w:rPr>
        <w:t>並非設計為、意圖做為或提供為醫療裝置，且</w:t>
      </w:r>
      <w:r w:rsidRPr="00325DA2">
        <w:rPr>
          <w:rFonts w:ascii="Calibri" w:eastAsia="PMingLiU" w:hAnsi="Calibri" w:cs="Calibri"/>
        </w:rPr>
        <w:t xml:space="preserve"> (2) </w:t>
      </w:r>
      <w:r w:rsidRPr="00325DA2">
        <w:rPr>
          <w:rFonts w:ascii="Calibri" w:eastAsia="PMingLiU" w:hAnsi="Calibri" w:cs="Calibri"/>
        </w:rPr>
        <w:t>並非設計為或意圖做為專業醫療建議、診斷、治療或判斷的替代品，且不得用於替代專業醫學建議、診斷、治療或判斷。客戶應全權負責向其實施線上服務的終端使用者顯示及</w:t>
      </w:r>
      <w:r w:rsidRPr="00325DA2">
        <w:rPr>
          <w:rFonts w:ascii="Calibri" w:eastAsia="PMingLiU" w:hAnsi="Calibri" w:cs="Calibri"/>
        </w:rPr>
        <w:t>/</w:t>
      </w:r>
      <w:r w:rsidRPr="00325DA2">
        <w:rPr>
          <w:rFonts w:ascii="Calibri" w:eastAsia="PMingLiU" w:hAnsi="Calibri" w:cs="Calibri"/>
        </w:rPr>
        <w:t>或取得適當的同意、警告、免責聲明及通知。</w:t>
      </w:r>
    </w:p>
    <w:p w14:paraId="4CF26572" w14:textId="77777777" w:rsidR="009044E2" w:rsidRPr="00421EAD" w:rsidRDefault="009044E2" w:rsidP="00C82B95">
      <w:pPr>
        <w:pStyle w:val="ProductList-Body"/>
        <w:rPr>
          <w:rFonts w:eastAsia="PMingLiU"/>
        </w:rPr>
      </w:pPr>
    </w:p>
    <w:p w14:paraId="2B54B2A6" w14:textId="77777777" w:rsidR="00421EAD" w:rsidRPr="00421EAD" w:rsidRDefault="00421EAD" w:rsidP="00CB74A0">
      <w:pPr>
        <w:pStyle w:val="ProductList-SubSubSectionHeading"/>
        <w:keepNext/>
        <w:outlineLvl w:val="1"/>
        <w:rPr>
          <w:rFonts w:eastAsia="PMingLiU" w:cstheme="minorHAnsi"/>
        </w:rPr>
      </w:pPr>
      <w:bookmarkStart w:id="47" w:name="_Toc26883663"/>
      <w:bookmarkStart w:id="48" w:name="_Toc27047313"/>
      <w:bookmarkStart w:id="49" w:name="_Toc507768541"/>
      <w:bookmarkStart w:id="50" w:name="_Toc507239493"/>
      <w:bookmarkStart w:id="51" w:name="_Toc62763697"/>
      <w:r w:rsidRPr="00421EAD">
        <w:rPr>
          <w:rFonts w:eastAsia="PMingLiU" w:cstheme="minorHAnsi"/>
        </w:rPr>
        <w:lastRenderedPageBreak/>
        <w:t>資料保護及安全性</w:t>
      </w:r>
      <w:bookmarkEnd w:id="47"/>
      <w:bookmarkEnd w:id="48"/>
      <w:bookmarkEnd w:id="51"/>
    </w:p>
    <w:p w14:paraId="6B5655FB" w14:textId="77777777" w:rsidR="00421EAD" w:rsidRPr="00421EAD" w:rsidRDefault="00421EAD" w:rsidP="00421EAD">
      <w:pPr>
        <w:pStyle w:val="ProductList-Body"/>
        <w:rPr>
          <w:rFonts w:eastAsia="PMingLiU" w:cstheme="minorHAnsi"/>
        </w:rPr>
      </w:pPr>
      <w:r w:rsidRPr="00421EAD">
        <w:rPr>
          <w:rFonts w:eastAsia="PMingLiU" w:cstheme="minorHAnsi"/>
        </w:rPr>
        <w:t xml:space="preserve">DPA </w:t>
      </w:r>
      <w:r w:rsidRPr="00421EAD">
        <w:rPr>
          <w:rFonts w:eastAsia="PMingLiU" w:cstheme="minorHAnsi"/>
        </w:rPr>
        <w:t>的條款適用於線上服務，但附件</w:t>
      </w:r>
      <w:r w:rsidRPr="00421EAD">
        <w:rPr>
          <w:rFonts w:eastAsia="PMingLiU" w:cstheme="minorHAnsi"/>
        </w:rPr>
        <w:t xml:space="preserve"> 1 </w:t>
      </w:r>
      <w:r w:rsidRPr="00421EAD">
        <w:rPr>
          <w:rFonts w:eastAsia="PMingLiU" w:cstheme="minorHAnsi"/>
        </w:rPr>
        <w:t>中所列之線上服務除外。針對核心線上服務，其靜置客戶資料的安全措施和位置之相關線上服務專屬詳細資料，均列於附件</w:t>
      </w:r>
      <w:r w:rsidRPr="00421EAD">
        <w:rPr>
          <w:rFonts w:eastAsia="PMingLiU" w:cstheme="minorHAnsi"/>
        </w:rPr>
        <w:t xml:space="preserve"> 1 </w:t>
      </w:r>
      <w:r w:rsidRPr="00421EAD">
        <w:rPr>
          <w:rFonts w:eastAsia="PMingLiU" w:cstheme="minorHAnsi"/>
        </w:rPr>
        <w:t>中。</w:t>
      </w:r>
    </w:p>
    <w:p w14:paraId="1CCE5D0F" w14:textId="77777777" w:rsidR="00421EAD" w:rsidRDefault="00421EAD" w:rsidP="0058226E">
      <w:pPr>
        <w:pStyle w:val="ProductList-Body"/>
      </w:pPr>
    </w:p>
    <w:p w14:paraId="0A2AA26E" w14:textId="4444C1DF" w:rsidR="009044E2" w:rsidRPr="00A671AB" w:rsidRDefault="009044E2" w:rsidP="00C82B95">
      <w:pPr>
        <w:pStyle w:val="ProductList-SubSubSectionHeading"/>
        <w:outlineLvl w:val="1"/>
        <w:rPr>
          <w:rFonts w:eastAsia="PMingLiU"/>
        </w:rPr>
      </w:pPr>
      <w:bookmarkStart w:id="52" w:name="_Toc62763698"/>
      <w:r w:rsidRPr="00A671AB">
        <w:rPr>
          <w:rFonts w:eastAsia="PMingLiU"/>
        </w:rPr>
        <w:t>搭配線上服務使用軟體</w:t>
      </w:r>
      <w:bookmarkEnd w:id="49"/>
      <w:bookmarkEnd w:id="50"/>
      <w:bookmarkEnd w:id="52"/>
    </w:p>
    <w:p w14:paraId="20A60B89" w14:textId="77777777" w:rsidR="009044E2" w:rsidRPr="00A671AB" w:rsidRDefault="009044E2" w:rsidP="00C82B95">
      <w:pPr>
        <w:pStyle w:val="ProductList-Body"/>
        <w:rPr>
          <w:rFonts w:eastAsia="PMingLiU"/>
        </w:rPr>
      </w:pPr>
      <w:r w:rsidRPr="00A671AB">
        <w:rPr>
          <w:rFonts w:eastAsia="PMingLiU"/>
        </w:rPr>
        <w:t>客戶可能需要安裝特定</w:t>
      </w:r>
      <w:r w:rsidRPr="00A671AB">
        <w:rPr>
          <w:rFonts w:eastAsia="PMingLiU"/>
        </w:rPr>
        <w:t xml:space="preserve"> Microsoft </w:t>
      </w:r>
      <w:r w:rsidRPr="00A671AB">
        <w:rPr>
          <w:rFonts w:eastAsia="PMingLiU"/>
        </w:rPr>
        <w:t>軟體才能使用線上服務。如果是這種情況，下列條款便適用：</w:t>
      </w:r>
    </w:p>
    <w:p w14:paraId="1D155BBE" w14:textId="77777777" w:rsidR="000671C7" w:rsidRPr="00261486" w:rsidRDefault="000671C7" w:rsidP="00C82B95">
      <w:pPr>
        <w:pStyle w:val="ProductList-Body"/>
        <w:rPr>
          <w:rFonts w:eastAsia="PMingLiU"/>
          <w:szCs w:val="18"/>
        </w:rPr>
      </w:pPr>
    </w:p>
    <w:p w14:paraId="576D3AC0" w14:textId="77777777" w:rsidR="000671C7" w:rsidRPr="00261486" w:rsidRDefault="000671C7" w:rsidP="00317CFE">
      <w:pPr>
        <w:pStyle w:val="ProductList-Body"/>
        <w:keepNext/>
        <w:ind w:left="187"/>
        <w:outlineLvl w:val="2"/>
        <w:rPr>
          <w:rFonts w:eastAsia="PMingLiU"/>
          <w:szCs w:val="18"/>
        </w:rPr>
      </w:pPr>
      <w:r w:rsidRPr="00261486">
        <w:rPr>
          <w:rFonts w:eastAsia="PMingLiU"/>
          <w:b/>
          <w:color w:val="0072C6"/>
          <w:szCs w:val="18"/>
        </w:rPr>
        <w:t xml:space="preserve">Microsoft </w:t>
      </w:r>
      <w:r w:rsidRPr="00261486">
        <w:rPr>
          <w:rFonts w:eastAsia="PMingLiU"/>
          <w:b/>
          <w:color w:val="0072C6"/>
          <w:szCs w:val="18"/>
        </w:rPr>
        <w:t>軟體授權條款</w:t>
      </w:r>
    </w:p>
    <w:p w14:paraId="1473B078" w14:textId="7CFA05EF" w:rsidR="000671C7" w:rsidRPr="00261486" w:rsidRDefault="000671C7" w:rsidP="00C82B95">
      <w:pPr>
        <w:pStyle w:val="ProductList-Body"/>
        <w:ind w:left="180"/>
        <w:rPr>
          <w:rFonts w:eastAsia="PMingLiU"/>
          <w:szCs w:val="18"/>
        </w:rPr>
      </w:pPr>
      <w:r w:rsidRPr="00261486">
        <w:rPr>
          <w:rFonts w:eastAsia="PMingLiU"/>
          <w:szCs w:val="18"/>
        </w:rPr>
        <w:t>客戶僅得基於與線上服務搭配使用之目的而安裝及使用軟體。</w:t>
      </w:r>
      <w:r w:rsidR="00762ECB">
        <w:fldChar w:fldCharType="begin"/>
      </w:r>
      <w:r w:rsidR="00762ECB">
        <w:instrText xml:space="preserve"> HYPERLINK \l "OnlineServiceSpecificTerms" \o "線上服務特定條款" </w:instrText>
      </w:r>
      <w:r w:rsidR="00762ECB">
        <w:fldChar w:fldCharType="separate"/>
      </w:r>
      <w:r w:rsidRPr="00261486">
        <w:rPr>
          <w:rStyle w:val="Hyperlink"/>
          <w:rFonts w:eastAsia="PMingLiU"/>
          <w:szCs w:val="18"/>
        </w:rPr>
        <w:t>線上服務特定條款</w:t>
      </w:r>
      <w:r w:rsidR="00762ECB">
        <w:rPr>
          <w:rStyle w:val="Hyperlink"/>
          <w:rFonts w:eastAsia="PMingLiU"/>
          <w:szCs w:val="18"/>
        </w:rPr>
        <w:fldChar w:fldCharType="end"/>
      </w:r>
      <w:r w:rsidRPr="00261486">
        <w:rPr>
          <w:rFonts w:eastAsia="PMingLiU"/>
          <w:szCs w:val="18"/>
        </w:rPr>
        <w:t>可能會限制客戶得使用的軟體拷貝數，或客戶得在其上使用軟體之裝置數目。客戶使用軟體的權利係從啟用線上服務時開始，至客戶使用線上服務之權利終止為止。當客戶使用軟體的權利終止時，客戶必須將它解除安裝。</w:t>
      </w:r>
      <w:r w:rsidRPr="00261486">
        <w:rPr>
          <w:rFonts w:eastAsia="PMingLiU"/>
          <w:szCs w:val="18"/>
        </w:rPr>
        <w:t xml:space="preserve">Microsoft </w:t>
      </w:r>
      <w:r w:rsidRPr="00261486">
        <w:rPr>
          <w:rFonts w:eastAsia="PMingLiU"/>
          <w:szCs w:val="18"/>
        </w:rPr>
        <w:t>得於此時停用該軟體。</w:t>
      </w:r>
    </w:p>
    <w:p w14:paraId="3545A178" w14:textId="77777777" w:rsidR="000671C7" w:rsidRPr="00261486" w:rsidRDefault="000671C7" w:rsidP="00C82B95">
      <w:pPr>
        <w:pStyle w:val="ProductList-Body"/>
        <w:ind w:left="180"/>
        <w:rPr>
          <w:rFonts w:eastAsia="PMingLiU"/>
          <w:szCs w:val="18"/>
        </w:rPr>
      </w:pPr>
    </w:p>
    <w:p w14:paraId="4B504312" w14:textId="77777777" w:rsidR="000671C7" w:rsidRPr="00421EAD" w:rsidRDefault="000671C7" w:rsidP="00C82B95">
      <w:pPr>
        <w:pStyle w:val="ProductList-Body"/>
        <w:ind w:left="187"/>
        <w:outlineLvl w:val="2"/>
        <w:rPr>
          <w:rFonts w:eastAsia="PMingLiU"/>
          <w:szCs w:val="18"/>
        </w:rPr>
      </w:pPr>
      <w:r w:rsidRPr="00421EAD">
        <w:rPr>
          <w:rFonts w:eastAsia="PMingLiU"/>
          <w:b/>
          <w:color w:val="0072C6"/>
          <w:szCs w:val="18"/>
        </w:rPr>
        <w:t>軟體的驗證、自動更新及蒐集</w:t>
      </w:r>
    </w:p>
    <w:p w14:paraId="6129F882" w14:textId="1F542716" w:rsidR="000671C7" w:rsidRPr="00421EAD" w:rsidRDefault="00421EAD" w:rsidP="00C82B95">
      <w:pPr>
        <w:pStyle w:val="ProductList-Body"/>
        <w:ind w:left="180"/>
        <w:rPr>
          <w:rFonts w:eastAsia="PMingLiU"/>
          <w:szCs w:val="18"/>
        </w:rPr>
      </w:pPr>
      <w:r w:rsidRPr="00421EAD">
        <w:rPr>
          <w:rFonts w:eastAsia="PMingLiU" w:cstheme="minorHAnsi"/>
        </w:rPr>
        <w:t xml:space="preserve">Microsoft </w:t>
      </w:r>
      <w:r w:rsidRPr="00421EAD">
        <w:rPr>
          <w:rFonts w:eastAsia="PMingLiU" w:cstheme="minorHAnsi"/>
        </w:rPr>
        <w:t>得自動檢查其任何軟體的版本。已安裝軟體之裝置可能會定期提供資訊，讓</w:t>
      </w:r>
      <w:r w:rsidRPr="00421EAD">
        <w:rPr>
          <w:rFonts w:eastAsia="PMingLiU" w:cstheme="minorHAnsi"/>
        </w:rPr>
        <w:t xml:space="preserve"> Microsoft </w:t>
      </w:r>
      <w:r w:rsidRPr="00421EAD">
        <w:rPr>
          <w:rFonts w:eastAsia="PMingLiU" w:cstheme="minorHAnsi"/>
        </w:rPr>
        <w:t>得以確認軟體是否已正確授權。該資訊包括軟體版本、終端使用者的使用者帳戶、產品識別碼資訊、機器識別碼，以及裝置的網際網路通訊協定位址。若軟體未經正確授權，則其功能將會受到影響。客戶只應透過</w:t>
      </w:r>
      <w:r w:rsidRPr="00421EAD">
        <w:rPr>
          <w:rFonts w:eastAsia="PMingLiU" w:cstheme="minorHAnsi"/>
        </w:rPr>
        <w:t xml:space="preserve"> Microsoft </w:t>
      </w:r>
      <w:r w:rsidRPr="00421EAD">
        <w:rPr>
          <w:rFonts w:eastAsia="PMingLiU" w:cstheme="minorHAnsi"/>
        </w:rPr>
        <w:t>或已獲授權之來源取得軟體之更新或升級。一旦使用軟體，即代表客戶同意傳輸本節中所述之資訊。無論是否曾事先通知，</w:t>
      </w:r>
      <w:r w:rsidRPr="00421EAD">
        <w:rPr>
          <w:rFonts w:eastAsia="PMingLiU" w:cstheme="minorHAnsi"/>
        </w:rPr>
        <w:t xml:space="preserve">Microsoft </w:t>
      </w:r>
      <w:r w:rsidRPr="00421EAD">
        <w:rPr>
          <w:rFonts w:eastAsia="PMingLiU" w:cstheme="minorHAnsi"/>
        </w:rPr>
        <w:t>均得對客戶之裝置建議或下載本軟體之更新或增補程式。有些線上服務可能要求安裝本機軟體，或可能因安裝本機軟體而增強</w:t>
      </w:r>
      <w:r w:rsidRPr="00421EAD">
        <w:rPr>
          <w:rFonts w:eastAsia="PMingLiU" w:cstheme="minorHAnsi"/>
        </w:rPr>
        <w:t xml:space="preserve"> (</w:t>
      </w:r>
      <w:r w:rsidRPr="00421EAD">
        <w:rPr>
          <w:rFonts w:eastAsia="PMingLiU" w:cstheme="minorHAnsi"/>
        </w:rPr>
        <w:t>例如，代理程式、裝置管理應用程式</w:t>
      </w:r>
      <w:r w:rsidRPr="00421EAD">
        <w:rPr>
          <w:rFonts w:eastAsia="PMingLiU" w:cstheme="minorHAnsi"/>
        </w:rPr>
        <w:t>) (</w:t>
      </w:r>
      <w:r w:rsidRPr="00421EAD">
        <w:rPr>
          <w:rFonts w:eastAsia="PMingLiU" w:cstheme="minorHAnsi"/>
        </w:rPr>
        <w:t>以下稱「應用程式」</w:t>
      </w:r>
      <w:r w:rsidRPr="00421EAD">
        <w:rPr>
          <w:rFonts w:eastAsia="PMingLiU" w:cstheme="minorHAnsi"/>
        </w:rPr>
        <w:t>)</w:t>
      </w:r>
      <w:r w:rsidRPr="00421EAD">
        <w:rPr>
          <w:rFonts w:eastAsia="PMingLiU" w:cstheme="minorHAnsi"/>
        </w:rPr>
        <w:t>。應用程式可能會蒐集有關應用程式之使用及效能的診斷資料</w:t>
      </w:r>
      <w:r w:rsidRPr="00421EAD">
        <w:rPr>
          <w:rFonts w:eastAsia="PMingLiU" w:cstheme="minorHAnsi"/>
        </w:rPr>
        <w:t xml:space="preserve"> (</w:t>
      </w:r>
      <w:r w:rsidRPr="00421EAD">
        <w:rPr>
          <w:rFonts w:eastAsia="PMingLiU" w:cstheme="minorHAnsi"/>
        </w:rPr>
        <w:t>定義詳見</w:t>
      </w:r>
      <w:r w:rsidRPr="00421EAD">
        <w:rPr>
          <w:rFonts w:eastAsia="PMingLiU" w:cstheme="minorHAnsi"/>
        </w:rPr>
        <w:t xml:space="preserve"> DPA)</w:t>
      </w:r>
      <w:r w:rsidRPr="00421EAD">
        <w:rPr>
          <w:rFonts w:eastAsia="PMingLiU" w:cstheme="minorHAnsi"/>
        </w:rPr>
        <w:t>，而後可能傳輸給</w:t>
      </w:r>
      <w:r w:rsidRPr="00421EAD">
        <w:rPr>
          <w:rFonts w:eastAsia="PMingLiU" w:cstheme="minorHAnsi"/>
        </w:rPr>
        <w:t xml:space="preserve"> Microsoft (</w:t>
      </w:r>
      <w:r w:rsidRPr="00421EAD">
        <w:rPr>
          <w:rFonts w:eastAsia="PMingLiU" w:cstheme="minorHAnsi"/>
        </w:rPr>
        <w:t>在其中包含任何個人資料的範圍內</w:t>
      </w:r>
      <w:r w:rsidRPr="00421EAD">
        <w:rPr>
          <w:rFonts w:eastAsia="PMingLiU" w:cstheme="minorHAnsi"/>
        </w:rPr>
        <w:t xml:space="preserve">) </w:t>
      </w:r>
      <w:r w:rsidRPr="00421EAD">
        <w:rPr>
          <w:rFonts w:eastAsia="PMingLiU" w:cstheme="minorHAnsi"/>
        </w:rPr>
        <w:t>並供本</w:t>
      </w:r>
      <w:r w:rsidRPr="00421EAD">
        <w:rPr>
          <w:rFonts w:eastAsia="PMingLiU" w:cstheme="minorHAnsi"/>
        </w:rPr>
        <w:t xml:space="preserve"> DPA </w:t>
      </w:r>
      <w:r w:rsidRPr="00421EAD">
        <w:rPr>
          <w:rFonts w:eastAsia="PMingLiU" w:cstheme="minorHAnsi"/>
        </w:rPr>
        <w:t>內所述之目的使用</w:t>
      </w:r>
      <w:r w:rsidR="000671C7" w:rsidRPr="00421EAD">
        <w:rPr>
          <w:rFonts w:eastAsia="PMingLiU"/>
          <w:szCs w:val="18"/>
        </w:rPr>
        <w:t>。</w:t>
      </w:r>
    </w:p>
    <w:p w14:paraId="222F6D71" w14:textId="77777777" w:rsidR="000671C7" w:rsidRPr="00421EAD" w:rsidRDefault="000671C7" w:rsidP="00C82B95">
      <w:pPr>
        <w:pStyle w:val="ProductList-Body"/>
        <w:ind w:left="180"/>
        <w:rPr>
          <w:rFonts w:eastAsia="PMingLiU"/>
          <w:szCs w:val="18"/>
        </w:rPr>
      </w:pPr>
    </w:p>
    <w:p w14:paraId="10865634" w14:textId="77777777" w:rsidR="000671C7" w:rsidRPr="00421EAD" w:rsidRDefault="000671C7" w:rsidP="00C82B95">
      <w:pPr>
        <w:pStyle w:val="ProductList-Body"/>
        <w:ind w:left="180"/>
        <w:outlineLvl w:val="2"/>
        <w:rPr>
          <w:rFonts w:eastAsia="PMingLiU"/>
          <w:szCs w:val="18"/>
        </w:rPr>
      </w:pPr>
      <w:r w:rsidRPr="00421EAD">
        <w:rPr>
          <w:rFonts w:eastAsia="PMingLiU"/>
          <w:b/>
          <w:color w:val="0072C6"/>
          <w:szCs w:val="18"/>
        </w:rPr>
        <w:t>第三方廠商軟體元件</w:t>
      </w:r>
    </w:p>
    <w:p w14:paraId="0CA5CDAE" w14:textId="77777777" w:rsidR="000671C7" w:rsidRPr="00261486" w:rsidRDefault="000671C7" w:rsidP="00C82B95">
      <w:pPr>
        <w:pStyle w:val="ProductList-Body"/>
        <w:ind w:left="180"/>
        <w:rPr>
          <w:rFonts w:eastAsia="PMingLiU"/>
          <w:szCs w:val="18"/>
        </w:rPr>
      </w:pPr>
      <w:r w:rsidRPr="00261486">
        <w:rPr>
          <w:rFonts w:eastAsia="PMingLiU"/>
          <w:szCs w:val="18"/>
        </w:rPr>
        <w:t>軟體得包含第三方廠商軟體元件。除非該軟體中另行揭露，否則</w:t>
      </w:r>
      <w:r w:rsidRPr="00261486">
        <w:rPr>
          <w:rFonts w:eastAsia="PMingLiU"/>
          <w:szCs w:val="18"/>
        </w:rPr>
        <w:t xml:space="preserve"> Microsoft (</w:t>
      </w:r>
      <w:r w:rsidRPr="00261486">
        <w:rPr>
          <w:rFonts w:eastAsia="PMingLiU"/>
          <w:szCs w:val="18"/>
        </w:rPr>
        <w:t>非第三方廠商</w:t>
      </w:r>
      <w:r w:rsidRPr="00261486">
        <w:rPr>
          <w:rFonts w:eastAsia="PMingLiU"/>
          <w:szCs w:val="18"/>
        </w:rPr>
        <w:t xml:space="preserve">) </w:t>
      </w:r>
      <w:r w:rsidRPr="00261486">
        <w:rPr>
          <w:rFonts w:eastAsia="PMingLiU"/>
          <w:szCs w:val="18"/>
        </w:rPr>
        <w:t>依</w:t>
      </w:r>
      <w:r w:rsidRPr="00261486">
        <w:rPr>
          <w:rFonts w:eastAsia="PMingLiU"/>
          <w:szCs w:val="18"/>
        </w:rPr>
        <w:t xml:space="preserve"> Microsoft </w:t>
      </w:r>
      <w:r w:rsidRPr="00261486">
        <w:rPr>
          <w:rFonts w:eastAsia="PMingLiU"/>
          <w:szCs w:val="18"/>
        </w:rPr>
        <w:t>之授權條款及聲明將這些元件授權予客戶。</w:t>
      </w:r>
    </w:p>
    <w:p w14:paraId="4FD035F2" w14:textId="77777777" w:rsidR="000671C7" w:rsidRDefault="000671C7" w:rsidP="00C82B95">
      <w:pPr>
        <w:pStyle w:val="ProductList-Body"/>
        <w:rPr>
          <w:rFonts w:eastAsia="PMingLiU"/>
          <w:szCs w:val="18"/>
        </w:rPr>
      </w:pPr>
    </w:p>
    <w:p w14:paraId="01B2656D" w14:textId="77777777" w:rsidR="009044E2" w:rsidRPr="00A671AB" w:rsidRDefault="009044E2" w:rsidP="00C82B95">
      <w:pPr>
        <w:pStyle w:val="ProductList-SubSubSectionHeading"/>
        <w:outlineLvl w:val="1"/>
        <w:rPr>
          <w:rFonts w:eastAsia="PMingLiU"/>
        </w:rPr>
      </w:pPr>
      <w:bookmarkStart w:id="53" w:name="_Toc507768542"/>
      <w:bookmarkStart w:id="54" w:name="_Toc62763699"/>
      <w:r w:rsidRPr="00A671AB">
        <w:rPr>
          <w:rFonts w:eastAsia="PMingLiU"/>
        </w:rPr>
        <w:t>技術限制</w:t>
      </w:r>
      <w:bookmarkEnd w:id="53"/>
      <w:bookmarkEnd w:id="54"/>
    </w:p>
    <w:p w14:paraId="33E9B847" w14:textId="77777777" w:rsidR="009044E2" w:rsidRPr="00A671AB" w:rsidRDefault="009044E2" w:rsidP="00C82B95">
      <w:pPr>
        <w:pStyle w:val="ProductList-Body"/>
        <w:rPr>
          <w:rFonts w:eastAsia="PMingLiU"/>
        </w:rPr>
      </w:pPr>
      <w:r w:rsidRPr="00A671AB">
        <w:rPr>
          <w:rFonts w:eastAsia="PMingLiU"/>
        </w:rPr>
        <w:t>對於僅允許客戶以特定方式使用之線上服務，客戶必須遵守且不得規避該線上服務中之任何技術限制。客戶不得自線上服務下載或移除軟體拷貝及原始碼，獲明示授權者除外。</w:t>
      </w:r>
    </w:p>
    <w:p w14:paraId="284F3FAF" w14:textId="77777777" w:rsidR="009044E2" w:rsidRPr="00A671AB" w:rsidRDefault="009044E2" w:rsidP="00C82B95">
      <w:pPr>
        <w:pStyle w:val="ProductList-Body"/>
        <w:rPr>
          <w:rFonts w:eastAsia="PMingLiU"/>
        </w:rPr>
      </w:pPr>
    </w:p>
    <w:p w14:paraId="034AD66C" w14:textId="77777777" w:rsidR="009044E2" w:rsidRPr="00A671AB" w:rsidRDefault="009044E2" w:rsidP="00C82B95">
      <w:pPr>
        <w:pStyle w:val="ProductList-SubSubSectionHeading"/>
        <w:outlineLvl w:val="1"/>
        <w:rPr>
          <w:rFonts w:eastAsia="PMingLiU"/>
        </w:rPr>
      </w:pPr>
      <w:bookmarkStart w:id="55" w:name="_Toc507768543"/>
      <w:bookmarkStart w:id="56" w:name="_Toc62763700"/>
      <w:r w:rsidRPr="00A671AB">
        <w:rPr>
          <w:rFonts w:eastAsia="PMingLiU"/>
        </w:rPr>
        <w:t>匯入</w:t>
      </w:r>
      <w:r w:rsidRPr="00A671AB">
        <w:rPr>
          <w:rFonts w:eastAsia="PMingLiU"/>
        </w:rPr>
        <w:t>/</w:t>
      </w:r>
      <w:r w:rsidRPr="00A671AB">
        <w:rPr>
          <w:rFonts w:eastAsia="PMingLiU"/>
        </w:rPr>
        <w:t>匯出服務</w:t>
      </w:r>
      <w:bookmarkEnd w:id="55"/>
      <w:bookmarkEnd w:id="56"/>
    </w:p>
    <w:p w14:paraId="6910A966" w14:textId="77777777" w:rsidR="009044E2" w:rsidRPr="00A671AB" w:rsidRDefault="009044E2" w:rsidP="00C82B95">
      <w:pPr>
        <w:pStyle w:val="productlist-body0"/>
        <w:rPr>
          <w:rFonts w:asciiTheme="minorHAnsi" w:eastAsia="PMingLiU" w:hAnsiTheme="minorHAnsi"/>
        </w:rPr>
      </w:pPr>
      <w:r w:rsidRPr="00A671AB">
        <w:rPr>
          <w:rFonts w:asciiTheme="minorHAnsi" w:eastAsia="PMingLiU" w:hAnsiTheme="minorHAnsi" w:cstheme="minorBidi"/>
          <w:szCs w:val="22"/>
        </w:rPr>
        <w:t>客戶對任何匯入</w:t>
      </w:r>
      <w:r w:rsidRPr="00A671AB">
        <w:rPr>
          <w:rFonts w:asciiTheme="minorHAnsi" w:eastAsia="PMingLiU" w:hAnsiTheme="minorHAnsi" w:cstheme="minorBidi"/>
          <w:szCs w:val="22"/>
        </w:rPr>
        <w:t>/</w:t>
      </w:r>
      <w:r w:rsidRPr="00A671AB">
        <w:rPr>
          <w:rFonts w:asciiTheme="minorHAnsi" w:eastAsia="PMingLiU" w:hAnsiTheme="minorHAnsi" w:cstheme="minorBidi"/>
          <w:szCs w:val="22"/>
        </w:rPr>
        <w:t>匯出服務之使用係以客戶遵守</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就內含其資料的實體媒體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以下稱「儲存媒體」</w:t>
      </w:r>
      <w:r w:rsidRPr="00A671AB">
        <w:rPr>
          <w:rFonts w:asciiTheme="minorHAnsi" w:eastAsia="PMingLiU" w:hAnsiTheme="minorHAnsi" w:cstheme="minorBidi"/>
          <w:szCs w:val="22"/>
        </w:rPr>
        <w:t xml:space="preserve">) </w:t>
      </w:r>
      <w:r w:rsidRPr="00A671AB">
        <w:rPr>
          <w:rFonts w:asciiTheme="minorHAnsi" w:eastAsia="PMingLiU" w:hAnsiTheme="minorHAnsi" w:cstheme="minorBidi"/>
          <w:szCs w:val="22"/>
        </w:rPr>
        <w:t>之準備、處理及運送相關所提供之所有指示為前提條件。客戶對確保所提供之儲存媒體及資料是否遵守所有法令規定應負起全部的責任。</w:t>
      </w:r>
      <w:r w:rsidRPr="00A671AB">
        <w:rPr>
          <w:rFonts w:asciiTheme="minorHAnsi" w:eastAsia="PMingLiU" w:hAnsiTheme="minorHAnsi" w:cstheme="minorBidi"/>
          <w:szCs w:val="22"/>
        </w:rPr>
        <w:t xml:space="preserve">Microsoft </w:t>
      </w:r>
      <w:r w:rsidRPr="00A671AB">
        <w:rPr>
          <w:rFonts w:asciiTheme="minorHAnsi" w:eastAsia="PMingLiU" w:hAnsiTheme="minorHAnsi" w:cstheme="minorBidi"/>
          <w:szCs w:val="22"/>
        </w:rPr>
        <w:t>對儲存媒體並無責任，且對遺失、損壞或損毀之儲存媒體無須負任何賠償責任。所有運送至</w:t>
      </w:r>
      <w:r w:rsidRPr="00A671AB">
        <w:rPr>
          <w:rFonts w:asciiTheme="minorHAnsi" w:eastAsia="PMingLiU" w:hAnsiTheme="minorHAnsi" w:cstheme="minorBidi"/>
          <w:szCs w:val="22"/>
        </w:rPr>
        <w:t xml:space="preserve"> Microsoft </w:t>
      </w:r>
      <w:r w:rsidRPr="00A671AB">
        <w:rPr>
          <w:rFonts w:asciiTheme="minorHAnsi" w:eastAsia="PMingLiU" w:hAnsiTheme="minorHAnsi" w:cstheme="minorBidi"/>
          <w:szCs w:val="22"/>
        </w:rPr>
        <w:t>之儲存媒體必須運送</w:t>
      </w:r>
      <w:r w:rsidRPr="00A671AB">
        <w:rPr>
          <w:rFonts w:asciiTheme="minorHAnsi" w:eastAsia="PMingLiU" w:hAnsiTheme="minorHAnsi" w:cstheme="minorBidi"/>
          <w:szCs w:val="22"/>
        </w:rPr>
        <w:t xml:space="preserve"> DAP Microsoft DCS </w:t>
      </w:r>
      <w:r w:rsidRPr="00A671AB">
        <w:rPr>
          <w:rFonts w:asciiTheme="minorHAnsi" w:eastAsia="PMingLiU" w:hAnsiTheme="minorHAnsi" w:cstheme="minorBidi"/>
          <w:szCs w:val="22"/>
        </w:rPr>
        <w:t>資料中心</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。運送給客戶之儲存媒體將依</w:t>
      </w:r>
      <w:r w:rsidRPr="00A671AB">
        <w:rPr>
          <w:rFonts w:asciiTheme="minorHAnsi" w:eastAsia="PMingLiU" w:hAnsiTheme="minorHAnsi" w:cstheme="minorBidi"/>
          <w:szCs w:val="22"/>
        </w:rPr>
        <w:t xml:space="preserve"> DAP </w:t>
      </w:r>
      <w:r w:rsidRPr="00A671AB">
        <w:rPr>
          <w:rFonts w:asciiTheme="minorHAnsi" w:eastAsia="PMingLiU" w:hAnsiTheme="minorHAnsi" w:cstheme="minorBidi"/>
          <w:szCs w:val="22"/>
        </w:rPr>
        <w:t>條件運送至客戶指定碼頭</w:t>
      </w:r>
      <w:r w:rsidRPr="00A671AB">
        <w:rPr>
          <w:rFonts w:asciiTheme="minorHAnsi" w:eastAsia="PMingLiU" w:hAnsiTheme="minorHAnsi" w:cstheme="minorBidi"/>
          <w:szCs w:val="22"/>
        </w:rPr>
        <w:t xml:space="preserve"> (INCOTERMS 2010)</w:t>
      </w:r>
      <w:r w:rsidRPr="00A671AB">
        <w:rPr>
          <w:rFonts w:asciiTheme="minorHAnsi" w:eastAsia="PMingLiU" w:hAnsiTheme="minorHAnsi" w:cstheme="minorBidi"/>
          <w:szCs w:val="22"/>
        </w:rPr>
        <w:t>。</w:t>
      </w:r>
    </w:p>
    <w:p w14:paraId="3F3FA8CA" w14:textId="77777777" w:rsidR="009044E2" w:rsidRPr="00A671AB" w:rsidRDefault="009044E2" w:rsidP="00C82B95">
      <w:pPr>
        <w:pStyle w:val="ProductList-Body"/>
        <w:rPr>
          <w:rFonts w:eastAsia="PMingLiU"/>
        </w:rPr>
      </w:pPr>
    </w:p>
    <w:p w14:paraId="083B2C19" w14:textId="77777777" w:rsidR="009044E2" w:rsidRPr="00A671AB" w:rsidRDefault="009044E2" w:rsidP="00C82B95">
      <w:pPr>
        <w:pStyle w:val="ProductList-SubSubSectionHeading"/>
        <w:outlineLvl w:val="1"/>
        <w:rPr>
          <w:rFonts w:eastAsia="PMingLiU"/>
        </w:rPr>
      </w:pPr>
      <w:bookmarkStart w:id="57" w:name="_Toc507768544"/>
      <w:bookmarkStart w:id="58" w:name="_Toc62763701"/>
      <w:r w:rsidRPr="00A671AB">
        <w:rPr>
          <w:rFonts w:eastAsia="PMingLiU"/>
        </w:rPr>
        <w:t>字型元件</w:t>
      </w:r>
      <w:bookmarkEnd w:id="57"/>
      <w:bookmarkEnd w:id="58"/>
    </w:p>
    <w:p w14:paraId="61175EF9" w14:textId="77777777" w:rsidR="009044E2" w:rsidRPr="00A671AB" w:rsidRDefault="009044E2" w:rsidP="00C82B95">
      <w:pPr>
        <w:pStyle w:val="ProductList-Body"/>
        <w:rPr>
          <w:rFonts w:eastAsia="PMingLiU"/>
        </w:rPr>
      </w:pPr>
      <w:r w:rsidRPr="00A671AB">
        <w:rPr>
          <w:rFonts w:eastAsia="PMingLiU"/>
        </w:rPr>
        <w:t>當客戶使用線上服務時，客戶得使用該線上服務所安裝的字型來顯示並列印內容。客戶只應在字型內嵌規定的限制下，於內容中內嵌字型，以及將其暫時下載至印表機或其他輸出裝置上以列印內容。</w:t>
      </w:r>
    </w:p>
    <w:p w14:paraId="58A35085" w14:textId="77777777" w:rsidR="009044E2" w:rsidRPr="00A671AB" w:rsidRDefault="009044E2" w:rsidP="00C82B95">
      <w:pPr>
        <w:pStyle w:val="ProductList-Body"/>
        <w:rPr>
          <w:rFonts w:eastAsia="PMingLiU"/>
        </w:rPr>
      </w:pPr>
    </w:p>
    <w:p w14:paraId="0C54E4E6" w14:textId="77777777" w:rsidR="009044E2" w:rsidRPr="00A671AB" w:rsidRDefault="009044E2" w:rsidP="00C82B95">
      <w:pPr>
        <w:pStyle w:val="ProductList-SubSubSectionHeading"/>
        <w:outlineLvl w:val="1"/>
        <w:rPr>
          <w:rFonts w:eastAsia="PMingLiU"/>
        </w:rPr>
      </w:pPr>
      <w:bookmarkStart w:id="59" w:name="_Toc507768545"/>
      <w:bookmarkStart w:id="60" w:name="_Toc62763702"/>
      <w:r w:rsidRPr="00A671AB">
        <w:rPr>
          <w:rFonts w:eastAsia="PMingLiU"/>
        </w:rPr>
        <w:t>線上服務之變更與可用性</w:t>
      </w:r>
      <w:bookmarkEnd w:id="59"/>
      <w:bookmarkEnd w:id="60"/>
    </w:p>
    <w:p w14:paraId="2FDDF238" w14:textId="77777777" w:rsidR="009044E2" w:rsidRPr="00A671AB" w:rsidRDefault="009044E2" w:rsidP="00C82B95">
      <w:pPr>
        <w:pStyle w:val="ProductList-Body"/>
        <w:rPr>
          <w:rFonts w:eastAsia="PMingLiU"/>
        </w:rPr>
      </w:pPr>
      <w:r w:rsidRPr="00A671AB">
        <w:rPr>
          <w:rFonts w:eastAsia="PMingLiU"/>
        </w:rPr>
        <w:t xml:space="preserve">Microsoft </w:t>
      </w:r>
      <w:r w:rsidRPr="00A671AB">
        <w:rPr>
          <w:rFonts w:eastAsia="PMingLiU"/>
        </w:rPr>
        <w:t>得不時對各線上服務進行商業範圍內合理之變更。在</w:t>
      </w:r>
      <w:r w:rsidRPr="00A671AB">
        <w:rPr>
          <w:rFonts w:eastAsia="PMingLiU"/>
        </w:rPr>
        <w:t xml:space="preserve"> Microsoft </w:t>
      </w:r>
      <w:r w:rsidRPr="00A671AB">
        <w:rPr>
          <w:rFonts w:eastAsia="PMingLiU"/>
        </w:rPr>
        <w:t>應受政府法規、義務或其他要件所拘束之國家</w:t>
      </w:r>
      <w:r w:rsidRPr="00A671AB">
        <w:rPr>
          <w:rFonts w:eastAsia="PMingLiU"/>
        </w:rPr>
        <w:t>/</w:t>
      </w:r>
      <w:r w:rsidRPr="00A671AB">
        <w:rPr>
          <w:rFonts w:eastAsia="PMingLiU"/>
        </w:rPr>
        <w:t>地區，</w:t>
      </w:r>
      <w:r w:rsidRPr="00A671AB">
        <w:rPr>
          <w:rFonts w:eastAsia="PMingLiU"/>
        </w:rPr>
        <w:t xml:space="preserve">Microsoft </w:t>
      </w:r>
      <w:r w:rsidRPr="00A671AB">
        <w:rPr>
          <w:rFonts w:eastAsia="PMingLiU"/>
        </w:rPr>
        <w:t>得在下列情況修改或終止當地之線上服務：</w:t>
      </w:r>
      <w:r w:rsidRPr="00A671AB">
        <w:rPr>
          <w:rFonts w:eastAsia="PMingLiU"/>
        </w:rPr>
        <w:t xml:space="preserve">(1) </w:t>
      </w:r>
      <w:r w:rsidRPr="00A671AB">
        <w:rPr>
          <w:rFonts w:eastAsia="PMingLiU"/>
        </w:rPr>
        <w:t>並非整體適合於該處進行商務運作，</w:t>
      </w:r>
      <w:r w:rsidRPr="00A671AB">
        <w:rPr>
          <w:rFonts w:eastAsia="PMingLiU"/>
        </w:rPr>
        <w:t xml:space="preserve">(2) </w:t>
      </w:r>
      <w:r w:rsidRPr="00A671AB">
        <w:rPr>
          <w:rFonts w:eastAsia="PMingLiU"/>
        </w:rPr>
        <w:t>顯示出若</w:t>
      </w:r>
      <w:r w:rsidRPr="00A671AB">
        <w:rPr>
          <w:rFonts w:eastAsia="PMingLiU"/>
        </w:rPr>
        <w:t xml:space="preserve"> Microsoft </w:t>
      </w:r>
      <w:r w:rsidRPr="00A671AB">
        <w:rPr>
          <w:rFonts w:eastAsia="PMingLiU"/>
        </w:rPr>
        <w:t>未經修改則很難繼續運作線上服務，及</w:t>
      </w:r>
      <w:r w:rsidRPr="00A671AB">
        <w:rPr>
          <w:rFonts w:eastAsia="PMingLiU"/>
        </w:rPr>
        <w:t>/</w:t>
      </w:r>
      <w:r w:rsidRPr="00A671AB">
        <w:rPr>
          <w:rFonts w:eastAsia="PMingLiU"/>
        </w:rPr>
        <w:t>或</w:t>
      </w:r>
      <w:r w:rsidRPr="00A671AB">
        <w:rPr>
          <w:rFonts w:eastAsia="PMingLiU"/>
        </w:rPr>
        <w:t xml:space="preserve"> (3) </w:t>
      </w:r>
      <w:r w:rsidRPr="00A671AB">
        <w:rPr>
          <w:rFonts w:eastAsia="PMingLiU"/>
        </w:rPr>
        <w:t>造成</w:t>
      </w:r>
      <w:r w:rsidRPr="00A671AB">
        <w:rPr>
          <w:rFonts w:eastAsia="PMingLiU"/>
        </w:rPr>
        <w:t xml:space="preserve"> Microsoft </w:t>
      </w:r>
      <w:r w:rsidRPr="00A671AB">
        <w:rPr>
          <w:rFonts w:eastAsia="PMingLiU"/>
        </w:rPr>
        <w:t>認為前述條款或線上服務可能會與任何此等規定或義務相牴觸。若</w:t>
      </w:r>
      <w:r w:rsidRPr="00A671AB">
        <w:rPr>
          <w:rFonts w:eastAsia="PMingLiU"/>
        </w:rPr>
        <w:t xml:space="preserve"> Microsoft </w:t>
      </w:r>
      <w:r w:rsidRPr="00A671AB">
        <w:rPr>
          <w:rFonts w:eastAsia="PMingLiU"/>
        </w:rPr>
        <w:t>因法規因素終止線上服務，客戶將收到針對終止後期間已預付之金額的退款。</w:t>
      </w:r>
    </w:p>
    <w:p w14:paraId="70A21DB1" w14:textId="77777777" w:rsidR="009044E2" w:rsidRPr="00A671AB" w:rsidRDefault="009044E2" w:rsidP="00C82B95">
      <w:pPr>
        <w:pStyle w:val="ProductList-Body"/>
        <w:rPr>
          <w:rFonts w:eastAsia="PMingLiU"/>
        </w:rPr>
      </w:pPr>
    </w:p>
    <w:p w14:paraId="1659F6DB" w14:textId="77777777" w:rsidR="00761667" w:rsidRPr="00D548A2" w:rsidRDefault="00761667" w:rsidP="00C82B95">
      <w:pPr>
        <w:pStyle w:val="ProductList-Body"/>
        <w:rPr>
          <w:rFonts w:eastAsia="PMingLiU"/>
        </w:rPr>
      </w:pPr>
      <w:r w:rsidRPr="00D548A2">
        <w:rPr>
          <w:rFonts w:eastAsia="PMingLiU"/>
        </w:rPr>
        <w:t>每項線上服務之供應性、功能及語言版本會依國家</w:t>
      </w:r>
      <w:r w:rsidRPr="00D548A2">
        <w:rPr>
          <w:rFonts w:eastAsia="PMingLiU"/>
        </w:rPr>
        <w:t>/</w:t>
      </w:r>
      <w:r w:rsidRPr="00D548A2">
        <w:rPr>
          <w:rFonts w:eastAsia="PMingLiU"/>
        </w:rPr>
        <w:t>地區而有所不同。如需供應性的相關資訊，客戶得參閱</w:t>
      </w:r>
      <w:r w:rsidRPr="00D548A2">
        <w:rPr>
          <w:rFonts w:eastAsia="PMingLiU"/>
        </w:rPr>
        <w:t xml:space="preserve"> </w:t>
      </w:r>
      <w:hyperlink r:id="rId28" w:history="1">
        <w:r w:rsidRPr="00D548A2">
          <w:rPr>
            <w:rStyle w:val="Hyperlink"/>
            <w:rFonts w:eastAsia="PMingLiU"/>
          </w:rPr>
          <w:t>https://go.microsoft.com/fwlink/?linkid=870295</w:t>
        </w:r>
      </w:hyperlink>
      <w:r w:rsidRPr="00D548A2">
        <w:rPr>
          <w:rFonts w:eastAsia="PMingLiU"/>
        </w:rPr>
        <w:t>。</w:t>
      </w:r>
    </w:p>
    <w:p w14:paraId="7EA2BDF2" w14:textId="77777777" w:rsidR="009044E2" w:rsidRPr="00A671AB" w:rsidRDefault="009044E2" w:rsidP="00C82B95">
      <w:pPr>
        <w:pStyle w:val="ProductList-Body"/>
        <w:rPr>
          <w:rFonts w:eastAsia="PMingLiU"/>
        </w:rPr>
      </w:pPr>
    </w:p>
    <w:p w14:paraId="548CA81A" w14:textId="77777777" w:rsidR="003B79F8" w:rsidRPr="00E4117B" w:rsidRDefault="003B79F8" w:rsidP="003B79F8">
      <w:pPr>
        <w:pStyle w:val="ProductList-SubSubSectionHeading"/>
        <w:outlineLvl w:val="1"/>
        <w:rPr>
          <w:rFonts w:eastAsia="PMingLiU" w:cstheme="minorHAnsi"/>
        </w:rPr>
      </w:pPr>
      <w:bookmarkStart w:id="61" w:name="_Toc55912654"/>
      <w:bookmarkStart w:id="62" w:name="CommonDataService"/>
      <w:bookmarkStart w:id="63" w:name="_Hlk50810838"/>
      <w:bookmarkStart w:id="64" w:name="_Toc507768547"/>
      <w:bookmarkStart w:id="65" w:name="_Toc62763703"/>
      <w:r w:rsidRPr="00E4117B">
        <w:rPr>
          <w:rFonts w:eastAsia="PMingLiU" w:cstheme="minorHAnsi"/>
        </w:rPr>
        <w:t>Dataverse</w:t>
      </w:r>
      <w:bookmarkEnd w:id="61"/>
      <w:bookmarkEnd w:id="65"/>
    </w:p>
    <w:bookmarkEnd w:id="62"/>
    <w:p w14:paraId="7D75E006" w14:textId="2C47686B" w:rsidR="004F04CE" w:rsidRDefault="003B79F8" w:rsidP="003B79F8">
      <w:pPr>
        <w:pStyle w:val="ProductList-Body"/>
        <w:rPr>
          <w:rFonts w:eastAsia="PMingLiU" w:cstheme="minorHAnsi"/>
        </w:rPr>
      </w:pPr>
      <w:r w:rsidRPr="00E4117B">
        <w:rPr>
          <w:rFonts w:eastAsia="PMingLiU" w:cstheme="minorHAnsi"/>
        </w:rPr>
        <w:t xml:space="preserve">Dataverse </w:t>
      </w:r>
      <w:r w:rsidRPr="00E4117B">
        <w:rPr>
          <w:rFonts w:eastAsia="PMingLiU" w:cstheme="minorHAnsi"/>
        </w:rPr>
        <w:t>建構了各種資料和業務邏輯，以支援互連的應用程式和流程。與</w:t>
      </w:r>
      <w:r w:rsidRPr="00E4117B">
        <w:rPr>
          <w:rFonts w:eastAsia="PMingLiU" w:cstheme="minorHAnsi"/>
        </w:rPr>
        <w:t xml:space="preserve"> Microsoft 365 </w:t>
      </w:r>
      <w:r w:rsidRPr="00E4117B">
        <w:rPr>
          <w:rFonts w:eastAsia="PMingLiU" w:cstheme="minorHAnsi"/>
        </w:rPr>
        <w:t>授權一併提供的</w:t>
      </w:r>
      <w:r w:rsidRPr="00E4117B">
        <w:rPr>
          <w:rFonts w:eastAsia="PMingLiU" w:cstheme="minorHAnsi"/>
        </w:rPr>
        <w:t xml:space="preserve"> Dataverse </w:t>
      </w:r>
      <w:r w:rsidRPr="00E4117B">
        <w:rPr>
          <w:rFonts w:eastAsia="PMingLiU" w:cstheme="minorHAnsi"/>
        </w:rPr>
        <w:t>執行個體包含各種功能，並整合各種資料，其可能適用亦可能不適用於貴用戶獲得授權的產品或服務。透過個別產品或服務存取</w:t>
      </w:r>
      <w:r w:rsidRPr="00E4117B">
        <w:rPr>
          <w:rFonts w:eastAsia="PMingLiU" w:cstheme="minorHAnsi"/>
        </w:rPr>
        <w:t xml:space="preserve"> Dataverse </w:t>
      </w:r>
      <w:r w:rsidRPr="00E4117B">
        <w:rPr>
          <w:rFonts w:eastAsia="PMingLiU" w:cstheme="minorHAnsi"/>
        </w:rPr>
        <w:t>時，對於使用者未獲得授權的不相關產品、服務、功能或資料，並未授與使用者存取權限。使用者僅有權存取</w:t>
      </w:r>
      <w:r w:rsidRPr="00E4117B">
        <w:rPr>
          <w:rFonts w:eastAsia="PMingLiU" w:cstheme="minorHAnsi"/>
        </w:rPr>
        <w:t xml:space="preserve"> Dataverse </w:t>
      </w:r>
      <w:r w:rsidRPr="00E4117B">
        <w:rPr>
          <w:rFonts w:eastAsia="PMingLiU" w:cstheme="minorHAnsi"/>
        </w:rPr>
        <w:t>中其確實獲得授權的資料、服務和功能</w:t>
      </w:r>
      <w:r w:rsidR="004F04CE" w:rsidRPr="00B32F6A">
        <w:rPr>
          <w:rFonts w:eastAsia="PMingLiU" w:cstheme="minorHAnsi"/>
        </w:rPr>
        <w:t>。</w:t>
      </w:r>
    </w:p>
    <w:p w14:paraId="4A7D9954" w14:textId="77777777" w:rsidR="004F4474" w:rsidRPr="00B32F6A" w:rsidRDefault="004F4474" w:rsidP="003B79F8">
      <w:pPr>
        <w:pStyle w:val="ProductList-Body"/>
        <w:rPr>
          <w:rFonts w:eastAsia="PMingLiU" w:cstheme="minorHAnsi" w:hint="eastAsia"/>
        </w:rPr>
      </w:pPr>
    </w:p>
    <w:p w14:paraId="445DEED7" w14:textId="53F7B5E1" w:rsidR="009044E2" w:rsidRPr="00A671AB" w:rsidRDefault="009044E2" w:rsidP="00CB74A0">
      <w:pPr>
        <w:pStyle w:val="ProductList-SubSubSectionHeading"/>
        <w:keepNext/>
        <w:outlineLvl w:val="1"/>
        <w:rPr>
          <w:rFonts w:eastAsia="PMingLiU"/>
        </w:rPr>
      </w:pPr>
      <w:bookmarkStart w:id="66" w:name="_Toc62763704"/>
      <w:bookmarkEnd w:id="63"/>
      <w:r w:rsidRPr="00A671AB">
        <w:rPr>
          <w:rFonts w:eastAsia="PMingLiU"/>
        </w:rPr>
        <w:lastRenderedPageBreak/>
        <w:t>其他</w:t>
      </w:r>
      <w:bookmarkEnd w:id="64"/>
      <w:bookmarkEnd w:id="66"/>
    </w:p>
    <w:p w14:paraId="62A086BE" w14:textId="77777777" w:rsidR="00525461" w:rsidRPr="009044E2" w:rsidRDefault="00525461" w:rsidP="00CB74A0">
      <w:pPr>
        <w:pStyle w:val="ProductList-Body"/>
        <w:keepNext/>
        <w:ind w:left="158"/>
        <w:rPr>
          <w:rFonts w:eastAsia="PMingLiU"/>
          <w:b/>
          <w:color w:val="0072C6"/>
        </w:rPr>
      </w:pPr>
      <w:bookmarkStart w:id="67" w:name="_Toc459970681"/>
      <w:bookmarkStart w:id="68" w:name="_Toc460240070"/>
      <w:r w:rsidRPr="009044E2">
        <w:rPr>
          <w:rFonts w:eastAsia="PMingLiU" w:hint="eastAsia"/>
          <w:b/>
          <w:color w:val="0072C6"/>
        </w:rPr>
        <w:t>非</w:t>
      </w:r>
      <w:r w:rsidRPr="009044E2">
        <w:rPr>
          <w:rFonts w:eastAsia="PMingLiU" w:hint="eastAsia"/>
          <w:b/>
          <w:color w:val="0072C6"/>
        </w:rPr>
        <w:t xml:space="preserve"> Microsoft </w:t>
      </w:r>
      <w:r w:rsidRPr="009044E2">
        <w:rPr>
          <w:rFonts w:eastAsia="PMingLiU" w:hint="eastAsia"/>
          <w:b/>
          <w:color w:val="0072C6"/>
        </w:rPr>
        <w:t>產品</w:t>
      </w:r>
      <w:bookmarkEnd w:id="67"/>
      <w:bookmarkEnd w:id="68"/>
    </w:p>
    <w:p w14:paraId="435E22A8" w14:textId="77777777" w:rsidR="00733138" w:rsidRDefault="00733138" w:rsidP="00C82B95">
      <w:pPr>
        <w:pStyle w:val="ProductList-Body"/>
        <w:ind w:left="158"/>
        <w:rPr>
          <w:rFonts w:eastAsia="PMingLiU" w:cstheme="minorHAnsi"/>
        </w:rPr>
      </w:pPr>
      <w:r w:rsidRPr="0031367D">
        <w:rPr>
          <w:rFonts w:eastAsia="PMingLiU" w:cstheme="minorHAnsi"/>
        </w:rPr>
        <w:t xml:space="preserve">Microsoft </w:t>
      </w:r>
      <w:r w:rsidRPr="0031367D">
        <w:rPr>
          <w:rFonts w:eastAsia="PMingLiU" w:cstheme="minorHAnsi"/>
        </w:rPr>
        <w:t>得透過客戶對線上服務</w:t>
      </w:r>
      <w:r w:rsidRPr="0031367D">
        <w:rPr>
          <w:rFonts w:eastAsia="PMingLiU" w:cstheme="minorHAnsi"/>
        </w:rPr>
        <w:t xml:space="preserve"> (</w:t>
      </w:r>
      <w:r w:rsidRPr="0031367D">
        <w:rPr>
          <w:rFonts w:eastAsia="PMingLiU" w:cstheme="minorHAnsi"/>
        </w:rPr>
        <w:t>例如透過市集或圖庫，或依搜尋結果</w:t>
      </w:r>
      <w:r w:rsidRPr="0031367D">
        <w:rPr>
          <w:rFonts w:eastAsia="PMingLiU" w:cstheme="minorHAnsi"/>
        </w:rPr>
        <w:t xml:space="preserve">) </w:t>
      </w:r>
      <w:r w:rsidRPr="0031367D">
        <w:rPr>
          <w:rFonts w:eastAsia="PMingLiU" w:cstheme="minorHAnsi"/>
        </w:rPr>
        <w:t>或</w:t>
      </w:r>
      <w:r w:rsidRPr="0031367D">
        <w:rPr>
          <w:rFonts w:eastAsia="PMingLiU" w:cstheme="minorHAnsi"/>
        </w:rPr>
        <w:t xml:space="preserve"> Microsoft </w:t>
      </w:r>
      <w:r w:rsidRPr="0031367D">
        <w:rPr>
          <w:rFonts w:eastAsia="PMingLiU" w:cstheme="minorHAnsi"/>
        </w:rPr>
        <w:t>線上商店</w:t>
      </w:r>
      <w:r w:rsidRPr="0031367D">
        <w:rPr>
          <w:rFonts w:eastAsia="PMingLiU" w:cstheme="minorHAnsi"/>
        </w:rPr>
        <w:t xml:space="preserve"> (</w:t>
      </w:r>
      <w:r w:rsidRPr="0031367D">
        <w:rPr>
          <w:rFonts w:eastAsia="PMingLiU" w:cstheme="minorHAnsi"/>
        </w:rPr>
        <w:t>例如商務用</w:t>
      </w:r>
      <w:r w:rsidRPr="0031367D">
        <w:rPr>
          <w:rFonts w:eastAsia="PMingLiU" w:cstheme="minorHAnsi"/>
        </w:rPr>
        <w:t xml:space="preserve"> Microsoft </w:t>
      </w:r>
      <w:r w:rsidRPr="0031367D">
        <w:rPr>
          <w:rFonts w:eastAsia="PMingLiU" w:cstheme="minorHAnsi"/>
        </w:rPr>
        <w:t>市集或教育用</w:t>
      </w:r>
      <w:r w:rsidRPr="0031367D">
        <w:rPr>
          <w:rFonts w:eastAsia="PMingLiU" w:cstheme="minorHAnsi"/>
        </w:rPr>
        <w:t xml:space="preserve"> Microsoft </w:t>
      </w:r>
      <w:r w:rsidRPr="0031367D">
        <w:rPr>
          <w:rFonts w:eastAsia="PMingLiU" w:cstheme="minorHAnsi"/>
        </w:rPr>
        <w:t>市集</w:t>
      </w:r>
      <w:r w:rsidRPr="0031367D">
        <w:rPr>
          <w:rFonts w:eastAsia="PMingLiU" w:cstheme="minorHAnsi"/>
        </w:rPr>
        <w:t>).</w:t>
      </w:r>
      <w:r w:rsidRPr="0031367D">
        <w:rPr>
          <w:rFonts w:eastAsia="PMingLiU" w:cstheme="minorHAnsi"/>
        </w:rPr>
        <w:t>之使用，將非</w:t>
      </w:r>
      <w:r w:rsidRPr="0031367D">
        <w:rPr>
          <w:rFonts w:eastAsia="PMingLiU" w:cstheme="minorHAnsi"/>
        </w:rPr>
        <w:t xml:space="preserve"> Microsoft </w:t>
      </w:r>
      <w:r w:rsidRPr="0031367D">
        <w:rPr>
          <w:rFonts w:eastAsia="PMingLiU" w:cstheme="minorHAnsi"/>
        </w:rPr>
        <w:t>產品提供給客戶。客戶得安裝非</w:t>
      </w:r>
      <w:r w:rsidRPr="0031367D">
        <w:rPr>
          <w:rFonts w:eastAsia="PMingLiU" w:cstheme="minorHAnsi"/>
        </w:rPr>
        <w:t xml:space="preserve"> Microsoft </w:t>
      </w:r>
      <w:r w:rsidRPr="0031367D">
        <w:rPr>
          <w:rFonts w:eastAsia="PMingLiU" w:cstheme="minorHAnsi"/>
        </w:rPr>
        <w:t>產品並將其搭配線上服務使用，惟客戶之此等做法不得導致</w:t>
      </w:r>
      <w:r w:rsidRPr="0031367D">
        <w:rPr>
          <w:rFonts w:eastAsia="PMingLiU" w:cstheme="minorHAnsi"/>
        </w:rPr>
        <w:t xml:space="preserve"> Microsoft </w:t>
      </w:r>
      <w:r w:rsidRPr="0031367D">
        <w:rPr>
          <w:rFonts w:eastAsia="PMingLiU" w:cstheme="minorHAnsi"/>
        </w:rPr>
        <w:t>智慧財產或技術之使用超出客戶之大量授權合約所明文列入之義務範圍。為了方便客戶起見，</w:t>
      </w:r>
      <w:r w:rsidRPr="0031367D">
        <w:rPr>
          <w:rFonts w:eastAsia="PMingLiU" w:cstheme="minorHAnsi"/>
        </w:rPr>
        <w:t xml:space="preserve">Microsoft </w:t>
      </w:r>
      <w:r w:rsidRPr="0031367D">
        <w:rPr>
          <w:rFonts w:eastAsia="PMingLiU" w:cstheme="minorHAnsi"/>
        </w:rPr>
        <w:t>得將特定非</w:t>
      </w:r>
      <w:r w:rsidRPr="0031367D">
        <w:rPr>
          <w:rFonts w:eastAsia="PMingLiU" w:cstheme="minorHAnsi"/>
        </w:rPr>
        <w:t xml:space="preserve"> Microsoft </w:t>
      </w:r>
      <w:r w:rsidRPr="0031367D">
        <w:rPr>
          <w:rFonts w:eastAsia="PMingLiU" w:cstheme="minorHAnsi"/>
        </w:rPr>
        <w:t>產品之費用納入客戶之線上服務帳單中。不過，</w:t>
      </w:r>
      <w:r w:rsidRPr="0031367D">
        <w:rPr>
          <w:rFonts w:eastAsia="PMingLiU" w:cstheme="minorHAnsi"/>
        </w:rPr>
        <w:t xml:space="preserve">Microsoft </w:t>
      </w:r>
      <w:r w:rsidRPr="0031367D">
        <w:rPr>
          <w:rFonts w:eastAsia="PMingLiU" w:cstheme="minorHAnsi"/>
        </w:rPr>
        <w:t>對任何非</w:t>
      </w:r>
      <w:r w:rsidRPr="0031367D">
        <w:rPr>
          <w:rFonts w:eastAsia="PMingLiU" w:cstheme="minorHAnsi"/>
        </w:rPr>
        <w:t xml:space="preserve"> Microsoft </w:t>
      </w:r>
      <w:r w:rsidRPr="0031367D">
        <w:rPr>
          <w:rFonts w:eastAsia="PMingLiU" w:cstheme="minorHAnsi"/>
        </w:rPr>
        <w:t>產品之任何事宜均不負任何責任。客戶如搭配線上服務安裝或使用任何非</w:t>
      </w:r>
      <w:r w:rsidRPr="0031367D">
        <w:rPr>
          <w:rFonts w:eastAsia="PMingLiU" w:cstheme="minorHAnsi"/>
        </w:rPr>
        <w:t xml:space="preserve"> Microsoft </w:t>
      </w:r>
      <w:r w:rsidRPr="0031367D">
        <w:rPr>
          <w:rFonts w:eastAsia="PMingLiU" w:cstheme="minorHAnsi"/>
        </w:rPr>
        <w:t>產品，或是透過</w:t>
      </w:r>
      <w:r w:rsidRPr="0031367D">
        <w:rPr>
          <w:rFonts w:eastAsia="PMingLiU" w:cstheme="minorHAnsi"/>
        </w:rPr>
        <w:t xml:space="preserve"> Microsoft </w:t>
      </w:r>
      <w:r w:rsidRPr="0031367D">
        <w:rPr>
          <w:rFonts w:eastAsia="PMingLiU" w:cstheme="minorHAnsi"/>
        </w:rPr>
        <w:t>線上商店取得或管理此等產品，該等產品之相關事項均由客戶自行負責。客戶對任何非</w:t>
      </w:r>
      <w:r w:rsidRPr="0031367D">
        <w:rPr>
          <w:rFonts w:eastAsia="PMingLiU" w:cstheme="minorHAnsi"/>
        </w:rPr>
        <w:t xml:space="preserve"> Microsoft </w:t>
      </w:r>
      <w:r w:rsidRPr="0031367D">
        <w:rPr>
          <w:rFonts w:eastAsia="PMingLiU" w:cstheme="minorHAnsi"/>
        </w:rPr>
        <w:t>產品之使用，應受客戶與非</w:t>
      </w:r>
      <w:r w:rsidRPr="0031367D">
        <w:rPr>
          <w:rFonts w:eastAsia="PMingLiU" w:cstheme="minorHAnsi"/>
        </w:rPr>
        <w:t xml:space="preserve"> Microsoft </w:t>
      </w:r>
      <w:r w:rsidRPr="0031367D">
        <w:rPr>
          <w:rFonts w:eastAsia="PMingLiU" w:cstheme="minorHAnsi"/>
        </w:rPr>
        <w:t>產品之發佈者間所訂定之授權、服務及</w:t>
      </w:r>
      <w:r w:rsidRPr="0031367D">
        <w:rPr>
          <w:rFonts w:eastAsia="PMingLiU" w:cstheme="minorHAnsi"/>
        </w:rPr>
        <w:t>/</w:t>
      </w:r>
      <w:r w:rsidRPr="0031367D">
        <w:rPr>
          <w:rFonts w:eastAsia="PMingLiU" w:cstheme="minorHAnsi"/>
        </w:rPr>
        <w:t>或隱私權條款</w:t>
      </w:r>
      <w:r w:rsidRPr="0031367D">
        <w:rPr>
          <w:rFonts w:eastAsia="PMingLiU" w:cstheme="minorHAnsi"/>
        </w:rPr>
        <w:t xml:space="preserve"> (</w:t>
      </w:r>
      <w:r w:rsidRPr="0031367D">
        <w:rPr>
          <w:rFonts w:eastAsia="PMingLiU" w:cstheme="minorHAnsi"/>
        </w:rPr>
        <w:t>若有的話</w:t>
      </w:r>
      <w:r w:rsidRPr="0031367D">
        <w:rPr>
          <w:rFonts w:eastAsia="PMingLiU" w:cstheme="minorHAnsi"/>
        </w:rPr>
        <w:t xml:space="preserve">) </w:t>
      </w:r>
      <w:r w:rsidRPr="0031367D">
        <w:rPr>
          <w:rFonts w:eastAsia="PMingLiU" w:cstheme="minorHAnsi"/>
        </w:rPr>
        <w:t>所拘束。</w:t>
      </w:r>
    </w:p>
    <w:p w14:paraId="0D6455A2" w14:textId="77777777" w:rsidR="009044E2" w:rsidRDefault="009044E2" w:rsidP="009044E2">
      <w:pPr>
        <w:pStyle w:val="ProductList-Body"/>
        <w:ind w:left="158"/>
        <w:rPr>
          <w:rFonts w:eastAsia="PMingLiU" w:cstheme="minorHAnsi"/>
        </w:rPr>
      </w:pPr>
    </w:p>
    <w:p w14:paraId="6FD9335F" w14:textId="77777777" w:rsidR="00A04190" w:rsidRPr="00421EAD" w:rsidRDefault="00A04190" w:rsidP="004F04CE">
      <w:pPr>
        <w:pStyle w:val="ProductList-Body"/>
        <w:ind w:left="158"/>
        <w:rPr>
          <w:rFonts w:eastAsia="PMingLiU"/>
          <w:b/>
          <w:color w:val="0072C6"/>
        </w:rPr>
      </w:pPr>
      <w:bookmarkStart w:id="69" w:name="GeneralTerms_Previews"/>
      <w:r w:rsidRPr="00421EAD">
        <w:rPr>
          <w:rFonts w:eastAsia="PMingLiU"/>
          <w:b/>
          <w:color w:val="0072C6"/>
        </w:rPr>
        <w:t>預覽版</w:t>
      </w:r>
    </w:p>
    <w:p w14:paraId="7A94B374" w14:textId="7CCF8B09" w:rsidR="00A04190" w:rsidRPr="004F04CE" w:rsidRDefault="00421EAD" w:rsidP="004F04CE">
      <w:pPr>
        <w:pStyle w:val="ProductList-Body"/>
        <w:ind w:left="158"/>
        <w:rPr>
          <w:rFonts w:eastAsia="PMingLiU" w:cstheme="minorHAnsi"/>
        </w:rPr>
      </w:pPr>
      <w:r w:rsidRPr="00421EAD">
        <w:rPr>
          <w:rFonts w:eastAsia="PMingLiU" w:cstheme="minorHAnsi"/>
        </w:rPr>
        <w:t>預覽版係依本文所述的「現況」、「連同其本身具有之一切瑕疵」及「依可用狀態」提供。預覽版並未納入相對應之線上服務的</w:t>
      </w:r>
      <w:r w:rsidRPr="00421EAD">
        <w:rPr>
          <w:rFonts w:eastAsia="PMingLiU" w:cstheme="minorHAnsi"/>
        </w:rPr>
        <w:t xml:space="preserve"> SLA</w:t>
      </w:r>
      <w:r w:rsidRPr="00421EAD">
        <w:rPr>
          <w:rFonts w:eastAsia="PMingLiU" w:cstheme="minorHAnsi"/>
        </w:rPr>
        <w:t>，且可能未涵蓋在客戶支援的範圍內。本公司得隨時變更或中止預覽版，恕不另行通知。本公司亦得選擇不正式提供預覽版做為一般商業用途</w:t>
      </w:r>
      <w:r w:rsidR="00A04190" w:rsidRPr="004F04CE">
        <w:rPr>
          <w:rFonts w:eastAsia="PMingLiU" w:cstheme="minorHAnsi"/>
        </w:rPr>
        <w:t>。</w:t>
      </w:r>
    </w:p>
    <w:p w14:paraId="35B5515E" w14:textId="77777777" w:rsidR="00A04190" w:rsidRPr="004F04CE" w:rsidRDefault="00A04190" w:rsidP="004F04CE">
      <w:pPr>
        <w:pStyle w:val="ProductList-Body"/>
        <w:ind w:left="158"/>
        <w:rPr>
          <w:rFonts w:eastAsia="PMingLiU" w:cstheme="minorHAnsi"/>
        </w:rPr>
      </w:pPr>
    </w:p>
    <w:p w14:paraId="07FF501B" w14:textId="77777777" w:rsidR="00A04190" w:rsidRPr="004F04CE" w:rsidRDefault="00A04190" w:rsidP="004F04CE">
      <w:pPr>
        <w:pStyle w:val="ProductList-Body"/>
        <w:ind w:left="158"/>
        <w:rPr>
          <w:rFonts w:eastAsia="PMingLiU" w:cstheme="minorHAnsi"/>
        </w:rPr>
      </w:pPr>
      <w:r w:rsidRPr="004F04CE">
        <w:rPr>
          <w:rFonts w:eastAsia="PMingLiU" w:cstheme="minorHAnsi"/>
        </w:rPr>
        <w:t>除非另以獨立合約規定，否則預覽版並未納入相對應之線上服務的</w:t>
      </w:r>
      <w:r w:rsidRPr="004F04CE">
        <w:rPr>
          <w:rFonts w:eastAsia="PMingLiU" w:cstheme="minorHAnsi"/>
        </w:rPr>
        <w:t xml:space="preserve"> SLA</w:t>
      </w:r>
      <w:r w:rsidRPr="004F04CE">
        <w:rPr>
          <w:rFonts w:eastAsia="PMingLiU" w:cstheme="minorHAnsi"/>
        </w:rPr>
        <w:t>。</w:t>
      </w:r>
    </w:p>
    <w:p w14:paraId="68B0BDD3" w14:textId="77777777" w:rsidR="00A04190" w:rsidRPr="004F04CE" w:rsidRDefault="00A04190" w:rsidP="004F04CE">
      <w:pPr>
        <w:pStyle w:val="ProductList-Body"/>
        <w:ind w:left="158"/>
        <w:rPr>
          <w:rFonts w:eastAsia="PMingLiU" w:cstheme="minorHAnsi"/>
        </w:rPr>
      </w:pPr>
    </w:p>
    <w:p w14:paraId="5F6F3353" w14:textId="77777777" w:rsidR="00A04190" w:rsidRPr="004F04CE" w:rsidRDefault="00A04190" w:rsidP="004F04CE">
      <w:pPr>
        <w:pStyle w:val="ProductList-Body"/>
        <w:ind w:left="158"/>
        <w:rPr>
          <w:rFonts w:eastAsia="PMingLiU" w:cstheme="minorHAnsi"/>
        </w:rPr>
      </w:pPr>
      <w:r w:rsidRPr="004F04CE">
        <w:rPr>
          <w:rFonts w:eastAsia="PMingLiU" w:cstheme="minorHAnsi"/>
        </w:rPr>
        <w:t>針對預覽版向</w:t>
      </w:r>
      <w:r w:rsidRPr="004F04CE">
        <w:rPr>
          <w:rFonts w:eastAsia="PMingLiU" w:cstheme="minorHAnsi"/>
        </w:rPr>
        <w:t xml:space="preserve"> Microsoft </w:t>
      </w:r>
      <w:r w:rsidRPr="004F04CE">
        <w:rPr>
          <w:rFonts w:eastAsia="PMingLiU" w:cstheme="minorHAnsi"/>
        </w:rPr>
        <w:t>提供「回饋意見」</w:t>
      </w:r>
      <w:r w:rsidRPr="004F04CE">
        <w:rPr>
          <w:rFonts w:eastAsia="PMingLiU" w:cstheme="minorHAnsi"/>
        </w:rPr>
        <w:t>(</w:t>
      </w:r>
      <w:r w:rsidRPr="004F04CE">
        <w:rPr>
          <w:rFonts w:eastAsia="PMingLiU" w:cstheme="minorHAnsi"/>
        </w:rPr>
        <w:t>任何形式的建議、評論、反饋、想法或專門知識</w:t>
      </w:r>
      <w:r w:rsidRPr="004F04CE">
        <w:rPr>
          <w:rFonts w:eastAsia="PMingLiU" w:cstheme="minorHAnsi"/>
        </w:rPr>
        <w:t xml:space="preserve">) </w:t>
      </w:r>
      <w:r w:rsidRPr="004F04CE">
        <w:rPr>
          <w:rFonts w:eastAsia="PMingLiU" w:cstheme="minorHAnsi"/>
        </w:rPr>
        <w:t>係出於自願。</w:t>
      </w:r>
      <w:r w:rsidRPr="004F04CE">
        <w:rPr>
          <w:rFonts w:eastAsia="PMingLiU" w:cstheme="minorHAnsi"/>
        </w:rPr>
        <w:t xml:space="preserve">Microsoft </w:t>
      </w:r>
      <w:r w:rsidRPr="004F04CE">
        <w:rPr>
          <w:rFonts w:eastAsia="PMingLiU" w:cstheme="minorHAnsi"/>
        </w:rPr>
        <w:t>並無義務刊登或使用任何回饋意見。客戶</w:t>
      </w:r>
      <w:r w:rsidRPr="004F04CE">
        <w:rPr>
          <w:rFonts w:eastAsia="PMingLiU" w:cstheme="minorHAnsi"/>
        </w:rPr>
        <w:t xml:space="preserve"> (</w:t>
      </w:r>
      <w:r w:rsidRPr="004F04CE">
        <w:rPr>
          <w:rFonts w:eastAsia="PMingLiU" w:cstheme="minorHAnsi"/>
        </w:rPr>
        <w:t>以及透過客戶提供回饋意見的任何人</w:t>
      </w:r>
      <w:r w:rsidRPr="004F04CE">
        <w:rPr>
          <w:rFonts w:eastAsia="PMingLiU" w:cstheme="minorHAnsi"/>
        </w:rPr>
        <w:t xml:space="preserve">) </w:t>
      </w:r>
      <w:r w:rsidRPr="004F04CE">
        <w:rPr>
          <w:rFonts w:eastAsia="PMingLiU" w:cstheme="minorHAnsi"/>
        </w:rPr>
        <w:t>一旦提供回饋意見，即代表在回饋意見提供者所擁有或控制的所有智慧財產權範圍內，不可撤銷且永久授與</w:t>
      </w:r>
      <w:r w:rsidRPr="004F04CE">
        <w:rPr>
          <w:rFonts w:eastAsia="PMingLiU" w:cstheme="minorHAnsi"/>
        </w:rPr>
        <w:t xml:space="preserve"> Microsoft </w:t>
      </w:r>
      <w:r w:rsidRPr="004F04CE">
        <w:rPr>
          <w:rFonts w:eastAsia="PMingLiU" w:cstheme="minorHAnsi"/>
        </w:rPr>
        <w:t>及其關係企業全球性、非專屬、已繳清費用、免權利金、可移轉、可轉授權之權利及使用權，得於不註明出處的情況下，以任何方式及因任何目的，製作、使用、重製、以回饋意見為基礎準備衍生作品、散布、公開執行、公開展示、傳輸及以其他方式將回饋意見商業化</w:t>
      </w:r>
      <w:r w:rsidRPr="004F04CE">
        <w:rPr>
          <w:rFonts w:eastAsia="PMingLiU" w:cstheme="minorHAnsi"/>
        </w:rPr>
        <w:t xml:space="preserve"> (</w:t>
      </w:r>
      <w:r w:rsidRPr="004F04CE">
        <w:rPr>
          <w:rFonts w:eastAsia="PMingLiU" w:cstheme="minorHAnsi"/>
        </w:rPr>
        <w:t>包括透過合併或連接依存於回饋意見的產品、服務或技術，或將回饋意見納入</w:t>
      </w:r>
      <w:r w:rsidRPr="004F04CE">
        <w:rPr>
          <w:rFonts w:eastAsia="PMingLiU" w:cstheme="minorHAnsi"/>
        </w:rPr>
        <w:t xml:space="preserve"> Microsoft </w:t>
      </w:r>
      <w:r w:rsidRPr="004F04CE">
        <w:rPr>
          <w:rFonts w:eastAsia="PMingLiU" w:cstheme="minorHAnsi"/>
        </w:rPr>
        <w:t>或其他方之其他產品、服務或技術</w:t>
      </w:r>
      <w:r w:rsidRPr="004F04CE">
        <w:rPr>
          <w:rFonts w:eastAsia="PMingLiU" w:cstheme="minorHAnsi"/>
        </w:rPr>
        <w:t>)</w:t>
      </w:r>
      <w:r w:rsidRPr="004F04CE">
        <w:rPr>
          <w:rFonts w:eastAsia="PMingLiU" w:cstheme="minorHAnsi"/>
        </w:rPr>
        <w:t>。</w:t>
      </w:r>
    </w:p>
    <w:p w14:paraId="4810D1AA" w14:textId="77777777" w:rsidR="00A04190" w:rsidRPr="004F04CE" w:rsidRDefault="00A04190" w:rsidP="004F04CE">
      <w:pPr>
        <w:pStyle w:val="ProductList-Body"/>
        <w:ind w:left="158"/>
        <w:rPr>
          <w:rFonts w:eastAsia="PMingLiU" w:cstheme="minorHAnsi"/>
        </w:rPr>
      </w:pPr>
    </w:p>
    <w:p w14:paraId="484850C8" w14:textId="77777777" w:rsidR="00A04190" w:rsidRPr="00C518C9" w:rsidRDefault="00A04190" w:rsidP="004F04CE">
      <w:pPr>
        <w:pStyle w:val="ProductList-Body"/>
        <w:ind w:left="158"/>
        <w:rPr>
          <w:rFonts w:eastAsia="PMingLiU"/>
        </w:rPr>
      </w:pPr>
      <w:r w:rsidRPr="004F04CE">
        <w:rPr>
          <w:rFonts w:eastAsia="PMingLiU" w:cstheme="minorHAnsi"/>
        </w:rPr>
        <w:t>客戶保證</w:t>
      </w:r>
      <w:r w:rsidRPr="004F04CE">
        <w:rPr>
          <w:rFonts w:eastAsia="PMingLiU" w:cstheme="minorHAnsi"/>
        </w:rPr>
        <w:t xml:space="preserve"> 1) </w:t>
      </w:r>
      <w:r w:rsidRPr="004F04CE">
        <w:rPr>
          <w:rFonts w:eastAsia="PMingLiU" w:cstheme="minorHAnsi"/>
        </w:rPr>
        <w:t>若客戶之回饋意見受授權所拘束，將因</w:t>
      </w:r>
      <w:r w:rsidRPr="004F04CE">
        <w:rPr>
          <w:rFonts w:eastAsia="PMingLiU" w:cstheme="minorHAnsi"/>
        </w:rPr>
        <w:t xml:space="preserve"> Microsoft </w:t>
      </w:r>
      <w:r w:rsidRPr="004F04CE">
        <w:rPr>
          <w:rFonts w:eastAsia="PMingLiU" w:cstheme="minorHAnsi"/>
        </w:rPr>
        <w:t>行使客戶的回饋意見中的任何權利，而使</w:t>
      </w:r>
      <w:r w:rsidRPr="004F04CE">
        <w:rPr>
          <w:rFonts w:eastAsia="PMingLiU" w:cstheme="minorHAnsi"/>
        </w:rPr>
        <w:t xml:space="preserve"> Microsoft </w:t>
      </w:r>
      <w:r w:rsidRPr="004F04CE">
        <w:rPr>
          <w:rFonts w:eastAsia="PMingLiU" w:cstheme="minorHAnsi"/>
        </w:rPr>
        <w:t>必須向第三人授予任何權利，則客戶不會提供該等回饋意見；以及</w:t>
      </w:r>
      <w:r w:rsidRPr="004F04CE">
        <w:rPr>
          <w:rFonts w:eastAsia="PMingLiU" w:cstheme="minorHAnsi"/>
        </w:rPr>
        <w:t xml:space="preserve"> 2) </w:t>
      </w:r>
      <w:r w:rsidRPr="004F04CE">
        <w:rPr>
          <w:rFonts w:eastAsia="PMingLiU" w:cstheme="minorHAnsi"/>
        </w:rPr>
        <w:t>其擁有或以其他方式控制此等回饋意見的所有權利，並且此等回饋意見不受任何第三人權利</w:t>
      </w:r>
      <w:r w:rsidRPr="004F04CE">
        <w:rPr>
          <w:rFonts w:eastAsia="PMingLiU" w:cstheme="minorHAnsi"/>
        </w:rPr>
        <w:t xml:space="preserve"> (</w:t>
      </w:r>
      <w:r w:rsidRPr="004F04CE">
        <w:rPr>
          <w:rFonts w:eastAsia="PMingLiU" w:cstheme="minorHAnsi"/>
        </w:rPr>
        <w:t>包括任何人格權或公開權</w:t>
      </w:r>
      <w:r w:rsidRPr="004F04CE">
        <w:rPr>
          <w:rFonts w:eastAsia="PMingLiU" w:cstheme="minorHAnsi"/>
        </w:rPr>
        <w:t xml:space="preserve">) </w:t>
      </w:r>
      <w:r w:rsidRPr="004F04CE">
        <w:rPr>
          <w:rFonts w:eastAsia="PMingLiU" w:cstheme="minorHAnsi"/>
        </w:rPr>
        <w:t>所拘束</w:t>
      </w:r>
      <w:r w:rsidRPr="00C518C9">
        <w:rPr>
          <w:rFonts w:eastAsia="PMingLiU"/>
        </w:rPr>
        <w:t>。</w:t>
      </w:r>
    </w:p>
    <w:p w14:paraId="194FE352" w14:textId="77777777" w:rsidR="00A04190" w:rsidRPr="00C518C9" w:rsidRDefault="00A04190" w:rsidP="00191A17">
      <w:pPr>
        <w:pStyle w:val="ProductList-Body"/>
        <w:ind w:left="158" w:hanging="158"/>
        <w:rPr>
          <w:rFonts w:eastAsia="PMingLiU"/>
          <w:b/>
          <w:color w:val="0072C6"/>
        </w:rPr>
      </w:pPr>
    </w:p>
    <w:p w14:paraId="575714A2" w14:textId="77777777" w:rsidR="00421EAD" w:rsidRPr="00421EAD" w:rsidRDefault="00421EAD" w:rsidP="004F04CE">
      <w:pPr>
        <w:pStyle w:val="ProductList-Body"/>
        <w:ind w:left="158"/>
        <w:rPr>
          <w:rFonts w:eastAsia="PMingLiU" w:cstheme="minorHAnsi"/>
          <w:b/>
          <w:color w:val="0072C6"/>
        </w:rPr>
      </w:pPr>
      <w:r w:rsidRPr="004F04CE">
        <w:rPr>
          <w:rFonts w:eastAsia="PMingLiU"/>
          <w:b/>
          <w:color w:val="0072C6"/>
        </w:rPr>
        <w:t>Azure</w:t>
      </w:r>
      <w:r w:rsidRPr="00421EAD">
        <w:rPr>
          <w:rFonts w:eastAsia="PMingLiU" w:cstheme="minorHAnsi"/>
          <w:b/>
          <w:color w:val="0072C6"/>
        </w:rPr>
        <w:t xml:space="preserve"> Active Directory</w:t>
      </w:r>
      <w:r w:rsidRPr="00421EAD">
        <w:rPr>
          <w:rFonts w:eastAsia="PMingLiU" w:cstheme="minorHAnsi"/>
          <w:b/>
          <w:color w:val="0072C6"/>
        </w:rPr>
        <w:t>，免費版</w:t>
      </w:r>
    </w:p>
    <w:p w14:paraId="42BF7A92" w14:textId="77777777" w:rsidR="00421EAD" w:rsidRPr="00421EAD" w:rsidRDefault="00421EAD" w:rsidP="004F04CE">
      <w:pPr>
        <w:pStyle w:val="ProductList-Body"/>
        <w:ind w:left="158"/>
        <w:rPr>
          <w:rFonts w:eastAsia="PMingLiU" w:cstheme="minorHAnsi"/>
        </w:rPr>
      </w:pPr>
      <w:r w:rsidRPr="00421EAD">
        <w:rPr>
          <w:rFonts w:eastAsia="PMingLiU" w:cstheme="minorHAnsi"/>
        </w:rPr>
        <w:t>如</w:t>
      </w:r>
      <w:r w:rsidRPr="00421EAD">
        <w:rPr>
          <w:rFonts w:eastAsia="PMingLiU" w:cstheme="minorHAnsi"/>
        </w:rPr>
        <w:t xml:space="preserve"> </w:t>
      </w:r>
      <w:hyperlink r:id="rId29" w:history="1">
        <w:r w:rsidRPr="004F04CE">
          <w:t>https://docs.microsoft.com/en-us/azure/active-directory/fundamentals/active-directory-whatis</w:t>
        </w:r>
      </w:hyperlink>
      <w:r w:rsidRPr="00421EAD">
        <w:rPr>
          <w:rFonts w:eastAsia="PMingLiU" w:cstheme="minorHAnsi"/>
        </w:rPr>
        <w:t xml:space="preserve"> </w:t>
      </w:r>
      <w:r w:rsidRPr="00421EAD">
        <w:rPr>
          <w:rFonts w:eastAsia="PMingLiU" w:cstheme="minorHAnsi"/>
        </w:rPr>
        <w:t>中所述，大多數的線上服務會包含</w:t>
      </w:r>
      <w:r w:rsidRPr="00421EAD">
        <w:rPr>
          <w:rFonts w:eastAsia="PMingLiU" w:cstheme="minorHAnsi"/>
        </w:rPr>
        <w:t xml:space="preserve"> Azure Active Directory </w:t>
      </w:r>
      <w:r w:rsidRPr="00421EAD">
        <w:rPr>
          <w:rFonts w:eastAsia="PMingLiU" w:cstheme="minorHAnsi"/>
        </w:rPr>
        <w:t>的執行個體，這是一種雲端架構的使用者身分驗證功能</w:t>
      </w:r>
      <w:r w:rsidRPr="00421EAD">
        <w:rPr>
          <w:rFonts w:eastAsia="PMingLiU" w:cstheme="minorHAnsi"/>
        </w:rPr>
        <w:t xml:space="preserve"> (</w:t>
      </w:r>
      <w:r w:rsidRPr="00421EAD">
        <w:rPr>
          <w:rFonts w:eastAsia="PMingLiU" w:cstheme="minorHAnsi"/>
        </w:rPr>
        <w:t>以下稱「</w:t>
      </w:r>
      <w:r w:rsidRPr="00421EAD">
        <w:rPr>
          <w:rFonts w:eastAsia="PMingLiU" w:cstheme="minorHAnsi"/>
        </w:rPr>
        <w:t>Azure AD Free</w:t>
      </w:r>
      <w:r w:rsidRPr="00421EAD">
        <w:rPr>
          <w:rFonts w:eastAsia="PMingLiU" w:cstheme="minorHAnsi"/>
        </w:rPr>
        <w:t>」</w:t>
      </w:r>
      <w:r w:rsidRPr="00421EAD">
        <w:rPr>
          <w:rFonts w:eastAsia="PMingLiU" w:cstheme="minorHAnsi"/>
        </w:rPr>
        <w:t>)</w:t>
      </w:r>
      <w:r w:rsidRPr="00421EAD">
        <w:rPr>
          <w:rFonts w:eastAsia="PMingLiU" w:cstheme="minorHAnsi"/>
        </w:rPr>
        <w:t>。在客戶設定並使用第一個此類線上服務之後，客戶為其使用者設定的</w:t>
      </w:r>
      <w:r w:rsidRPr="00421EAD">
        <w:rPr>
          <w:rFonts w:eastAsia="PMingLiU" w:cstheme="minorHAnsi"/>
        </w:rPr>
        <w:t xml:space="preserve"> Azure AD Free </w:t>
      </w:r>
      <w:r w:rsidRPr="00421EAD">
        <w:rPr>
          <w:rFonts w:eastAsia="PMingLiU" w:cstheme="minorHAnsi"/>
        </w:rPr>
        <w:t>執行個體可以為日後每次取得的線上服務訂閱提供使用者身分驗證功能。</w:t>
      </w:r>
    </w:p>
    <w:p w14:paraId="46CE0636" w14:textId="77777777" w:rsidR="00421EAD" w:rsidRPr="00421EAD" w:rsidRDefault="00421EAD" w:rsidP="004F04CE">
      <w:pPr>
        <w:pStyle w:val="ProductList-Body"/>
        <w:ind w:left="158"/>
        <w:rPr>
          <w:rFonts w:eastAsia="PMingLiU" w:cstheme="minorHAnsi"/>
        </w:rPr>
      </w:pPr>
    </w:p>
    <w:p w14:paraId="68D110EB" w14:textId="77777777" w:rsidR="00421EAD" w:rsidRPr="00421EAD" w:rsidRDefault="00421EAD" w:rsidP="004F04CE">
      <w:pPr>
        <w:pStyle w:val="ProductList-Body"/>
        <w:ind w:left="158"/>
        <w:rPr>
          <w:rFonts w:eastAsia="PMingLiU" w:cstheme="minorHAnsi"/>
        </w:rPr>
      </w:pPr>
      <w:r w:rsidRPr="00421EAD">
        <w:rPr>
          <w:rFonts w:eastAsia="PMingLiU" w:cstheme="minorHAnsi"/>
        </w:rPr>
        <w:t>客戶的</w:t>
      </w:r>
      <w:r w:rsidRPr="00421EAD">
        <w:rPr>
          <w:rFonts w:eastAsia="PMingLiU" w:cstheme="minorHAnsi"/>
        </w:rPr>
        <w:t xml:space="preserve"> Azure AD Free </w:t>
      </w:r>
      <w:r w:rsidRPr="00421EAD">
        <w:rPr>
          <w:rFonts w:eastAsia="PMingLiU" w:cstheme="minorHAnsi"/>
        </w:rPr>
        <w:t>執行個體將同時讓經身分驗證的使用者在線上服務以外的環境中與</w:t>
      </w:r>
      <w:r w:rsidRPr="00421EAD">
        <w:rPr>
          <w:rFonts w:eastAsia="PMingLiU" w:cstheme="minorHAnsi"/>
        </w:rPr>
        <w:t xml:space="preserve"> Microsoft </w:t>
      </w:r>
      <w:r w:rsidRPr="00421EAD">
        <w:rPr>
          <w:rFonts w:eastAsia="PMingLiU" w:cstheme="minorHAnsi"/>
        </w:rPr>
        <w:t>或第三人進行交易</w:t>
      </w:r>
      <w:r w:rsidRPr="00421EAD">
        <w:rPr>
          <w:rFonts w:eastAsia="PMingLiU" w:cstheme="minorHAnsi"/>
        </w:rPr>
        <w:t xml:space="preserve"> (</w:t>
      </w:r>
      <w:r w:rsidRPr="00421EAD">
        <w:rPr>
          <w:rFonts w:eastAsia="PMingLiU" w:cstheme="minorHAnsi"/>
        </w:rPr>
        <w:t>以下稱「其他</w:t>
      </w:r>
      <w:r w:rsidRPr="00421EAD">
        <w:rPr>
          <w:rFonts w:eastAsia="PMingLiU" w:cstheme="minorHAnsi"/>
        </w:rPr>
        <w:t xml:space="preserve"> AD </w:t>
      </w:r>
      <w:r w:rsidRPr="00421EAD">
        <w:rPr>
          <w:rFonts w:eastAsia="PMingLiU" w:cstheme="minorHAnsi"/>
        </w:rPr>
        <w:t>從屬服務」</w:t>
      </w:r>
      <w:r w:rsidRPr="00421EAD">
        <w:rPr>
          <w:rFonts w:eastAsia="PMingLiU" w:cstheme="minorHAnsi"/>
        </w:rPr>
        <w:t>)</w:t>
      </w:r>
      <w:r w:rsidRPr="00421EAD">
        <w:rPr>
          <w:rFonts w:eastAsia="PMingLiU" w:cstheme="minorHAnsi"/>
        </w:rPr>
        <w:t>，特別是在</w:t>
      </w:r>
      <w:r w:rsidRPr="00421EAD">
        <w:rPr>
          <w:rFonts w:eastAsia="PMingLiU" w:cstheme="minorHAnsi"/>
        </w:rPr>
        <w:t xml:space="preserve"> Microsoft </w:t>
      </w:r>
      <w:r w:rsidRPr="00421EAD">
        <w:rPr>
          <w:rFonts w:eastAsia="PMingLiU" w:cstheme="minorHAnsi"/>
        </w:rPr>
        <w:t>或該第三人要求具備</w:t>
      </w:r>
      <w:r w:rsidRPr="00421EAD">
        <w:rPr>
          <w:rFonts w:eastAsia="PMingLiU" w:cstheme="minorHAnsi"/>
        </w:rPr>
        <w:t xml:space="preserve"> Azure Active Directory </w:t>
      </w:r>
      <w:r w:rsidRPr="00421EAD">
        <w:rPr>
          <w:rFonts w:eastAsia="PMingLiU" w:cstheme="minorHAnsi"/>
        </w:rPr>
        <w:t>使用者帳戶的地方。關於針對其他</w:t>
      </w:r>
      <w:r w:rsidRPr="00421EAD">
        <w:rPr>
          <w:rFonts w:eastAsia="PMingLiU" w:cstheme="minorHAnsi"/>
        </w:rPr>
        <w:t xml:space="preserve"> AD </w:t>
      </w:r>
      <w:r w:rsidRPr="00421EAD">
        <w:rPr>
          <w:rFonts w:eastAsia="PMingLiU" w:cstheme="minorHAnsi"/>
        </w:rPr>
        <w:t>從屬服務的</w:t>
      </w:r>
      <w:r w:rsidRPr="00421EAD">
        <w:rPr>
          <w:rFonts w:eastAsia="PMingLiU" w:cstheme="minorHAnsi"/>
        </w:rPr>
        <w:t xml:space="preserve"> Azure AD Free </w:t>
      </w:r>
      <w:r w:rsidRPr="00421EAD">
        <w:rPr>
          <w:rFonts w:eastAsia="PMingLiU" w:cstheme="minorHAnsi"/>
        </w:rPr>
        <w:t>操作，</w:t>
      </w:r>
      <w:r w:rsidRPr="00421EAD">
        <w:rPr>
          <w:rFonts w:eastAsia="PMingLiU" w:cstheme="minorHAnsi"/>
        </w:rPr>
        <w:t xml:space="preserve">Microsoft </w:t>
      </w:r>
      <w:r w:rsidRPr="00421EAD">
        <w:rPr>
          <w:rFonts w:eastAsia="PMingLiU" w:cstheme="minorHAnsi"/>
        </w:rPr>
        <w:t>仍屬於資料處理者，且對</w:t>
      </w:r>
      <w:r w:rsidRPr="00421EAD">
        <w:rPr>
          <w:rFonts w:eastAsia="PMingLiU" w:cstheme="minorHAnsi"/>
        </w:rPr>
        <w:t xml:space="preserve"> Azure AD Free </w:t>
      </w:r>
      <w:r w:rsidRPr="00421EAD">
        <w:rPr>
          <w:rFonts w:eastAsia="PMingLiU" w:cstheme="minorHAnsi"/>
        </w:rPr>
        <w:t>的此項使用構成客戶對</w:t>
      </w:r>
      <w:r w:rsidRPr="00421EAD">
        <w:rPr>
          <w:rFonts w:eastAsia="PMingLiU" w:cstheme="minorHAnsi"/>
        </w:rPr>
        <w:t xml:space="preserve"> Microsoft </w:t>
      </w:r>
      <w:r w:rsidRPr="00421EAD">
        <w:rPr>
          <w:rFonts w:eastAsia="PMingLiU" w:cstheme="minorHAnsi"/>
        </w:rPr>
        <w:t>授權指示允許此類使用。關於其他</w:t>
      </w:r>
      <w:r w:rsidRPr="00421EAD">
        <w:rPr>
          <w:rFonts w:eastAsia="PMingLiU" w:cstheme="minorHAnsi"/>
        </w:rPr>
        <w:t xml:space="preserve"> AD </w:t>
      </w:r>
      <w:r w:rsidRPr="00421EAD">
        <w:rPr>
          <w:rFonts w:eastAsia="PMingLiU" w:cstheme="minorHAnsi"/>
        </w:rPr>
        <w:t>從屬服務的操作，請參閱其適用的合約和隱私權政策，以確定其他</w:t>
      </w:r>
      <w:r w:rsidRPr="00421EAD">
        <w:rPr>
          <w:rFonts w:eastAsia="PMingLiU" w:cstheme="minorHAnsi"/>
        </w:rPr>
        <w:t xml:space="preserve"> AD </w:t>
      </w:r>
      <w:r w:rsidRPr="00421EAD">
        <w:rPr>
          <w:rFonts w:eastAsia="PMingLiU" w:cstheme="minorHAnsi"/>
        </w:rPr>
        <w:t>從屬服務的提供者角色。</w:t>
      </w:r>
    </w:p>
    <w:p w14:paraId="71F3DAA1" w14:textId="77777777" w:rsidR="00421EAD" w:rsidRDefault="00421EAD" w:rsidP="00191A17">
      <w:pPr>
        <w:pStyle w:val="ProductList-Body"/>
        <w:ind w:left="158" w:hanging="158"/>
        <w:rPr>
          <w:rFonts w:eastAsia="PMingLiU"/>
          <w:b/>
          <w:color w:val="0072C6"/>
        </w:rPr>
      </w:pPr>
    </w:p>
    <w:p w14:paraId="28D09263" w14:textId="2C70798D" w:rsidR="00A04190" w:rsidRPr="00C518C9" w:rsidRDefault="00A04190" w:rsidP="004F04CE">
      <w:pPr>
        <w:pStyle w:val="ProductList-Body"/>
        <w:ind w:left="158"/>
        <w:rPr>
          <w:rFonts w:eastAsia="PMingLiU"/>
        </w:rPr>
      </w:pPr>
      <w:r w:rsidRPr="00C518C9">
        <w:rPr>
          <w:rFonts w:eastAsia="PMingLiU"/>
          <w:b/>
          <w:color w:val="0072C6"/>
        </w:rPr>
        <w:t>競爭性基準測試</w:t>
      </w:r>
    </w:p>
    <w:p w14:paraId="648CB262" w14:textId="77777777" w:rsidR="00A04190" w:rsidRPr="00C518C9" w:rsidRDefault="00A04190" w:rsidP="004F04CE">
      <w:pPr>
        <w:pStyle w:val="ProductList-Body"/>
        <w:ind w:left="158"/>
        <w:rPr>
          <w:rFonts w:eastAsia="PMingLiU"/>
        </w:rPr>
      </w:pPr>
      <w:r w:rsidRPr="00C518C9">
        <w:rPr>
          <w:rFonts w:eastAsia="PMingLiU"/>
        </w:rPr>
        <w:t>若客戶提供與線上服務競爭之服務，則客戶一旦使用線上服務，即表示客戶同意放棄規範其競爭性服務之條款中任何關於競爭性使用及基準測試方面之限制。若客戶不想要放棄其使用條款中之此等限制，則客戶不得使用線上服務。</w:t>
      </w:r>
    </w:p>
    <w:p w14:paraId="04A45251" w14:textId="77777777" w:rsidR="00A04190" w:rsidRPr="00C518C9" w:rsidRDefault="00A04190" w:rsidP="00191A17">
      <w:pPr>
        <w:pStyle w:val="ProductList-Body"/>
        <w:ind w:left="158" w:hanging="158"/>
        <w:rPr>
          <w:rFonts w:eastAsia="PMingLiU"/>
        </w:rPr>
      </w:pPr>
    </w:p>
    <w:p w14:paraId="2EF69271" w14:textId="77777777" w:rsidR="00A04190" w:rsidRPr="00C518C9" w:rsidRDefault="00A04190" w:rsidP="004F04CE">
      <w:pPr>
        <w:pStyle w:val="ProductList-Body"/>
        <w:ind w:left="158"/>
        <w:rPr>
          <w:rFonts w:eastAsia="PMingLiU"/>
          <w:b/>
          <w:color w:val="0072C6"/>
        </w:rPr>
      </w:pPr>
      <w:r w:rsidRPr="00C518C9">
        <w:rPr>
          <w:rFonts w:eastAsia="PMingLiU"/>
          <w:b/>
          <w:bCs/>
          <w:color w:val="0072C6"/>
        </w:rPr>
        <w:t>政府客戶</w:t>
      </w:r>
    </w:p>
    <w:bookmarkEnd w:id="69"/>
    <w:p w14:paraId="445CC88D" w14:textId="77777777" w:rsidR="00A04190" w:rsidRPr="00C518C9" w:rsidRDefault="00A04190" w:rsidP="004F04CE">
      <w:pPr>
        <w:pStyle w:val="ProductList-Body"/>
        <w:ind w:left="158"/>
        <w:rPr>
          <w:rFonts w:eastAsia="PMingLiU"/>
        </w:rPr>
      </w:pPr>
      <w:r w:rsidRPr="00C518C9">
        <w:rPr>
          <w:rFonts w:eastAsia="PMingLiU"/>
        </w:rPr>
        <w:t>若客戶為政府機構，則下列條款適用於任何免費提供予客戶之線上服務：</w:t>
      </w:r>
    </w:p>
    <w:p w14:paraId="36869859" w14:textId="77777777" w:rsidR="00A04190" w:rsidRPr="00C518C9"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放棄就線上服務向客戶要求賠償之任何及全部權利。</w:t>
      </w:r>
    </w:p>
    <w:p w14:paraId="648F60FA" w14:textId="0B34AF1D" w:rsidR="00A04190" w:rsidRDefault="00A04190" w:rsidP="00191A17">
      <w:pPr>
        <w:pStyle w:val="ProductList-Body"/>
        <w:numPr>
          <w:ilvl w:val="0"/>
          <w:numId w:val="25"/>
        </w:numPr>
        <w:ind w:left="720"/>
        <w:rPr>
          <w:rFonts w:eastAsia="PMingLiU"/>
        </w:rPr>
      </w:pPr>
      <w:r w:rsidRPr="00C518C9">
        <w:rPr>
          <w:rFonts w:eastAsia="PMingLiU"/>
        </w:rPr>
        <w:t xml:space="preserve">Microsoft </w:t>
      </w:r>
      <w:r w:rsidRPr="00C518C9">
        <w:rPr>
          <w:rFonts w:eastAsia="PMingLiU"/>
        </w:rPr>
        <w:t>及客戶遵照相關法令規定認知線上服務係僅供客戶之利益及使用，並非為了任何個別政府員工之個人使用或利益而提供。</w:t>
      </w:r>
    </w:p>
    <w:p w14:paraId="7F2EADFE" w14:textId="3CD5EDE6" w:rsidR="00137B7F" w:rsidRDefault="00137B7F" w:rsidP="00191A17">
      <w:pPr>
        <w:pStyle w:val="ProductList-Body"/>
        <w:rPr>
          <w:rFonts w:eastAsia="PMingLiU"/>
        </w:rPr>
      </w:pPr>
    </w:p>
    <w:p w14:paraId="056E16F5" w14:textId="77777777" w:rsidR="00137B7F" w:rsidRPr="00176973" w:rsidRDefault="00137B7F" w:rsidP="00CB74A0">
      <w:pPr>
        <w:pStyle w:val="ProductList-Body"/>
        <w:keepNext/>
        <w:ind w:left="158"/>
        <w:rPr>
          <w:rFonts w:ascii="Calibri" w:eastAsia="PMingLiU" w:hAnsi="Calibri" w:cs="Calibri"/>
          <w:b/>
          <w:bCs/>
          <w:color w:val="0072C6"/>
        </w:rPr>
      </w:pPr>
      <w:r w:rsidRPr="004F04CE">
        <w:rPr>
          <w:rFonts w:eastAsia="PMingLiU" w:hint="eastAsia"/>
          <w:b/>
          <w:bCs/>
          <w:color w:val="0072C6"/>
        </w:rPr>
        <w:t>德國線上服務</w:t>
      </w:r>
    </w:p>
    <w:p w14:paraId="76145782" w14:textId="50A8530B" w:rsidR="00137B7F" w:rsidRDefault="00137B7F" w:rsidP="004F04CE">
      <w:pPr>
        <w:pStyle w:val="ProductList-Body"/>
        <w:ind w:left="158"/>
        <w:rPr>
          <w:rFonts w:ascii="Calibri" w:eastAsia="PMingLiU" w:hAnsi="Calibri" w:cs="Calibri"/>
        </w:rPr>
      </w:pPr>
      <w:r w:rsidRPr="00176973">
        <w:rPr>
          <w:rFonts w:ascii="Calibri" w:eastAsia="PMingLiU" w:hAnsi="Calibri" w:cs="Calibri" w:hint="eastAsia"/>
        </w:rPr>
        <w:t>使用德國線上服務需進一步受</w:t>
      </w:r>
      <w:r w:rsidRPr="00176973">
        <w:rPr>
          <w:rFonts w:ascii="Calibri" w:eastAsia="PMingLiU" w:hAnsi="Calibri" w:cs="Calibri" w:hint="eastAsia"/>
        </w:rPr>
        <w:t xml:space="preserve"> </w:t>
      </w:r>
      <w:hyperlink r:id="rId30" w:history="1">
        <w:r w:rsidRPr="00176973">
          <w:rPr>
            <w:rStyle w:val="Hyperlink"/>
            <w:rFonts w:ascii="Calibri" w:eastAsia="PMingLiU" w:hAnsi="Calibri" w:cs="Calibri" w:hint="eastAsia"/>
          </w:rPr>
          <w:t>https://aka.ms/MCAGermanSupplement</w:t>
        </w:r>
      </w:hyperlink>
      <w:r w:rsidRPr="00176973">
        <w:rPr>
          <w:rFonts w:ascii="Calibri" w:eastAsia="PMingLiU" w:hAnsi="Calibri" w:cs="Calibri" w:hint="eastAsia"/>
        </w:rPr>
        <w:t xml:space="preserve"> </w:t>
      </w:r>
      <w:r w:rsidRPr="00176973">
        <w:rPr>
          <w:rFonts w:ascii="Calibri" w:eastAsia="PMingLiU" w:hAnsi="Calibri" w:cs="Calibri" w:hint="eastAsia"/>
        </w:rPr>
        <w:t>上所提供之方案專用條款所拘束。</w:t>
      </w:r>
    </w:p>
    <w:p w14:paraId="54D43B0D" w14:textId="77777777" w:rsidR="00CB74A0" w:rsidRDefault="00CB74A0" w:rsidP="00CB74A0">
      <w:pPr>
        <w:pStyle w:val="ProductList-Body"/>
        <w:ind w:left="316" w:hanging="158"/>
        <w:rPr>
          <w:rFonts w:ascii="Calibri" w:eastAsia="PMingLiU" w:hAnsi="Calibri" w:cs="Calibri"/>
          <w:b/>
          <w:bCs/>
          <w:color w:val="0072C6"/>
        </w:rPr>
      </w:pPr>
    </w:p>
    <w:p w14:paraId="12B46287" w14:textId="2FCFE014" w:rsidR="00CB74A0" w:rsidRPr="00325DA2" w:rsidRDefault="00CB74A0" w:rsidP="00CB74A0">
      <w:pPr>
        <w:pStyle w:val="ProductList-Body"/>
        <w:keepNext/>
        <w:ind w:left="316" w:hanging="158"/>
        <w:rPr>
          <w:rFonts w:ascii="Calibri" w:eastAsia="PMingLiU" w:hAnsi="Calibri" w:cs="Calibri"/>
          <w:b/>
          <w:bCs/>
          <w:color w:val="0072C6"/>
        </w:rPr>
      </w:pPr>
      <w:r w:rsidRPr="00325DA2">
        <w:rPr>
          <w:rFonts w:ascii="Calibri" w:eastAsia="PMingLiU" w:hAnsi="Calibri" w:cs="Calibri"/>
          <w:b/>
          <w:bCs/>
          <w:color w:val="0072C6"/>
        </w:rPr>
        <w:t>終端使用者對消費者保護規範之放棄</w:t>
      </w:r>
    </w:p>
    <w:p w14:paraId="2D349AF4" w14:textId="77777777" w:rsidR="00CB74A0" w:rsidRPr="00325DA2" w:rsidRDefault="00CB74A0" w:rsidP="00CB74A0">
      <w:pPr>
        <w:pStyle w:val="ProductList-Body"/>
        <w:tabs>
          <w:tab w:val="clear" w:pos="158"/>
          <w:tab w:val="left" w:pos="180"/>
        </w:tabs>
        <w:ind w:left="180"/>
        <w:rPr>
          <w:rFonts w:ascii="Calibri" w:eastAsia="PMingLiU" w:hAnsi="Calibri" w:cs="Calibri"/>
        </w:rPr>
      </w:pPr>
      <w:r w:rsidRPr="00325DA2">
        <w:rPr>
          <w:rFonts w:ascii="Calibri" w:eastAsia="PMingLiU" w:hAnsi="Calibri" w:cs="Calibri"/>
        </w:rPr>
        <w:t>客戶同意放棄《歐洲電子通訊規則》</w:t>
      </w:r>
      <w:r w:rsidRPr="00325DA2">
        <w:rPr>
          <w:rFonts w:ascii="Calibri" w:eastAsia="PMingLiU" w:hAnsi="Calibri" w:cs="Calibri"/>
        </w:rPr>
        <w:t xml:space="preserve">(European Electronic Communications Code) (2018/1972 </w:t>
      </w:r>
      <w:r w:rsidRPr="00325DA2">
        <w:rPr>
          <w:rFonts w:ascii="Calibri" w:eastAsia="PMingLiU" w:hAnsi="Calibri" w:cs="Calibri"/>
        </w:rPr>
        <w:t>號指令</w:t>
      </w:r>
      <w:r w:rsidRPr="00325DA2">
        <w:rPr>
          <w:rFonts w:ascii="Calibri" w:eastAsia="PMingLiU" w:hAnsi="Calibri" w:cs="Calibri"/>
        </w:rPr>
        <w:t xml:space="preserve">) </w:t>
      </w:r>
      <w:r w:rsidRPr="00325DA2">
        <w:rPr>
          <w:rFonts w:ascii="Calibri" w:eastAsia="PMingLiU" w:hAnsi="Calibri" w:cs="Calibri"/>
        </w:rPr>
        <w:t>第</w:t>
      </w:r>
      <w:r w:rsidRPr="00325DA2">
        <w:rPr>
          <w:rFonts w:ascii="Calibri" w:eastAsia="PMingLiU" w:hAnsi="Calibri" w:cs="Calibri"/>
        </w:rPr>
        <w:t xml:space="preserve"> 102 </w:t>
      </w:r>
      <w:r w:rsidRPr="00325DA2">
        <w:rPr>
          <w:rFonts w:ascii="Calibri" w:eastAsia="PMingLiU" w:hAnsi="Calibri" w:cs="Calibri"/>
        </w:rPr>
        <w:t>條第</w:t>
      </w:r>
      <w:r w:rsidRPr="00325DA2">
        <w:rPr>
          <w:rFonts w:ascii="Calibri" w:eastAsia="PMingLiU" w:hAnsi="Calibri" w:cs="Calibri"/>
        </w:rPr>
        <w:t xml:space="preserve"> 1</w:t>
      </w:r>
      <w:r w:rsidRPr="00325DA2">
        <w:rPr>
          <w:rFonts w:ascii="Calibri" w:eastAsia="PMingLiU" w:hAnsi="Calibri" w:cs="Calibri"/>
        </w:rPr>
        <w:t>、</w:t>
      </w:r>
      <w:r w:rsidRPr="00325DA2">
        <w:rPr>
          <w:rFonts w:ascii="Calibri" w:eastAsia="PMingLiU" w:hAnsi="Calibri" w:cs="Calibri"/>
        </w:rPr>
        <w:t>3</w:t>
      </w:r>
      <w:r w:rsidRPr="00325DA2">
        <w:rPr>
          <w:rFonts w:ascii="Calibri" w:eastAsia="PMingLiU" w:hAnsi="Calibri" w:cs="Calibri"/>
        </w:rPr>
        <w:t>、</w:t>
      </w:r>
      <w:r w:rsidRPr="00325DA2">
        <w:rPr>
          <w:rFonts w:ascii="Calibri" w:eastAsia="PMingLiU" w:hAnsi="Calibri" w:cs="Calibri"/>
        </w:rPr>
        <w:t xml:space="preserve">5 </w:t>
      </w:r>
      <w:r w:rsidRPr="00325DA2">
        <w:rPr>
          <w:rFonts w:ascii="Calibri" w:eastAsia="PMingLiU" w:hAnsi="Calibri" w:cs="Calibri"/>
        </w:rPr>
        <w:t>段；第</w:t>
      </w:r>
      <w:r w:rsidRPr="00325DA2">
        <w:rPr>
          <w:rFonts w:ascii="Calibri" w:eastAsia="PMingLiU" w:hAnsi="Calibri" w:cs="Calibri"/>
        </w:rPr>
        <w:t xml:space="preserve"> 105 </w:t>
      </w:r>
      <w:r w:rsidRPr="00325DA2">
        <w:rPr>
          <w:rFonts w:ascii="Calibri" w:eastAsia="PMingLiU" w:hAnsi="Calibri" w:cs="Calibri"/>
        </w:rPr>
        <w:t>條第</w:t>
      </w:r>
      <w:r w:rsidRPr="00325DA2">
        <w:rPr>
          <w:rFonts w:ascii="Calibri" w:eastAsia="PMingLiU" w:hAnsi="Calibri" w:cs="Calibri"/>
        </w:rPr>
        <w:t xml:space="preserve"> 1 </w:t>
      </w:r>
      <w:r w:rsidRPr="00325DA2">
        <w:rPr>
          <w:rFonts w:ascii="Calibri" w:eastAsia="PMingLiU" w:hAnsi="Calibri" w:cs="Calibri"/>
        </w:rPr>
        <w:t>段；第</w:t>
      </w:r>
      <w:r w:rsidRPr="00325DA2">
        <w:rPr>
          <w:rFonts w:ascii="Calibri" w:eastAsia="PMingLiU" w:hAnsi="Calibri" w:cs="Calibri"/>
        </w:rPr>
        <w:t xml:space="preserve"> 107 </w:t>
      </w:r>
      <w:r w:rsidRPr="00325DA2">
        <w:rPr>
          <w:rFonts w:ascii="Calibri" w:eastAsia="PMingLiU" w:hAnsi="Calibri" w:cs="Calibri"/>
        </w:rPr>
        <w:t>條第</w:t>
      </w:r>
      <w:r w:rsidRPr="00325DA2">
        <w:rPr>
          <w:rFonts w:ascii="Calibri" w:eastAsia="PMingLiU" w:hAnsi="Calibri" w:cs="Calibri"/>
        </w:rPr>
        <w:t xml:space="preserve"> 1</w:t>
      </w:r>
      <w:r w:rsidRPr="00325DA2">
        <w:rPr>
          <w:rFonts w:ascii="Calibri" w:eastAsia="PMingLiU" w:hAnsi="Calibri" w:cs="Calibri"/>
        </w:rPr>
        <w:t>、</w:t>
      </w:r>
      <w:r w:rsidRPr="00325DA2">
        <w:rPr>
          <w:rFonts w:ascii="Calibri" w:eastAsia="PMingLiU" w:hAnsi="Calibri" w:cs="Calibri"/>
        </w:rPr>
        <w:t xml:space="preserve">3 </w:t>
      </w:r>
      <w:r w:rsidRPr="00325DA2">
        <w:rPr>
          <w:rFonts w:ascii="Calibri" w:eastAsia="PMingLiU" w:hAnsi="Calibri" w:cs="Calibri"/>
        </w:rPr>
        <w:t>段下適用的一切權利。</w:t>
      </w:r>
    </w:p>
    <w:p w14:paraId="208E1A36" w14:textId="77777777" w:rsidR="00072F6F" w:rsidRPr="00D70397" w:rsidRDefault="00915B69"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FA3EA4" w14:textId="77777777" w:rsidR="00352535" w:rsidRPr="00861C8A" w:rsidRDefault="00352535" w:rsidP="000671C7">
      <w:pPr>
        <w:pStyle w:val="ProductList-Body"/>
        <w:rPr>
          <w:rFonts w:eastAsia="PMingLiU"/>
        </w:rPr>
      </w:pPr>
    </w:p>
    <w:p w14:paraId="5B6B75CE" w14:textId="77777777" w:rsidR="00261486" w:rsidRPr="00861C8A" w:rsidRDefault="00261486" w:rsidP="000671C7">
      <w:pPr>
        <w:pStyle w:val="ProductList-Body"/>
        <w:rPr>
          <w:rFonts w:eastAsia="PMingLiU"/>
        </w:rPr>
        <w:sectPr w:rsidR="00261486" w:rsidRPr="00861C8A" w:rsidSect="00FA0405">
          <w:footerReference w:type="default" r:id="rId31"/>
          <w:pgSz w:w="12240" w:h="15840"/>
          <w:pgMar w:top="1440" w:right="720" w:bottom="1440" w:left="720" w:header="720" w:footer="720" w:gutter="0"/>
          <w:cols w:space="720"/>
          <w:titlePg/>
          <w:docGrid w:linePitch="360"/>
        </w:sectPr>
      </w:pPr>
    </w:p>
    <w:p w14:paraId="449338ED" w14:textId="77777777" w:rsidR="000671C7" w:rsidRPr="00861C8A" w:rsidRDefault="000671C7" w:rsidP="000671C7">
      <w:pPr>
        <w:pStyle w:val="ProductList-SectionHeading"/>
        <w:outlineLvl w:val="0"/>
        <w:rPr>
          <w:rFonts w:asciiTheme="minorHAnsi" w:eastAsia="PMingLiU" w:hAnsiTheme="minorHAnsi"/>
        </w:rPr>
      </w:pPr>
      <w:bookmarkStart w:id="70" w:name="OnlineServiceSpecificTerms"/>
      <w:bookmarkStart w:id="71" w:name="_Toc62763705"/>
      <w:r w:rsidRPr="00861C8A">
        <w:rPr>
          <w:rFonts w:asciiTheme="minorHAnsi" w:eastAsia="PMingLiU" w:hAnsiTheme="minorHAnsi"/>
        </w:rPr>
        <w:lastRenderedPageBreak/>
        <w:t>線上服務特定條款</w:t>
      </w:r>
      <w:bookmarkEnd w:id="70"/>
      <w:bookmarkEnd w:id="71"/>
    </w:p>
    <w:p w14:paraId="5EFBB4D0" w14:textId="655DB5B3" w:rsidR="000671C7" w:rsidRPr="00861C8A" w:rsidRDefault="00421EAD" w:rsidP="000671C7">
      <w:pPr>
        <w:pStyle w:val="ProductList-Body"/>
        <w:rPr>
          <w:rFonts w:eastAsia="PMingLiU"/>
        </w:rPr>
      </w:pPr>
      <w:r w:rsidRPr="00421EAD">
        <w:rPr>
          <w:rFonts w:ascii="PMingLiU" w:eastAsia="PMingLiU" w:hAnsi="PMingLiU" w:cstheme="minorHAnsi"/>
        </w:rPr>
        <w:t>除了上述線上服務之一般條款外，下列線上服務特定條款適用於所列示之線上服務。若一般條款與線上服務特定條款間有任何牴觸或不一致之情形，對適用的線上服務應以線上服務特定條款為準。若以下並未列出線上服務，便沒有任何線上服務特定條款</w:t>
      </w:r>
      <w:r w:rsidR="000671C7" w:rsidRPr="00861C8A">
        <w:rPr>
          <w:rFonts w:eastAsia="PMingLiU"/>
        </w:rPr>
        <w:t>。</w:t>
      </w:r>
    </w:p>
    <w:p w14:paraId="79546BCC" w14:textId="77777777" w:rsidR="000671C7" w:rsidRPr="00861C8A" w:rsidRDefault="000671C7" w:rsidP="000671C7">
      <w:pPr>
        <w:pStyle w:val="ProductList-Body"/>
        <w:rPr>
          <w:rFonts w:eastAsia="PMingLiU"/>
        </w:rPr>
      </w:pPr>
    </w:p>
    <w:p w14:paraId="36B861F4" w14:textId="77777777" w:rsidR="000671C7" w:rsidRPr="008F1B2C" w:rsidRDefault="000671C7" w:rsidP="008F1B2C">
      <w:pPr>
        <w:pStyle w:val="ProductList-OfferingGroupHeading"/>
        <w:rPr>
          <w:rFonts w:eastAsia="PMingLiU"/>
          <w:lang w:eastAsia="zh-TW"/>
        </w:rPr>
      </w:pPr>
      <w:bookmarkStart w:id="72" w:name="MicrosoftAzureServices"/>
      <w:bookmarkStart w:id="73" w:name="_Toc62763706"/>
      <w:r w:rsidRPr="008F1B2C">
        <w:rPr>
          <w:rFonts w:eastAsia="PMingLiU"/>
          <w:lang w:eastAsia="zh-TW"/>
        </w:rPr>
        <w:t xml:space="preserve">Microsoft Azure </w:t>
      </w:r>
      <w:r w:rsidRPr="008F1B2C">
        <w:rPr>
          <w:rFonts w:eastAsia="PMingLiU" w:cs="MS Gothic"/>
          <w:lang w:eastAsia="zh-TW"/>
        </w:rPr>
        <w:t>服務</w:t>
      </w:r>
      <w:bookmarkEnd w:id="73"/>
    </w:p>
    <w:bookmarkEnd w:id="72"/>
    <w:p w14:paraId="5A929665" w14:textId="77777777" w:rsidR="002A268F" w:rsidRPr="004607DD" w:rsidRDefault="002A268F" w:rsidP="002A268F">
      <w:pPr>
        <w:pStyle w:val="ProductList-Body"/>
        <w:rPr>
          <w:rFonts w:eastAsia="PMingLiU"/>
          <w:b/>
          <w:color w:val="00188F"/>
        </w:rPr>
      </w:pPr>
      <w:r w:rsidRPr="004607DD">
        <w:rPr>
          <w:rFonts w:eastAsia="PMingLiU"/>
          <w:b/>
          <w:color w:val="00188F"/>
        </w:rPr>
        <w:t>聲明</w:t>
      </w:r>
    </w:p>
    <w:p w14:paraId="44A088D7" w14:textId="2862BA03" w:rsidR="00733138" w:rsidRPr="0031367D" w:rsidRDefault="00915B69" w:rsidP="00733138">
      <w:pPr>
        <w:pStyle w:val="ProductList-Body"/>
        <w:rPr>
          <w:rFonts w:eastAsia="PMingLiU" w:cstheme="minorHAnsi"/>
        </w:rPr>
      </w:pPr>
      <w:hyperlink w:anchor="Attachment1" w:tooltip="附件 1" w:history="1">
        <w:r w:rsidR="00733138" w:rsidRPr="00695678">
          <w:rPr>
            <w:rStyle w:val="Hyperlink"/>
            <w:rFonts w:eastAsia="PMingLiU" w:cstheme="minorHAnsi"/>
            <w:color w:val="0563C1"/>
          </w:rPr>
          <w:t>附件</w:t>
        </w:r>
        <w:r w:rsidR="00733138" w:rsidRPr="00695678">
          <w:rPr>
            <w:rStyle w:val="Hyperlink"/>
            <w:rFonts w:eastAsia="PMingLiU" w:cstheme="minorHAnsi"/>
            <w:color w:val="0563C1"/>
          </w:rPr>
          <w:t xml:space="preserve"> 1</w:t>
        </w:r>
      </w:hyperlink>
      <w:r w:rsidR="00733138" w:rsidRPr="0031367D">
        <w:rPr>
          <w:rFonts w:eastAsia="PMingLiU" w:cstheme="minorHAnsi"/>
        </w:rPr>
        <w:t xml:space="preserve"> </w:t>
      </w:r>
      <w:r w:rsidR="00733138" w:rsidRPr="0031367D">
        <w:rPr>
          <w:rFonts w:eastAsia="PMingLiU" w:cstheme="minorHAnsi"/>
        </w:rPr>
        <w:t>中關於</w:t>
      </w:r>
      <w:r w:rsidR="00733138" w:rsidRPr="0031367D">
        <w:rPr>
          <w:rFonts w:eastAsia="PMingLiU" w:cstheme="minorHAnsi"/>
        </w:rPr>
        <w:t xml:space="preserve"> Bing </w:t>
      </w:r>
      <w:r w:rsidR="00733138" w:rsidRPr="0031367D">
        <w:rPr>
          <w:rFonts w:eastAsia="PMingLiU" w:cstheme="minorHAnsi"/>
        </w:rPr>
        <w:t>地圖服務、專業服務、</w:t>
      </w:r>
      <w:r w:rsidR="00733138" w:rsidRPr="0031367D">
        <w:rPr>
          <w:rFonts w:eastAsia="PMingLiU" w:cstheme="minorHAnsi"/>
        </w:rPr>
        <w:t xml:space="preserve">Azure </w:t>
      </w:r>
      <w:r w:rsidR="00733138" w:rsidRPr="0031367D">
        <w:rPr>
          <w:rFonts w:eastAsia="PMingLiU" w:cstheme="minorHAnsi"/>
        </w:rPr>
        <w:t>媒體服務</w:t>
      </w:r>
      <w:r w:rsidR="00733138" w:rsidRPr="0031367D">
        <w:rPr>
          <w:rFonts w:eastAsia="PMingLiU" w:cstheme="minorHAnsi"/>
        </w:rPr>
        <w:t xml:space="preserve"> H.265/HEV </w:t>
      </w:r>
      <w:r w:rsidR="00733138" w:rsidRPr="0031367D">
        <w:rPr>
          <w:rFonts w:eastAsia="PMingLiU" w:cstheme="minorHAnsi"/>
        </w:rPr>
        <w:t>編碼、</w:t>
      </w:r>
      <w:r w:rsidR="00733138" w:rsidRPr="0031367D">
        <w:rPr>
          <w:rFonts w:eastAsia="PMingLiU" w:cstheme="minorHAnsi"/>
        </w:rPr>
        <w:t>Adobe Flash Player</w:t>
      </w:r>
      <w:r w:rsidR="00733138" w:rsidRPr="0031367D">
        <w:rPr>
          <w:rFonts w:eastAsia="PMingLiU" w:cstheme="minorHAnsi"/>
        </w:rPr>
        <w:t>、</w:t>
      </w:r>
      <w:r w:rsidR="00733138" w:rsidRPr="0031367D">
        <w:rPr>
          <w:rFonts w:eastAsia="PMingLiU" w:cstheme="minorHAnsi"/>
        </w:rPr>
        <w:t xml:space="preserve">H.264/AVC </w:t>
      </w:r>
      <w:r w:rsidR="00733138" w:rsidRPr="0031367D">
        <w:rPr>
          <w:rFonts w:eastAsia="PMingLiU" w:cstheme="minorHAnsi"/>
        </w:rPr>
        <w:t>視訊標準、</w:t>
      </w:r>
      <w:r w:rsidR="00733138" w:rsidRPr="0031367D">
        <w:rPr>
          <w:rFonts w:eastAsia="PMingLiU" w:cstheme="minorHAnsi"/>
        </w:rPr>
        <w:t xml:space="preserve">VC-1 </w:t>
      </w:r>
      <w:r w:rsidR="00733138" w:rsidRPr="0031367D">
        <w:rPr>
          <w:rFonts w:eastAsia="PMingLiU" w:cstheme="minorHAnsi"/>
        </w:rPr>
        <w:t>視訊標準及</w:t>
      </w:r>
      <w:r w:rsidR="00733138" w:rsidRPr="0031367D">
        <w:rPr>
          <w:rFonts w:eastAsia="PMingLiU" w:cstheme="minorHAnsi"/>
        </w:rPr>
        <w:t xml:space="preserve"> MPEG-4 Part 2 </w:t>
      </w:r>
      <w:r w:rsidR="00733138" w:rsidRPr="0031367D">
        <w:rPr>
          <w:rFonts w:eastAsia="PMingLiU" w:cstheme="minorHAnsi"/>
        </w:rPr>
        <w:t>視訊標準與</w:t>
      </w:r>
      <w:r w:rsidR="00733138" w:rsidRPr="0031367D">
        <w:rPr>
          <w:rFonts w:eastAsia="PMingLiU" w:cstheme="minorHAnsi"/>
        </w:rPr>
        <w:t xml:space="preserve"> MPEG-2 </w:t>
      </w:r>
      <w:r w:rsidR="00733138" w:rsidRPr="0031367D">
        <w:rPr>
          <w:rFonts w:eastAsia="PMingLiU" w:cstheme="minorHAnsi"/>
        </w:rPr>
        <w:t>視訊標準的聲明適用之。</w:t>
      </w:r>
    </w:p>
    <w:p w14:paraId="5DAE8C60" w14:textId="77777777" w:rsidR="000671C7" w:rsidRPr="00861C8A" w:rsidRDefault="000671C7" w:rsidP="000671C7">
      <w:pPr>
        <w:pStyle w:val="ProductList-Body"/>
        <w:rPr>
          <w:rFonts w:eastAsia="PMingLiU"/>
        </w:rPr>
      </w:pPr>
    </w:p>
    <w:p w14:paraId="0C4C2AC6" w14:textId="77777777" w:rsidR="000671C7" w:rsidRPr="00861C8A" w:rsidRDefault="000671C7" w:rsidP="000671C7">
      <w:pPr>
        <w:pStyle w:val="ProductList-Body"/>
        <w:rPr>
          <w:rFonts w:eastAsia="PMingLiU"/>
        </w:rPr>
      </w:pPr>
      <w:r w:rsidRPr="00861C8A">
        <w:rPr>
          <w:rFonts w:eastAsia="PMingLiU"/>
          <w:b/>
          <w:color w:val="00188F"/>
        </w:rPr>
        <w:t>服務等級協定</w:t>
      </w:r>
    </w:p>
    <w:p w14:paraId="6111B6FC" w14:textId="77777777" w:rsidR="000671C7" w:rsidRPr="00861C8A" w:rsidRDefault="000671C7" w:rsidP="000671C7">
      <w:pPr>
        <w:pStyle w:val="ProductList-Body"/>
        <w:rPr>
          <w:rFonts w:eastAsia="PMingLiU"/>
        </w:rPr>
      </w:pPr>
      <w:r w:rsidRPr="00861C8A">
        <w:rPr>
          <w:rFonts w:eastAsia="PMingLiU"/>
        </w:rPr>
        <w:t>請參閱</w:t>
      </w:r>
      <w:r w:rsidRPr="00861C8A">
        <w:rPr>
          <w:rFonts w:eastAsia="PMingLiU"/>
        </w:rPr>
        <w:t xml:space="preserve"> </w:t>
      </w:r>
      <w:r w:rsidRPr="00861C8A">
        <w:rPr>
          <w:rStyle w:val="Hyperlink"/>
          <w:rFonts w:eastAsia="PMingLiU"/>
        </w:rPr>
        <w:t>http://azure.microsoft.com/support/legal/sla/</w:t>
      </w:r>
      <w:r w:rsidRPr="00861C8A">
        <w:rPr>
          <w:rFonts w:eastAsia="PMingLiU"/>
        </w:rPr>
        <w:t>。</w:t>
      </w:r>
    </w:p>
    <w:p w14:paraId="7FA5BF34" w14:textId="77777777" w:rsidR="000671C7" w:rsidRPr="00861C8A" w:rsidRDefault="000671C7" w:rsidP="000671C7">
      <w:pPr>
        <w:pStyle w:val="ProductList-Body"/>
        <w:rPr>
          <w:rFonts w:eastAsia="PMingLiU"/>
        </w:rPr>
      </w:pPr>
    </w:p>
    <w:p w14:paraId="14A5300B" w14:textId="77777777" w:rsidR="000671C7" w:rsidRPr="00861C8A" w:rsidRDefault="000671C7" w:rsidP="000671C7">
      <w:pPr>
        <w:pStyle w:val="ProductList-Body"/>
        <w:rPr>
          <w:rFonts w:eastAsia="PMingLiU"/>
        </w:rPr>
      </w:pPr>
      <w:r w:rsidRPr="00861C8A">
        <w:rPr>
          <w:rFonts w:eastAsia="PMingLiU"/>
          <w:b/>
          <w:color w:val="00188F"/>
        </w:rPr>
        <w:t>定義</w:t>
      </w:r>
    </w:p>
    <w:p w14:paraId="2030DD1B" w14:textId="77777777" w:rsidR="00C369CB" w:rsidRDefault="00C369CB" w:rsidP="000671C7">
      <w:pPr>
        <w:pStyle w:val="ProductList-Body"/>
        <w:spacing w:after="120"/>
        <w:rPr>
          <w:rFonts w:eastAsia="PMingLiU" w:hAnsi="PMingLiU"/>
        </w:rPr>
      </w:pPr>
      <w:r>
        <w:rPr>
          <w:rFonts w:eastAsia="PMingLiU" w:hAnsi="PMingLiU" w:hint="eastAsia"/>
        </w:rPr>
        <w:t>「</w:t>
      </w:r>
      <w:r>
        <w:rPr>
          <w:rFonts w:eastAsia="PMingLiU" w:hint="eastAsia"/>
        </w:rPr>
        <w:t>Azure Government Services</w:t>
      </w:r>
      <w:r>
        <w:rPr>
          <w:rFonts w:eastAsia="PMingLiU" w:hAnsi="PMingLiU" w:hint="eastAsia"/>
        </w:rPr>
        <w:t>」係指</w:t>
      </w:r>
      <w:r>
        <w:rPr>
          <w:rFonts w:eastAsia="PMingLiU" w:hint="eastAsia"/>
        </w:rPr>
        <w:t xml:space="preserve"> </w:t>
      </w:r>
      <w:hyperlink r:id="rId32" w:anchor="services" w:history="1">
        <w:r w:rsidRPr="003515FD">
          <w:rPr>
            <w:rStyle w:val="Hyperlink"/>
            <w:rFonts w:eastAsia="PMingLiU" w:hint="eastAsia"/>
          </w:rPr>
          <w:t>http://azure.microsoft.com/en-us/regions/#services</w:t>
        </w:r>
      </w:hyperlink>
      <w:r>
        <w:rPr>
          <w:rFonts w:eastAsia="PMingLiU" w:hint="eastAsia"/>
        </w:rPr>
        <w:t xml:space="preserve"> </w:t>
      </w:r>
      <w:r>
        <w:rPr>
          <w:rFonts w:eastAsia="PMingLiU" w:hAnsi="PMingLiU" w:hint="eastAsia"/>
        </w:rPr>
        <w:t>網頁所載，由</w:t>
      </w:r>
      <w:r>
        <w:rPr>
          <w:rFonts w:eastAsia="PMingLiU" w:hint="eastAsia"/>
        </w:rPr>
        <w:t xml:space="preserve"> Microsoft </w:t>
      </w:r>
      <w:r>
        <w:rPr>
          <w:rFonts w:eastAsia="PMingLiU" w:hAnsi="PMingLiU" w:hint="eastAsia"/>
        </w:rPr>
        <w:t>提供予「美國政府」區域中政府社群雲端服務客戶的服務或功能。</w:t>
      </w:r>
    </w:p>
    <w:p w14:paraId="0D9F16C0" w14:textId="77777777" w:rsidR="00934AA8" w:rsidRPr="002C4C1B" w:rsidRDefault="00934AA8" w:rsidP="00934AA8">
      <w:pPr>
        <w:pStyle w:val="ProductList-Body"/>
        <w:spacing w:after="120"/>
        <w:rPr>
          <w:rFonts w:eastAsia="PMingLiU" w:cstheme="minorHAnsi"/>
        </w:rPr>
      </w:pPr>
      <w:r w:rsidRPr="002C4C1B">
        <w:rPr>
          <w:rFonts w:eastAsia="PMingLiU" w:cstheme="minorHAnsi"/>
        </w:rPr>
        <w:t>「</w:t>
      </w:r>
      <w:r w:rsidRPr="002C4C1B">
        <w:rPr>
          <w:rFonts w:eastAsia="PMingLiU" w:cstheme="minorHAnsi"/>
        </w:rPr>
        <w:t xml:space="preserve">Bing </w:t>
      </w:r>
      <w:r w:rsidRPr="002C4C1B">
        <w:rPr>
          <w:rFonts w:eastAsia="PMingLiU" w:cstheme="minorHAnsi"/>
        </w:rPr>
        <w:t>搜尋服務」係指</w:t>
      </w:r>
      <w:r w:rsidRPr="002C4C1B">
        <w:rPr>
          <w:rFonts w:eastAsia="PMingLiU" w:cstheme="minorHAnsi"/>
        </w:rPr>
        <w:t xml:space="preserve"> Bing </w:t>
      </w:r>
      <w:r w:rsidRPr="002C4C1B">
        <w:rPr>
          <w:rFonts w:eastAsia="PMingLiU" w:cstheme="minorHAnsi"/>
        </w:rPr>
        <w:t>自訂搜尋服務、</w:t>
      </w:r>
      <w:r w:rsidRPr="002C4C1B">
        <w:rPr>
          <w:rFonts w:eastAsia="PMingLiU" w:cstheme="minorHAnsi"/>
        </w:rPr>
        <w:t xml:space="preserve">Bing </w:t>
      </w:r>
      <w:r w:rsidRPr="002C4C1B">
        <w:rPr>
          <w:rFonts w:eastAsia="PMingLiU" w:cstheme="minorHAnsi"/>
        </w:rPr>
        <w:t>本地商家搜尋、實體搜尋、圖片搜尋、新聞搜尋、影片搜尋、圖像式搜尋、</w:t>
      </w:r>
      <w:r w:rsidRPr="002C4C1B">
        <w:rPr>
          <w:rFonts w:eastAsia="PMingLiU" w:cstheme="minorHAnsi"/>
        </w:rPr>
        <w:t xml:space="preserve">Web </w:t>
      </w:r>
      <w:r w:rsidRPr="002C4C1B">
        <w:rPr>
          <w:rFonts w:eastAsia="PMingLiU" w:cstheme="minorHAnsi"/>
        </w:rPr>
        <w:t>搜尋、拼字檢查及自動建議</w:t>
      </w:r>
      <w:r w:rsidRPr="002C4C1B">
        <w:rPr>
          <w:rFonts w:eastAsia="PMingLiU" w:cstheme="minorHAnsi"/>
        </w:rPr>
        <w:t xml:space="preserve"> API</w:t>
      </w:r>
      <w:r w:rsidRPr="002C4C1B">
        <w:rPr>
          <w:rFonts w:eastAsia="PMingLiU" w:cstheme="minorHAnsi"/>
        </w:rPr>
        <w:t>，和</w:t>
      </w:r>
      <w:r w:rsidRPr="002C4C1B">
        <w:rPr>
          <w:rFonts w:eastAsia="PMingLiU" w:cstheme="minorHAnsi"/>
        </w:rPr>
        <w:t xml:space="preserve"> </w:t>
      </w:r>
      <w:hyperlink r:id="rId33" w:history="1">
        <w:r w:rsidRPr="002C4C1B">
          <w:rPr>
            <w:rStyle w:val="Hyperlink"/>
            <w:rFonts w:eastAsia="PMingLiU" w:cstheme="minorHAnsi"/>
          </w:rPr>
          <w:t>https://aka.ms/r1j7jq</w:t>
        </w:r>
      </w:hyperlink>
      <w:r w:rsidRPr="002C4C1B">
        <w:rPr>
          <w:rFonts w:eastAsia="PMingLiU" w:cstheme="minorHAnsi"/>
        </w:rPr>
        <w:t xml:space="preserve"> </w:t>
      </w:r>
      <w:r w:rsidRPr="002C4C1B">
        <w:rPr>
          <w:rFonts w:eastAsia="PMingLiU" w:cstheme="minorHAnsi"/>
        </w:rPr>
        <w:t>上所列載之任何其他</w:t>
      </w:r>
      <w:r w:rsidRPr="002C4C1B">
        <w:rPr>
          <w:rFonts w:eastAsia="PMingLiU" w:cstheme="minorHAnsi"/>
        </w:rPr>
        <w:t xml:space="preserve"> API</w:t>
      </w:r>
      <w:r w:rsidRPr="002C4C1B">
        <w:rPr>
          <w:rFonts w:eastAsia="PMingLiU" w:cstheme="minorHAnsi"/>
        </w:rPr>
        <w:t>。</w:t>
      </w:r>
    </w:p>
    <w:p w14:paraId="2B38713C" w14:textId="77777777" w:rsidR="00761667" w:rsidRPr="00D548A2" w:rsidRDefault="00761667" w:rsidP="00761667">
      <w:pPr>
        <w:pStyle w:val="ProductList-Body"/>
        <w:spacing w:after="120"/>
        <w:rPr>
          <w:rFonts w:eastAsia="PMingLiU"/>
        </w:rPr>
      </w:pPr>
      <w:r w:rsidRPr="00D548A2">
        <w:rPr>
          <w:rFonts w:eastAsia="PMingLiU"/>
        </w:rPr>
        <w:t>「</w:t>
      </w:r>
      <w:r w:rsidRPr="00D548A2">
        <w:rPr>
          <w:rFonts w:eastAsia="PMingLiU"/>
        </w:rPr>
        <w:t xml:space="preserve">Bing </w:t>
      </w:r>
      <w:r w:rsidRPr="00D548A2">
        <w:rPr>
          <w:rFonts w:eastAsia="PMingLiU"/>
        </w:rPr>
        <w:t>搜尋服務資料」係指由客戶</w:t>
      </w:r>
      <w:r w:rsidRPr="00D548A2">
        <w:rPr>
          <w:rFonts w:eastAsia="PMingLiU"/>
        </w:rPr>
        <w:t xml:space="preserve"> (</w:t>
      </w:r>
      <w:r w:rsidRPr="00D548A2">
        <w:rPr>
          <w:rFonts w:eastAsia="PMingLiU"/>
        </w:rPr>
        <w:t>或代表客戶</w:t>
      </w:r>
      <w:r w:rsidRPr="00D548A2">
        <w:rPr>
          <w:rFonts w:eastAsia="PMingLiU"/>
        </w:rPr>
        <w:t xml:space="preserve">) </w:t>
      </w:r>
      <w:r w:rsidRPr="00D548A2">
        <w:rPr>
          <w:rFonts w:eastAsia="PMingLiU"/>
        </w:rPr>
        <w:t>透過使用</w:t>
      </w:r>
      <w:r w:rsidRPr="00D548A2">
        <w:rPr>
          <w:rFonts w:eastAsia="PMingLiU"/>
        </w:rPr>
        <w:t xml:space="preserve"> Bing </w:t>
      </w:r>
      <w:r w:rsidRPr="00D548A2">
        <w:rPr>
          <w:rFonts w:eastAsia="PMingLiU"/>
        </w:rPr>
        <w:t>搜尋服務提供給</w:t>
      </w:r>
      <w:r w:rsidRPr="00D548A2">
        <w:rPr>
          <w:rFonts w:eastAsia="PMingLiU"/>
        </w:rPr>
        <w:t xml:space="preserve"> Microsoft </w:t>
      </w:r>
      <w:r w:rsidRPr="00D548A2">
        <w:rPr>
          <w:rFonts w:eastAsia="PMingLiU"/>
        </w:rPr>
        <w:t>的所有客戶資料。</w:t>
      </w:r>
    </w:p>
    <w:p w14:paraId="2F5CC817" w14:textId="77777777" w:rsidR="000671C7" w:rsidRPr="00861C8A" w:rsidRDefault="000671C7" w:rsidP="000671C7">
      <w:pPr>
        <w:pStyle w:val="ProductList-Body"/>
        <w:spacing w:after="120"/>
        <w:rPr>
          <w:rFonts w:eastAsia="PMingLiU"/>
        </w:rPr>
      </w:pPr>
      <w:r w:rsidRPr="00861C8A">
        <w:rPr>
          <w:rFonts w:eastAsia="PMingLiU"/>
        </w:rPr>
        <w:t>「客戶解決方案」係指會在</w:t>
      </w:r>
      <w:r w:rsidRPr="00861C8A">
        <w:rPr>
          <w:rFonts w:eastAsia="PMingLiU"/>
        </w:rPr>
        <w:t xml:space="preserve"> Microsoft Azure </w:t>
      </w:r>
      <w:r w:rsidRPr="00861C8A">
        <w:rPr>
          <w:rFonts w:eastAsia="PMingLiU"/>
        </w:rPr>
        <w:t>服務中加入主要及重大功能之應用程式或應用程式組，其主要並非替代</w:t>
      </w:r>
      <w:r w:rsidRPr="00861C8A">
        <w:rPr>
          <w:rFonts w:eastAsia="PMingLiU"/>
        </w:rPr>
        <w:t xml:space="preserve"> Microsoft Azure </w:t>
      </w:r>
      <w:r w:rsidRPr="00861C8A">
        <w:rPr>
          <w:rFonts w:eastAsia="PMingLiU"/>
        </w:rPr>
        <w:t>服務。</w:t>
      </w:r>
    </w:p>
    <w:p w14:paraId="1574E42A" w14:textId="77777777" w:rsidR="00B30FF8" w:rsidRPr="007A2AD2" w:rsidRDefault="00B30FF8" w:rsidP="00B30FF8">
      <w:pPr>
        <w:pStyle w:val="ProductList-Body"/>
        <w:spacing w:after="120"/>
        <w:rPr>
          <w:rFonts w:ascii="Calibri" w:eastAsia="PMingLiU" w:hAnsi="Calibri"/>
        </w:rPr>
      </w:pPr>
      <w:r w:rsidRPr="007A2AD2">
        <w:rPr>
          <w:rFonts w:ascii="Calibri" w:eastAsia="PMingLiU" w:hAnsi="Calibri"/>
        </w:rPr>
        <w:t>「</w:t>
      </w:r>
      <w:r w:rsidRPr="007A2AD2">
        <w:rPr>
          <w:rFonts w:ascii="Calibri" w:eastAsia="PMingLiU" w:hAnsi="Calibri"/>
        </w:rPr>
        <w:t xml:space="preserve">Microsoft Azure </w:t>
      </w:r>
      <w:r w:rsidRPr="007A2AD2">
        <w:rPr>
          <w:rFonts w:ascii="Calibri" w:eastAsia="PMingLiU" w:hAnsi="Calibri"/>
        </w:rPr>
        <w:t>服務」係指</w:t>
      </w:r>
      <w:r w:rsidRPr="007A2AD2">
        <w:rPr>
          <w:rFonts w:ascii="Calibri" w:eastAsia="PMingLiU" w:hAnsi="Calibri"/>
        </w:rPr>
        <w:t xml:space="preserve"> </w:t>
      </w:r>
      <w:hyperlink r:id="rId34" w:history="1">
        <w:r w:rsidRPr="007A2AD2">
          <w:rPr>
            <w:rStyle w:val="Hyperlink"/>
            <w:rFonts w:ascii="Calibri" w:eastAsia="PMingLiU" w:hAnsi="Calibri"/>
          </w:rPr>
          <w:t>http://azure.microsoft.com/services/</w:t>
        </w:r>
      </w:hyperlink>
      <w:r w:rsidRPr="007A2AD2">
        <w:rPr>
          <w:rFonts w:ascii="Calibri" w:eastAsia="PMingLiU" w:hAnsi="Calibri"/>
        </w:rPr>
        <w:t xml:space="preserve"> </w:t>
      </w:r>
      <w:r w:rsidRPr="007A2AD2">
        <w:rPr>
          <w:rFonts w:ascii="Calibri" w:eastAsia="PMingLiU" w:hAnsi="Calibri"/>
        </w:rPr>
        <w:t>上所列載之</w:t>
      </w:r>
      <w:r w:rsidRPr="007A2AD2">
        <w:rPr>
          <w:rFonts w:ascii="Calibri" w:eastAsia="PMingLiU" w:hAnsi="Calibri"/>
        </w:rPr>
        <w:t xml:space="preserve"> Microsoft </w:t>
      </w:r>
      <w:r w:rsidRPr="007A2AD2">
        <w:rPr>
          <w:rFonts w:ascii="Calibri" w:eastAsia="PMingLiU" w:hAnsi="Calibri"/>
        </w:rPr>
        <w:t>服務及功能，但個別授權者除外。「</w:t>
      </w:r>
      <w:r w:rsidRPr="007A2AD2">
        <w:rPr>
          <w:rFonts w:ascii="Calibri" w:eastAsia="PMingLiU" w:hAnsi="Calibri"/>
        </w:rPr>
        <w:t xml:space="preserve">Microsoft Azure </w:t>
      </w:r>
      <w:r w:rsidRPr="007A2AD2">
        <w:rPr>
          <w:rFonts w:ascii="Calibri" w:eastAsia="PMingLiU" w:hAnsi="Calibri"/>
        </w:rPr>
        <w:t>服務」包含由</w:t>
      </w:r>
      <w:r w:rsidRPr="007A2AD2">
        <w:rPr>
          <w:rFonts w:ascii="Calibri" w:eastAsia="PMingLiU" w:hAnsi="Calibri"/>
        </w:rPr>
        <w:t xml:space="preserve"> Microsoft </w:t>
      </w:r>
      <w:r w:rsidRPr="007A2AD2">
        <w:rPr>
          <w:rFonts w:ascii="Calibri" w:eastAsia="PMingLiU" w:hAnsi="Calibri"/>
        </w:rPr>
        <w:t>加入此等服務及</w:t>
      </w:r>
      <w:r w:rsidRPr="007A2AD2">
        <w:rPr>
          <w:rFonts w:ascii="Calibri" w:eastAsia="PMingLiU" w:hAnsi="Calibri"/>
        </w:rPr>
        <w:t>/</w:t>
      </w:r>
      <w:r w:rsidRPr="007A2AD2">
        <w:rPr>
          <w:rFonts w:ascii="Calibri" w:eastAsia="PMingLiU" w:hAnsi="Calibri"/>
        </w:rPr>
        <w:t>或功能的任何開放原始碼元件。</w:t>
      </w:r>
    </w:p>
    <w:p w14:paraId="4061CF83" w14:textId="77777777" w:rsidR="00761667" w:rsidRPr="00D548A2" w:rsidRDefault="00761667" w:rsidP="00761667">
      <w:pPr>
        <w:pStyle w:val="ProductList-Body"/>
        <w:rPr>
          <w:rFonts w:eastAsia="PMingLiU"/>
        </w:rPr>
      </w:pPr>
      <w:r w:rsidRPr="00D548A2">
        <w:rPr>
          <w:rFonts w:eastAsia="PMingLiU"/>
        </w:rPr>
        <w:t>「</w:t>
      </w:r>
      <w:r w:rsidRPr="00D548A2">
        <w:rPr>
          <w:rFonts w:eastAsia="PMingLiU"/>
        </w:rPr>
        <w:t>Microsoft Translator</w:t>
      </w:r>
      <w:r w:rsidRPr="00D548A2">
        <w:rPr>
          <w:rFonts w:eastAsia="PMingLiU"/>
        </w:rPr>
        <w:t>」係指</w:t>
      </w:r>
      <w:r w:rsidRPr="00D548A2">
        <w:rPr>
          <w:rFonts w:eastAsia="PMingLiU"/>
        </w:rPr>
        <w:t xml:space="preserve"> Microsoft </w:t>
      </w:r>
      <w:r w:rsidRPr="00D548A2">
        <w:rPr>
          <w:rFonts w:eastAsia="PMingLiU"/>
        </w:rPr>
        <w:t>以雲端架構機器翻譯服務形式所提供的翻譯器文字</w:t>
      </w:r>
      <w:r w:rsidRPr="00D548A2">
        <w:rPr>
          <w:rFonts w:eastAsia="PMingLiU"/>
        </w:rPr>
        <w:t xml:space="preserve"> API </w:t>
      </w:r>
      <w:r w:rsidRPr="00D548A2">
        <w:rPr>
          <w:rFonts w:eastAsia="PMingLiU"/>
        </w:rPr>
        <w:t>及</w:t>
      </w:r>
      <w:r w:rsidRPr="00D548A2">
        <w:rPr>
          <w:rFonts w:eastAsia="PMingLiU"/>
        </w:rPr>
        <w:t>/</w:t>
      </w:r>
      <w:r w:rsidRPr="00D548A2">
        <w:rPr>
          <w:rFonts w:eastAsia="PMingLiU"/>
        </w:rPr>
        <w:t>或翻譯器語音</w:t>
      </w:r>
      <w:r w:rsidRPr="00D548A2">
        <w:rPr>
          <w:rFonts w:eastAsia="PMingLiU"/>
        </w:rPr>
        <w:t xml:space="preserve"> API</w:t>
      </w:r>
      <w:r w:rsidRPr="00D548A2">
        <w:rPr>
          <w:rFonts w:eastAsia="PMingLiU"/>
        </w:rPr>
        <w:t>。</w:t>
      </w:r>
    </w:p>
    <w:p w14:paraId="0362AD89" w14:textId="3A21C20B" w:rsidR="000671C7" w:rsidRDefault="000671C7" w:rsidP="000671C7">
      <w:pPr>
        <w:pStyle w:val="ProductList-Body"/>
        <w:rPr>
          <w:rFonts w:eastAsia="PMingLiU"/>
        </w:rPr>
      </w:pPr>
    </w:p>
    <w:p w14:paraId="62125A6D" w14:textId="77777777" w:rsidR="00AC7BA3" w:rsidRPr="00D73CB0" w:rsidRDefault="00AC7BA3" w:rsidP="00AC7BA3">
      <w:pPr>
        <w:pStyle w:val="ProductList-Body"/>
        <w:rPr>
          <w:rFonts w:eastAsia="PMingLiU" w:cstheme="minorHAnsi"/>
          <w:b/>
          <w:color w:val="00188F"/>
        </w:rPr>
      </w:pPr>
      <w:r w:rsidRPr="00D73CB0">
        <w:rPr>
          <w:rFonts w:eastAsia="PMingLiU" w:cstheme="minorHAnsi"/>
          <w:b/>
          <w:color w:val="00188F"/>
        </w:rPr>
        <w:t>限制美國警察局對</w:t>
      </w:r>
      <w:r w:rsidRPr="00D73CB0">
        <w:rPr>
          <w:rFonts w:eastAsia="PMingLiU" w:cstheme="minorHAnsi"/>
          <w:b/>
          <w:color w:val="00188F"/>
        </w:rPr>
        <w:t xml:space="preserve"> Azure </w:t>
      </w:r>
      <w:r w:rsidRPr="00D73CB0">
        <w:rPr>
          <w:rFonts w:eastAsia="PMingLiU" w:cstheme="minorHAnsi"/>
          <w:b/>
          <w:color w:val="00188F"/>
        </w:rPr>
        <w:t>臉部辨識服務之使用</w:t>
      </w:r>
    </w:p>
    <w:p w14:paraId="7523EAA6" w14:textId="77777777" w:rsidR="00AC7BA3" w:rsidRPr="00D73CB0" w:rsidRDefault="00AC7BA3" w:rsidP="00AC7BA3">
      <w:pPr>
        <w:pStyle w:val="ProductList-Body"/>
        <w:spacing w:after="120"/>
        <w:rPr>
          <w:rFonts w:eastAsia="PMingLiU" w:cstheme="minorHAnsi"/>
        </w:rPr>
      </w:pPr>
      <w:r w:rsidRPr="00D73CB0">
        <w:rPr>
          <w:rFonts w:eastAsia="PMingLiU" w:cstheme="minorHAnsi"/>
        </w:rPr>
        <w:t>若客戶是美國的警察局，或客戶允許由美國警察局使用或為美國警察局使用</w:t>
      </w:r>
      <w:r w:rsidRPr="00D73CB0">
        <w:rPr>
          <w:rFonts w:eastAsia="PMingLiU" w:cstheme="minorHAnsi"/>
        </w:rPr>
        <w:t xml:space="preserve"> Azure </w:t>
      </w:r>
      <w:r w:rsidRPr="00D73CB0">
        <w:rPr>
          <w:rFonts w:eastAsia="PMingLiU" w:cstheme="minorHAnsi"/>
        </w:rPr>
        <w:t>臉部辨識服務，則客戶不得使用此服務。違反本節中之任何限制，可能造成立即中止客戶對此服務之使用。</w:t>
      </w:r>
    </w:p>
    <w:p w14:paraId="7DEDE773" w14:textId="77777777" w:rsidR="00AC7BA3" w:rsidRPr="0098784B" w:rsidRDefault="00AC7BA3" w:rsidP="00AC7BA3">
      <w:pPr>
        <w:spacing w:after="0"/>
        <w:rPr>
          <w:rFonts w:eastAsia="PMingLiU" w:cstheme="minorHAnsi"/>
          <w:sz w:val="18"/>
          <w:szCs w:val="18"/>
        </w:rPr>
      </w:pPr>
      <w:r w:rsidRPr="0098784B">
        <w:rPr>
          <w:rFonts w:eastAsia="PMingLiU" w:cstheme="minorHAnsi"/>
          <w:sz w:val="18"/>
          <w:szCs w:val="18"/>
        </w:rPr>
        <w:t>就本節之用途而言，「</w:t>
      </w:r>
      <w:r w:rsidRPr="0098784B">
        <w:rPr>
          <w:rFonts w:eastAsia="PMingLiU" w:cstheme="minorHAnsi"/>
          <w:sz w:val="18"/>
          <w:szCs w:val="18"/>
        </w:rPr>
        <w:t xml:space="preserve">Azure </w:t>
      </w:r>
      <w:r w:rsidRPr="0098784B">
        <w:rPr>
          <w:rFonts w:eastAsia="PMingLiU" w:cstheme="minorHAnsi"/>
          <w:sz w:val="18"/>
          <w:szCs w:val="18"/>
        </w:rPr>
        <w:t>臉部辨識服務」指</w:t>
      </w:r>
      <w:r w:rsidRPr="0098784B">
        <w:rPr>
          <w:rFonts w:eastAsia="PMingLiU" w:cstheme="minorHAnsi"/>
          <w:sz w:val="18"/>
          <w:szCs w:val="18"/>
        </w:rPr>
        <w:t xml:space="preserve"> Azure </w:t>
      </w:r>
      <w:r w:rsidRPr="0098784B">
        <w:rPr>
          <w:rFonts w:eastAsia="PMingLiU" w:cstheme="minorHAnsi"/>
          <w:sz w:val="18"/>
          <w:szCs w:val="18"/>
        </w:rPr>
        <w:t>服務中包含的臉部辨識功能，例如「臉部」；或是「影片索引器」中的臉部辨識功能。</w:t>
      </w:r>
    </w:p>
    <w:p w14:paraId="3C1DE621" w14:textId="77777777" w:rsidR="00AC7BA3" w:rsidRPr="00861C8A" w:rsidRDefault="00AC7BA3" w:rsidP="000671C7">
      <w:pPr>
        <w:pStyle w:val="ProductList-Body"/>
        <w:rPr>
          <w:rFonts w:eastAsia="PMingLiU"/>
        </w:rPr>
      </w:pPr>
    </w:p>
    <w:p w14:paraId="7BA8052E" w14:textId="77777777" w:rsidR="000671C7" w:rsidRPr="00861C8A" w:rsidRDefault="000671C7" w:rsidP="000671C7">
      <w:pPr>
        <w:pStyle w:val="ProductList-Body"/>
        <w:rPr>
          <w:rFonts w:eastAsia="PMingLiU"/>
        </w:rPr>
      </w:pPr>
      <w:r w:rsidRPr="00861C8A">
        <w:rPr>
          <w:rFonts w:eastAsia="PMingLiU"/>
          <w:b/>
          <w:color w:val="00188F"/>
        </w:rPr>
        <w:t>限制規定</w:t>
      </w:r>
    </w:p>
    <w:p w14:paraId="77DBC08D" w14:textId="77777777" w:rsidR="000671C7" w:rsidRPr="00861C8A" w:rsidRDefault="000671C7" w:rsidP="000671C7">
      <w:pPr>
        <w:pStyle w:val="ProductList-Body"/>
        <w:rPr>
          <w:rFonts w:eastAsia="PMingLiU"/>
        </w:rPr>
      </w:pPr>
      <w:r w:rsidRPr="00861C8A">
        <w:rPr>
          <w:rFonts w:eastAsia="PMingLiU"/>
        </w:rPr>
        <w:t>客戶不得：</w:t>
      </w:r>
    </w:p>
    <w:p w14:paraId="4476D164" w14:textId="77777777" w:rsidR="000671C7" w:rsidRPr="00861C8A" w:rsidRDefault="000671C7" w:rsidP="006714F4">
      <w:pPr>
        <w:pStyle w:val="ProductList-Body"/>
        <w:numPr>
          <w:ilvl w:val="0"/>
          <w:numId w:val="5"/>
        </w:numPr>
        <w:ind w:left="450" w:hanging="270"/>
        <w:rPr>
          <w:rFonts w:eastAsia="PMingLiU"/>
        </w:rPr>
      </w:pPr>
      <w:r w:rsidRPr="00861C8A">
        <w:rPr>
          <w:rFonts w:eastAsia="PMingLiU"/>
        </w:rPr>
        <w:t>轉售或轉散布</w:t>
      </w:r>
      <w:r w:rsidRPr="00861C8A">
        <w:rPr>
          <w:rFonts w:eastAsia="PMingLiU"/>
        </w:rPr>
        <w:t xml:space="preserve"> Microsoft Azure </w:t>
      </w:r>
      <w:r w:rsidRPr="00861C8A">
        <w:rPr>
          <w:rFonts w:eastAsia="PMingLiU"/>
        </w:rPr>
        <w:t>服務，或</w:t>
      </w:r>
    </w:p>
    <w:p w14:paraId="1D4BC006" w14:textId="77777777" w:rsidR="000671C7" w:rsidRPr="00861C8A" w:rsidRDefault="000671C7" w:rsidP="006714F4">
      <w:pPr>
        <w:pStyle w:val="ProductList-Body"/>
        <w:numPr>
          <w:ilvl w:val="0"/>
          <w:numId w:val="5"/>
        </w:numPr>
        <w:spacing w:before="40"/>
        <w:ind w:left="461" w:hanging="274"/>
        <w:rPr>
          <w:rFonts w:eastAsia="PMingLiU"/>
        </w:rPr>
      </w:pPr>
      <w:r w:rsidRPr="00861C8A">
        <w:rPr>
          <w:rFonts w:eastAsia="PMingLiU"/>
        </w:rPr>
        <w:t>允許多位使用者直接或間接存取任何</w:t>
      </w:r>
      <w:r w:rsidRPr="00861C8A">
        <w:rPr>
          <w:rFonts w:eastAsia="PMingLiU"/>
        </w:rPr>
        <w:t xml:space="preserve"> Microsoft Azure </w:t>
      </w:r>
      <w:r w:rsidRPr="00861C8A">
        <w:rPr>
          <w:rFonts w:eastAsia="PMingLiU"/>
        </w:rPr>
        <w:t>服務功能，此功能以每位使用者為服務提供之基準</w:t>
      </w:r>
      <w:r w:rsidRPr="00861C8A">
        <w:rPr>
          <w:rFonts w:eastAsia="PMingLiU"/>
        </w:rPr>
        <w:t xml:space="preserve"> (</w:t>
      </w:r>
      <w:r w:rsidRPr="00861C8A">
        <w:rPr>
          <w:rFonts w:eastAsia="PMingLiU"/>
        </w:rPr>
        <w:t>例如，</w:t>
      </w:r>
      <w:r w:rsidRPr="00861C8A">
        <w:rPr>
          <w:rFonts w:eastAsia="PMingLiU"/>
        </w:rPr>
        <w:t>Active Directory Premium)</w:t>
      </w:r>
      <w:r w:rsidRPr="00861C8A">
        <w:rPr>
          <w:rFonts w:eastAsia="PMingLiU"/>
        </w:rPr>
        <w:t>。</w:t>
      </w:r>
      <w:r w:rsidRPr="00861C8A">
        <w:rPr>
          <w:rFonts w:eastAsia="PMingLiU"/>
        </w:rPr>
        <w:t xml:space="preserve">Microsoft Azure </w:t>
      </w:r>
      <w:r w:rsidRPr="00861C8A">
        <w:rPr>
          <w:rFonts w:eastAsia="PMingLiU"/>
        </w:rPr>
        <w:t>服務功能適用之專屬重新指定條款可能提供在該功能的增補文件中。</w:t>
      </w:r>
    </w:p>
    <w:p w14:paraId="7E125FB9" w14:textId="77777777" w:rsidR="000671C7" w:rsidRPr="00861C8A" w:rsidRDefault="000671C7" w:rsidP="000671C7">
      <w:pPr>
        <w:pStyle w:val="ProductList-Body"/>
        <w:rPr>
          <w:rFonts w:eastAsia="PMingLiU"/>
        </w:rPr>
      </w:pPr>
    </w:p>
    <w:p w14:paraId="21EF293B" w14:textId="77777777" w:rsidR="000671C7" w:rsidRPr="00861C8A" w:rsidRDefault="000671C7" w:rsidP="000671C7">
      <w:pPr>
        <w:pStyle w:val="ProductList-Body"/>
        <w:rPr>
          <w:rFonts w:eastAsia="PMingLiU"/>
        </w:rPr>
      </w:pPr>
      <w:r w:rsidRPr="00861C8A">
        <w:rPr>
          <w:rFonts w:eastAsia="PMingLiU"/>
          <w:b/>
          <w:color w:val="00188F"/>
        </w:rPr>
        <w:t>服務或功能之終止</w:t>
      </w:r>
    </w:p>
    <w:p w14:paraId="6F0D7AFF" w14:textId="77777777" w:rsidR="000671C7" w:rsidRPr="00861C8A" w:rsidRDefault="000671C7" w:rsidP="000671C7">
      <w:pPr>
        <w:pStyle w:val="ProductList-Body"/>
        <w:rPr>
          <w:rFonts w:eastAsia="PMingLiU"/>
        </w:rPr>
      </w:pPr>
      <w:r w:rsidRPr="00861C8A">
        <w:rPr>
          <w:rFonts w:eastAsia="PMingLiU"/>
        </w:rPr>
        <w:t>除非安全性、法律或系統效能考量需要迅速移除，否則</w:t>
      </w:r>
      <w:r w:rsidRPr="00861C8A">
        <w:rPr>
          <w:rFonts w:eastAsia="PMingLiU"/>
        </w:rPr>
        <w:t xml:space="preserve"> Microsoft </w:t>
      </w:r>
      <w:r w:rsidRPr="00861C8A">
        <w:rPr>
          <w:rFonts w:eastAsia="PMingLiU"/>
        </w:rPr>
        <w:t>將在移除任何重大特性或功能或者中止服務之前</w:t>
      </w:r>
      <w:r w:rsidRPr="00861C8A">
        <w:rPr>
          <w:rFonts w:eastAsia="PMingLiU"/>
        </w:rPr>
        <w:t xml:space="preserve"> 12 </w:t>
      </w:r>
      <w:r w:rsidRPr="00861C8A">
        <w:rPr>
          <w:rFonts w:eastAsia="PMingLiU"/>
        </w:rPr>
        <w:t>個月，先行通知客戶。此並不適用於預覽版</w:t>
      </w:r>
    </w:p>
    <w:p w14:paraId="73347C2C" w14:textId="77777777" w:rsidR="000671C7" w:rsidRPr="00861C8A" w:rsidRDefault="000671C7" w:rsidP="000671C7">
      <w:pPr>
        <w:pStyle w:val="ProductList-Body"/>
        <w:rPr>
          <w:rFonts w:eastAsia="PMingLiU"/>
        </w:rPr>
      </w:pPr>
    </w:p>
    <w:p w14:paraId="3F8CA7C9" w14:textId="77777777" w:rsidR="000671C7" w:rsidRPr="00861C8A" w:rsidRDefault="000671C7" w:rsidP="000671C7">
      <w:pPr>
        <w:pStyle w:val="ProductList-Body"/>
        <w:rPr>
          <w:rFonts w:eastAsia="PMingLiU"/>
        </w:rPr>
      </w:pPr>
      <w:r w:rsidRPr="00861C8A">
        <w:rPr>
          <w:rFonts w:eastAsia="PMingLiU"/>
          <w:b/>
          <w:color w:val="00188F"/>
        </w:rPr>
        <w:t>屆滿或終止之後的資料保留</w:t>
      </w:r>
    </w:p>
    <w:p w14:paraId="120D90FB" w14:textId="77777777" w:rsidR="000671C7" w:rsidRPr="00861C8A" w:rsidRDefault="000671C7" w:rsidP="000671C7">
      <w:pPr>
        <w:pStyle w:val="ProductList-Body"/>
        <w:rPr>
          <w:rFonts w:eastAsia="PMingLiU"/>
        </w:rPr>
      </w:pPr>
      <w:r w:rsidRPr="00861C8A">
        <w:rPr>
          <w:rFonts w:eastAsia="PMingLiU"/>
        </w:rPr>
        <w:t>客戶的線上服務訂閱屆滿或終止，將不會改變客戶於延長的有效期限內支付客戶資料之主機服務費用的義務。</w:t>
      </w:r>
    </w:p>
    <w:p w14:paraId="2D7FA12F" w14:textId="77777777" w:rsidR="000671C7" w:rsidRPr="00861C8A" w:rsidRDefault="000671C7" w:rsidP="000671C7">
      <w:pPr>
        <w:pStyle w:val="ProductList-Body"/>
        <w:rPr>
          <w:rFonts w:eastAsia="PMingLiU"/>
        </w:rPr>
      </w:pPr>
    </w:p>
    <w:p w14:paraId="1457642A" w14:textId="77777777" w:rsidR="000671C7" w:rsidRPr="00861C8A" w:rsidRDefault="000671C7" w:rsidP="000671C7">
      <w:pPr>
        <w:pStyle w:val="ProductList-Body"/>
        <w:rPr>
          <w:rFonts w:eastAsia="PMingLiU"/>
        </w:rPr>
      </w:pPr>
      <w:r w:rsidRPr="00861C8A">
        <w:rPr>
          <w:rFonts w:eastAsia="PMingLiU"/>
          <w:b/>
          <w:color w:val="00188F"/>
        </w:rPr>
        <w:t>主機服務例外</w:t>
      </w:r>
    </w:p>
    <w:p w14:paraId="77AA5BCC" w14:textId="77777777" w:rsidR="000671C7" w:rsidRPr="00861C8A" w:rsidRDefault="000671C7" w:rsidP="000671C7">
      <w:pPr>
        <w:pStyle w:val="ProductList-Body"/>
        <w:rPr>
          <w:rFonts w:eastAsia="PMingLiU"/>
        </w:rPr>
      </w:pPr>
      <w:r w:rsidRPr="00861C8A">
        <w:rPr>
          <w:rFonts w:eastAsia="PMingLiU"/>
        </w:rPr>
        <w:t>即使客戶之大量授權合約中有任何相反規定，客戶得使用</w:t>
      </w:r>
      <w:r w:rsidRPr="00861C8A">
        <w:rPr>
          <w:rFonts w:eastAsia="PMingLiU"/>
        </w:rPr>
        <w:t xml:space="preserve"> Microsoft Azure </w:t>
      </w:r>
      <w:r w:rsidRPr="00861C8A">
        <w:rPr>
          <w:rFonts w:eastAsia="PMingLiU"/>
        </w:rPr>
        <w:t>服務連同客戶資料建立及維護客戶解決方案，將</w:t>
      </w:r>
      <w:r w:rsidRPr="00861C8A">
        <w:rPr>
          <w:rFonts w:eastAsia="PMingLiU"/>
        </w:rPr>
        <w:t xml:space="preserve"> Microsoft Azure </w:t>
      </w:r>
      <w:r w:rsidRPr="00861C8A">
        <w:rPr>
          <w:rFonts w:eastAsia="PMingLiU"/>
        </w:rPr>
        <w:t>服務與客戶或第三人所擁有或授權之客戶資料合併以建立客戶解決方案。客戶得允許第三人存取及使用與該客戶解決方案之使用相關的</w:t>
      </w:r>
      <w:r w:rsidRPr="00861C8A">
        <w:rPr>
          <w:rFonts w:eastAsia="PMingLiU"/>
        </w:rPr>
        <w:t xml:space="preserve"> Microsoft Azure </w:t>
      </w:r>
      <w:r w:rsidRPr="00861C8A">
        <w:rPr>
          <w:rFonts w:eastAsia="PMingLiU"/>
        </w:rPr>
        <w:t>服務。客戶對該項使用以及確保該項使用符合該些條款與客戶大量授權合約之條款及條件應負相關責任。</w:t>
      </w:r>
    </w:p>
    <w:p w14:paraId="5D909852" w14:textId="77777777" w:rsidR="000671C7" w:rsidRPr="00861C8A" w:rsidRDefault="000671C7" w:rsidP="000671C7">
      <w:pPr>
        <w:pStyle w:val="ProductList-Body"/>
        <w:rPr>
          <w:rFonts w:eastAsia="PMingLiU"/>
        </w:rPr>
      </w:pPr>
    </w:p>
    <w:p w14:paraId="0F305B55" w14:textId="77777777" w:rsidR="00593EFF" w:rsidRPr="002F11FB" w:rsidRDefault="00593EFF" w:rsidP="007C1573">
      <w:pPr>
        <w:pStyle w:val="ProductList-Body"/>
        <w:keepNext/>
        <w:rPr>
          <w:rFonts w:eastAsia="PMingLiU"/>
        </w:rPr>
      </w:pPr>
      <w:r w:rsidRPr="002F11FB">
        <w:rPr>
          <w:rFonts w:eastAsia="PMingLiU"/>
          <w:b/>
          <w:color w:val="00188F"/>
        </w:rPr>
        <w:lastRenderedPageBreak/>
        <w:t xml:space="preserve">Microsoft Azure </w:t>
      </w:r>
      <w:r w:rsidRPr="002F11FB">
        <w:rPr>
          <w:rFonts w:eastAsia="PMingLiU"/>
          <w:b/>
          <w:color w:val="00188F"/>
        </w:rPr>
        <w:t>之軟體使用</w:t>
      </w:r>
    </w:p>
    <w:p w14:paraId="4D2C81AD" w14:textId="77777777" w:rsidR="000671C7" w:rsidRPr="00861C8A" w:rsidRDefault="00593EFF" w:rsidP="00593EFF">
      <w:pPr>
        <w:pStyle w:val="ProductList-Body"/>
        <w:rPr>
          <w:rFonts w:eastAsia="PMingLiU"/>
        </w:rPr>
      </w:pPr>
      <w:r w:rsidRPr="002F11FB">
        <w:rPr>
          <w:rFonts w:eastAsia="PMingLiU"/>
        </w:rPr>
        <w:t>對於</w:t>
      </w:r>
      <w:r w:rsidRPr="002F11FB">
        <w:rPr>
          <w:rFonts w:eastAsia="PMingLiU"/>
        </w:rPr>
        <w:t xml:space="preserve"> Microsoft Azure </w:t>
      </w:r>
      <w:r w:rsidRPr="002F11FB">
        <w:rPr>
          <w:rFonts w:eastAsia="PMingLiU"/>
        </w:rPr>
        <w:t>服務可提供之</w:t>
      </w:r>
      <w:r w:rsidRPr="002F11FB">
        <w:rPr>
          <w:rFonts w:eastAsia="PMingLiU"/>
        </w:rPr>
        <w:t xml:space="preserve"> Microsoft </w:t>
      </w:r>
      <w:r w:rsidRPr="002F11FB">
        <w:rPr>
          <w:rFonts w:eastAsia="PMingLiU"/>
        </w:rPr>
        <w:t>軟體，</w:t>
      </w:r>
      <w:r w:rsidRPr="002F11FB">
        <w:rPr>
          <w:rFonts w:eastAsia="PMingLiU"/>
        </w:rPr>
        <w:t xml:space="preserve">Microsoft </w:t>
      </w:r>
      <w:r w:rsidRPr="002F11FB">
        <w:rPr>
          <w:rFonts w:eastAsia="PMingLiU"/>
        </w:rPr>
        <w:t>授與客戶僅限於</w:t>
      </w:r>
      <w:r w:rsidRPr="002F11FB">
        <w:rPr>
          <w:rFonts w:eastAsia="PMingLiU"/>
        </w:rPr>
        <w:t xml:space="preserve"> Microsoft Azure </w:t>
      </w:r>
      <w:r w:rsidRPr="002F11FB">
        <w:rPr>
          <w:rFonts w:eastAsia="PMingLiU"/>
        </w:rPr>
        <w:t>服務中執行軟體之有限授權</w:t>
      </w:r>
      <w:r w:rsidR="000671C7" w:rsidRPr="00861C8A">
        <w:rPr>
          <w:rFonts w:eastAsia="PMingLiU"/>
        </w:rPr>
        <w:t>。</w:t>
      </w:r>
    </w:p>
    <w:p w14:paraId="3F77B3B9" w14:textId="77777777" w:rsidR="000671C7" w:rsidRPr="00861C8A" w:rsidRDefault="000671C7" w:rsidP="000671C7">
      <w:pPr>
        <w:pStyle w:val="ProductList-Body"/>
        <w:rPr>
          <w:rFonts w:eastAsia="PMingLiU"/>
        </w:rPr>
      </w:pPr>
    </w:p>
    <w:p w14:paraId="6E368CEE" w14:textId="77777777" w:rsidR="000671C7" w:rsidRPr="00861C8A" w:rsidRDefault="000671C7" w:rsidP="00261486">
      <w:pPr>
        <w:pStyle w:val="ProductList-Body"/>
        <w:rPr>
          <w:rFonts w:eastAsia="PMingLiU"/>
        </w:rPr>
      </w:pPr>
      <w:r w:rsidRPr="00861C8A">
        <w:rPr>
          <w:rFonts w:eastAsia="PMingLiU"/>
          <w:b/>
          <w:color w:val="00188F"/>
        </w:rPr>
        <w:t>資料中心可用性</w:t>
      </w:r>
    </w:p>
    <w:p w14:paraId="3DC986AA" w14:textId="77777777" w:rsidR="000671C7" w:rsidRPr="00861C8A" w:rsidRDefault="000671C7" w:rsidP="000671C7">
      <w:pPr>
        <w:pStyle w:val="ProductList-Body"/>
        <w:rPr>
          <w:rFonts w:eastAsia="PMingLiU"/>
        </w:rPr>
      </w:pPr>
      <w:r w:rsidRPr="00861C8A">
        <w:rPr>
          <w:rFonts w:eastAsia="PMingLiU"/>
        </w:rPr>
        <w:t>在部分地區中，可能會限制位於或接近該地區之客戶使用資料中心。如需依地區之服務可用性的詳細資訊，請參閱</w:t>
      </w:r>
      <w:r w:rsidRPr="00861C8A">
        <w:rPr>
          <w:rFonts w:eastAsia="PMingLiU"/>
        </w:rPr>
        <w:t xml:space="preserve"> </w:t>
      </w:r>
      <w:hyperlink r:id="rId35" w:history="1">
        <w:r w:rsidRPr="00861C8A">
          <w:rPr>
            <w:rStyle w:val="Hyperlink"/>
            <w:rFonts w:eastAsia="PMingLiU"/>
          </w:rPr>
          <w:t>http://azure.microsoft.com/en-us/regions</w:t>
        </w:r>
      </w:hyperlink>
      <w:r w:rsidRPr="00861C8A">
        <w:rPr>
          <w:rFonts w:eastAsia="PMingLiU"/>
        </w:rPr>
        <w:t>。</w:t>
      </w:r>
    </w:p>
    <w:p w14:paraId="773FF980" w14:textId="77777777" w:rsidR="000671C7" w:rsidRPr="00861C8A" w:rsidRDefault="000671C7" w:rsidP="000671C7">
      <w:pPr>
        <w:pStyle w:val="ProductList-Body"/>
        <w:rPr>
          <w:rFonts w:eastAsia="PMingLiU"/>
        </w:rPr>
      </w:pPr>
    </w:p>
    <w:p w14:paraId="6C53AA38" w14:textId="77777777" w:rsidR="000671C7" w:rsidRPr="00861C8A" w:rsidRDefault="000671C7" w:rsidP="00317CFE">
      <w:pPr>
        <w:pStyle w:val="ProductList-Body"/>
        <w:rPr>
          <w:rFonts w:eastAsia="PMingLiU"/>
        </w:rPr>
      </w:pPr>
      <w:r w:rsidRPr="00861C8A">
        <w:rPr>
          <w:rFonts w:eastAsia="PMingLiU"/>
          <w:b/>
          <w:color w:val="00188F"/>
        </w:rPr>
        <w:t>共用</w:t>
      </w:r>
    </w:p>
    <w:p w14:paraId="60B616F6" w14:textId="77777777" w:rsidR="000671C7" w:rsidRPr="00861C8A" w:rsidRDefault="000671C7" w:rsidP="0086531B">
      <w:pPr>
        <w:pStyle w:val="ProductList-Body"/>
        <w:rPr>
          <w:rFonts w:eastAsia="PMingLiU"/>
        </w:rPr>
      </w:pPr>
      <w:r w:rsidRPr="00861C8A">
        <w:rPr>
          <w:rFonts w:eastAsia="PMingLiU"/>
        </w:rPr>
        <w:t xml:space="preserve">Microsoft Azure </w:t>
      </w:r>
      <w:r w:rsidRPr="00861C8A">
        <w:rPr>
          <w:rFonts w:eastAsia="PMingLiU"/>
        </w:rPr>
        <w:t>服務得提供與其他</w:t>
      </w:r>
      <w:r w:rsidRPr="00861C8A">
        <w:rPr>
          <w:rFonts w:eastAsia="PMingLiU"/>
        </w:rPr>
        <w:t xml:space="preserve"> Azure </w:t>
      </w:r>
      <w:r w:rsidRPr="00861C8A">
        <w:rPr>
          <w:rFonts w:eastAsia="PMingLiU"/>
        </w:rPr>
        <w:t>使用者和社群或其他第三人共用客戶解決方案及</w:t>
      </w:r>
      <w:r w:rsidRPr="00861C8A">
        <w:rPr>
          <w:rFonts w:eastAsia="PMingLiU"/>
        </w:rPr>
        <w:t>/</w:t>
      </w:r>
      <w:r w:rsidRPr="00861C8A">
        <w:rPr>
          <w:rFonts w:eastAsia="PMingLiU"/>
        </w:rPr>
        <w:t>或客戶資料之能力。若客戶選擇同意此等共用，則客戶同意提供使用權給所有獲授權的使用者，包括使用、修改及重新張貼其客戶解決方案及</w:t>
      </w:r>
      <w:r w:rsidRPr="00861C8A">
        <w:rPr>
          <w:rFonts w:eastAsia="PMingLiU"/>
        </w:rPr>
        <w:t>/</w:t>
      </w:r>
      <w:r w:rsidRPr="00861C8A">
        <w:rPr>
          <w:rFonts w:eastAsia="PMingLiU"/>
        </w:rPr>
        <w:t>或客戶資料的權利，而且客戶允許</w:t>
      </w:r>
      <w:r w:rsidRPr="00861C8A">
        <w:rPr>
          <w:rFonts w:eastAsia="PMingLiU"/>
        </w:rPr>
        <w:t xml:space="preserve"> Microsoft </w:t>
      </w:r>
      <w:r w:rsidRPr="00861C8A">
        <w:rPr>
          <w:rFonts w:eastAsia="PMingLiU"/>
        </w:rPr>
        <w:t>以其所選擇的方式及在所選擇地點將它們提供給此等使用者。</w:t>
      </w:r>
    </w:p>
    <w:p w14:paraId="449BB582" w14:textId="77777777" w:rsidR="000671C7" w:rsidRPr="00861C8A" w:rsidRDefault="000671C7" w:rsidP="0086531B">
      <w:pPr>
        <w:pStyle w:val="ProductList-Body"/>
        <w:rPr>
          <w:rFonts w:eastAsia="PMingLiU"/>
        </w:rPr>
      </w:pPr>
    </w:p>
    <w:p w14:paraId="248F0369" w14:textId="77777777" w:rsidR="000671C7" w:rsidRPr="00861C8A" w:rsidRDefault="000671C7" w:rsidP="0086531B">
      <w:pPr>
        <w:pStyle w:val="ProductList-Body"/>
        <w:rPr>
          <w:rFonts w:eastAsia="PMingLiU"/>
        </w:rPr>
      </w:pPr>
      <w:r w:rsidRPr="00861C8A">
        <w:rPr>
          <w:rFonts w:eastAsia="PMingLiU"/>
          <w:b/>
          <w:color w:val="00188F"/>
        </w:rPr>
        <w:t>Marketplace</w:t>
      </w:r>
    </w:p>
    <w:p w14:paraId="1D829C0D" w14:textId="77777777" w:rsidR="00934AA8" w:rsidRPr="002C4C1B" w:rsidRDefault="00934AA8" w:rsidP="0086531B">
      <w:pPr>
        <w:pStyle w:val="ProductList-Body"/>
        <w:rPr>
          <w:rFonts w:eastAsia="PMingLiU" w:cstheme="minorHAnsi"/>
        </w:rPr>
      </w:pPr>
      <w:r w:rsidRPr="002C4C1B">
        <w:rPr>
          <w:rFonts w:eastAsia="PMingLiU" w:cstheme="minorHAnsi"/>
        </w:rPr>
        <w:t xml:space="preserve">Microsoft Azure </w:t>
      </w:r>
      <w:r w:rsidRPr="002C4C1B">
        <w:rPr>
          <w:rFonts w:eastAsia="PMingLiU" w:cstheme="minorHAnsi"/>
        </w:rPr>
        <w:t>可讓客戶透過像</w:t>
      </w:r>
      <w:r w:rsidRPr="002C4C1B">
        <w:rPr>
          <w:rFonts w:eastAsia="PMingLiU" w:cstheme="minorHAnsi"/>
        </w:rPr>
        <w:t xml:space="preserve"> Microsoft Azure Marketplace </w:t>
      </w:r>
      <w:r w:rsidRPr="002C4C1B">
        <w:rPr>
          <w:rFonts w:eastAsia="PMingLiU" w:cstheme="minorHAnsi"/>
        </w:rPr>
        <w:t>和虛擬機器圖庫的功能存取或訂購與</w:t>
      </w:r>
      <w:r w:rsidRPr="002C4C1B">
        <w:rPr>
          <w:rFonts w:eastAsia="PMingLiU" w:cstheme="minorHAnsi"/>
        </w:rPr>
        <w:t xml:space="preserve"> Azure </w:t>
      </w:r>
      <w:r w:rsidRPr="002C4C1B">
        <w:rPr>
          <w:rFonts w:eastAsia="PMingLiU" w:cstheme="minorHAnsi"/>
        </w:rPr>
        <w:t>搭配使用進行最佳化之產品和服務，惟需受</w:t>
      </w:r>
      <w:r w:rsidRPr="002C4C1B">
        <w:rPr>
          <w:rFonts w:eastAsia="PMingLiU" w:cstheme="minorHAnsi"/>
        </w:rPr>
        <w:t xml:space="preserve"> </w:t>
      </w:r>
      <w:hyperlink r:id="rId36" w:history="1">
        <w:r w:rsidRPr="002C4C1B">
          <w:rPr>
            <w:rStyle w:val="Hyperlink"/>
            <w:rFonts w:eastAsia="PMingLiU" w:cstheme="minorHAnsi"/>
          </w:rPr>
          <w:t>http://azure.microsoft.com/en-us/support/legal/store-terms</w:t>
        </w:r>
      </w:hyperlink>
      <w:hyperlink r:id="rId37" w:history="1"/>
      <w:r w:rsidRPr="002C4C1B">
        <w:rPr>
          <w:rFonts w:eastAsia="PMingLiU" w:cstheme="minorHAnsi"/>
        </w:rPr>
        <w:t xml:space="preserve"> </w:t>
      </w:r>
      <w:r w:rsidRPr="002C4C1B">
        <w:rPr>
          <w:rFonts w:eastAsia="PMingLiU" w:cstheme="minorHAnsi"/>
        </w:rPr>
        <w:t>上所提供之個別條款拘束。</w:t>
      </w:r>
    </w:p>
    <w:bookmarkStart w:id="74" w:name="_Toc484158292"/>
    <w:bookmarkStart w:id="75" w:name="MicrosoftTranslator"/>
    <w:bookmarkStart w:id="76" w:name="MicrosoftCognitiveServices"/>
    <w:bookmarkStart w:id="77" w:name="_Toc449618403"/>
    <w:bookmarkStart w:id="78" w:name="_Toc445967470"/>
    <w:p w14:paraId="63A8C225" w14:textId="77777777" w:rsidR="008756B0" w:rsidRPr="00D70397" w:rsidRDefault="008756B0" w:rsidP="0086531B">
      <w:pPr>
        <w:pStyle w:val="ProductList-Body"/>
        <w:shd w:val="clear" w:color="auto" w:fill="A6A6A6" w:themeFill="background1" w:themeFillShade="A6"/>
        <w:spacing w:before="120" w:after="240"/>
        <w:jc w:val="right"/>
        <w:rPr>
          <w:rFonts w:eastAsia="PMingLiU"/>
        </w:rPr>
      </w:pPr>
      <w:r>
        <w:fldChar w:fldCharType="begin"/>
      </w:r>
      <w:r>
        <w:instrText xml:space="preserve"> HYPERLINK \l "TableofContents" \o "目錄" </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6D1AB8D" w14:textId="77777777" w:rsidR="003B79F8" w:rsidRPr="00F36E52" w:rsidRDefault="003B79F8" w:rsidP="003B79F8">
      <w:pPr>
        <w:pStyle w:val="ProductList-Offering2Heading"/>
        <w:outlineLvl w:val="2"/>
        <w:rPr>
          <w:rFonts w:eastAsia="PMingLiU" w:cstheme="majorHAnsi"/>
        </w:rPr>
      </w:pPr>
      <w:r w:rsidRPr="00F36E52">
        <w:rPr>
          <w:rFonts w:eastAsia="PMingLiU" w:cstheme="majorHAnsi"/>
        </w:rPr>
        <w:tab/>
      </w:r>
      <w:bookmarkStart w:id="79" w:name="_Toc55912658"/>
      <w:bookmarkStart w:id="80" w:name="_Toc62763707"/>
      <w:r w:rsidRPr="00F36E52">
        <w:rPr>
          <w:rFonts w:eastAsia="PMingLiU" w:cstheme="majorHAnsi"/>
        </w:rPr>
        <w:t>Azure Defender for IoT</w:t>
      </w:r>
      <w:bookmarkEnd w:id="79"/>
      <w:bookmarkEnd w:id="80"/>
    </w:p>
    <w:p w14:paraId="04AF0563" w14:textId="77777777" w:rsidR="003B79F8" w:rsidRPr="00E4117B" w:rsidRDefault="003B79F8" w:rsidP="003B79F8">
      <w:pPr>
        <w:pStyle w:val="ProductList-Body"/>
        <w:rPr>
          <w:rFonts w:eastAsia="PMingLiU" w:cstheme="minorHAnsi"/>
        </w:rPr>
      </w:pPr>
      <w:r w:rsidRPr="00E4117B">
        <w:rPr>
          <w:rFonts w:eastAsia="PMingLiU" w:cstheme="minorHAnsi"/>
        </w:rPr>
        <w:t>客戶僅得將</w:t>
      </w:r>
      <w:r w:rsidRPr="00E4117B">
        <w:rPr>
          <w:rFonts w:eastAsia="PMingLiU" w:cstheme="minorHAnsi"/>
        </w:rPr>
        <w:t xml:space="preserve"> Azure Defender for IoT </w:t>
      </w:r>
      <w:r w:rsidRPr="00E4117B">
        <w:rPr>
          <w:rFonts w:eastAsia="PMingLiU" w:cstheme="minorHAnsi"/>
        </w:rPr>
        <w:t>用於根據其現有承諾等級監控裝置。客戶同意根據實際使用情形，更新下一個計費期間的承諾等級。承諾等級</w:t>
      </w:r>
      <w:r w:rsidRPr="00E4117B">
        <w:rPr>
          <w:rFonts w:eastAsia="PMingLiU" w:cstheme="minorHAnsi"/>
        </w:rPr>
        <w:t xml:space="preserve"> (</w:t>
      </w:r>
      <w:r w:rsidRPr="00E4117B">
        <w:rPr>
          <w:rFonts w:eastAsia="PMingLiU" w:cstheme="minorHAnsi"/>
        </w:rPr>
        <w:t>如有更新</w:t>
      </w:r>
      <w:r w:rsidRPr="00E4117B">
        <w:rPr>
          <w:rFonts w:eastAsia="PMingLiU" w:cstheme="minorHAnsi"/>
        </w:rPr>
        <w:t xml:space="preserve">) </w:t>
      </w:r>
      <w:r w:rsidRPr="00E4117B">
        <w:rPr>
          <w:rFonts w:eastAsia="PMingLiU" w:cstheme="minorHAnsi"/>
        </w:rPr>
        <w:t>將按計費期間自動續約。</w:t>
      </w:r>
    </w:p>
    <w:p w14:paraId="496E4D2E" w14:textId="77777777" w:rsidR="003B79F8" w:rsidRPr="00E4117B" w:rsidRDefault="00915B69" w:rsidP="003B79F8">
      <w:pPr>
        <w:pStyle w:val="ProductList-Body"/>
        <w:shd w:val="clear" w:color="auto" w:fill="A6A6A6" w:themeFill="background1" w:themeFillShade="A6"/>
        <w:spacing w:before="120" w:after="240"/>
        <w:jc w:val="right"/>
        <w:rPr>
          <w:rFonts w:eastAsia="PMingLiU" w:cstheme="minorHAnsi"/>
        </w:rPr>
      </w:pPr>
      <w:hyperlink w:anchor="TableofContents" w:tooltip="目錄" w:history="1">
        <w:r w:rsidR="003B79F8" w:rsidRPr="00E4117B">
          <w:rPr>
            <w:rStyle w:val="Hyperlink"/>
            <w:rFonts w:eastAsia="PMingLiU" w:cstheme="minorHAnsi"/>
            <w:sz w:val="16"/>
            <w:szCs w:val="16"/>
          </w:rPr>
          <w:t>目錄</w:t>
        </w:r>
      </w:hyperlink>
      <w:r w:rsidR="003B79F8" w:rsidRPr="00E4117B">
        <w:rPr>
          <w:rFonts w:eastAsia="PMingLiU" w:cstheme="minorHAnsi"/>
          <w:sz w:val="16"/>
          <w:szCs w:val="16"/>
        </w:rPr>
        <w:t>/</w:t>
      </w:r>
      <w:hyperlink w:anchor="GeneralTerms" w:tooltip="一般條款" w:history="1">
        <w:r w:rsidR="003B79F8" w:rsidRPr="00E4117B">
          <w:rPr>
            <w:rStyle w:val="Hyperlink"/>
            <w:rFonts w:eastAsia="PMingLiU" w:cstheme="minorHAnsi"/>
            <w:sz w:val="16"/>
            <w:szCs w:val="16"/>
          </w:rPr>
          <w:t>一般條款</w:t>
        </w:r>
      </w:hyperlink>
    </w:p>
    <w:p w14:paraId="78B085DC" w14:textId="77777777" w:rsidR="00C81368" w:rsidRPr="00C81368" w:rsidRDefault="00072F6F" w:rsidP="0086531B">
      <w:pPr>
        <w:pStyle w:val="ProductList-Offering2Heading"/>
        <w:outlineLvl w:val="2"/>
        <w:rPr>
          <w:lang w:val="fr-FR" w:eastAsia="zh-TW"/>
        </w:rPr>
      </w:pPr>
      <w:r w:rsidRPr="00252129">
        <w:rPr>
          <w:rFonts w:eastAsia="PMingLiU" w:cstheme="minorHAnsi"/>
          <w:lang w:eastAsia="zh-TW"/>
        </w:rPr>
        <w:tab/>
      </w:r>
      <w:bookmarkStart w:id="81" w:name="_Toc8395026"/>
      <w:bookmarkStart w:id="82" w:name="_Toc783785"/>
      <w:bookmarkStart w:id="83" w:name="_Toc62763708"/>
      <w:r w:rsidR="00C81368" w:rsidRPr="00C81368">
        <w:rPr>
          <w:lang w:val="fr-FR" w:eastAsia="zh-TW"/>
        </w:rPr>
        <w:t xml:space="preserve">Azure </w:t>
      </w:r>
      <w:proofErr w:type="spellStart"/>
      <w:r w:rsidR="00C81368" w:rsidRPr="00C81368">
        <w:rPr>
          <w:lang w:val="fr-FR" w:eastAsia="zh-TW"/>
        </w:rPr>
        <w:t>DevTest</w:t>
      </w:r>
      <w:proofErr w:type="spellEnd"/>
      <w:r w:rsidR="00C81368" w:rsidRPr="00C81368">
        <w:rPr>
          <w:lang w:val="fr-FR" w:eastAsia="zh-TW"/>
        </w:rPr>
        <w:t xml:space="preserve"> </w:t>
      </w:r>
      <w:proofErr w:type="spellStart"/>
      <w:r w:rsidR="00C81368" w:rsidRPr="00C81368">
        <w:rPr>
          <w:lang w:val="fr-FR" w:eastAsia="zh-TW"/>
        </w:rPr>
        <w:t>Labs</w:t>
      </w:r>
      <w:bookmarkEnd w:id="81"/>
      <w:bookmarkEnd w:id="83"/>
      <w:proofErr w:type="spellEnd"/>
    </w:p>
    <w:p w14:paraId="270C3472" w14:textId="77777777" w:rsidR="00C81368" w:rsidRPr="004C055E" w:rsidRDefault="00C81368" w:rsidP="0086531B">
      <w:pPr>
        <w:pStyle w:val="ProductList-ClauseHeading"/>
        <w:keepNext w:val="0"/>
        <w:rPr>
          <w:rFonts w:eastAsia="PMingLiU"/>
        </w:rPr>
      </w:pPr>
      <w:r w:rsidRPr="004C055E">
        <w:rPr>
          <w:rFonts w:eastAsia="PMingLiU"/>
        </w:rPr>
        <w:t xml:space="preserve">DevTest Labs </w:t>
      </w:r>
      <w:r w:rsidRPr="004C055E">
        <w:rPr>
          <w:rFonts w:eastAsia="PMingLiU"/>
        </w:rPr>
        <w:t>中的秘密</w:t>
      </w:r>
    </w:p>
    <w:p w14:paraId="1A44C611" w14:textId="57356020" w:rsidR="00C81368" w:rsidRPr="00421EAD" w:rsidRDefault="00421EAD" w:rsidP="0086531B">
      <w:pPr>
        <w:pStyle w:val="ProductList-Body"/>
        <w:rPr>
          <w:rFonts w:eastAsia="PMingLiU"/>
        </w:rPr>
      </w:pPr>
      <w:r w:rsidRPr="00421EAD">
        <w:rPr>
          <w:rFonts w:eastAsia="PMingLiU" w:cstheme="minorHAnsi"/>
        </w:rPr>
        <w:t xml:space="preserve">Azure DevTest Labs </w:t>
      </w:r>
      <w:r w:rsidRPr="00421EAD">
        <w:rPr>
          <w:rFonts w:eastAsia="PMingLiU" w:cstheme="minorHAnsi"/>
        </w:rPr>
        <w:t>會在使用者第一次儲存秘密時自動建立金鑰存放庫。客戶得將此金鑰保存庫用來儲存與</w:t>
      </w:r>
      <w:r w:rsidRPr="00421EAD">
        <w:rPr>
          <w:rFonts w:eastAsia="PMingLiU" w:cstheme="minorHAnsi"/>
        </w:rPr>
        <w:t xml:space="preserve"> DevTest Lab </w:t>
      </w:r>
      <w:r w:rsidRPr="00421EAD">
        <w:rPr>
          <w:rFonts w:eastAsia="PMingLiU" w:cstheme="minorHAnsi"/>
        </w:rPr>
        <w:t>相關的密碼、</w:t>
      </w:r>
      <w:r w:rsidRPr="00421EAD">
        <w:rPr>
          <w:rFonts w:eastAsia="PMingLiU" w:cstheme="minorHAnsi"/>
        </w:rPr>
        <w:t xml:space="preserve">SSH </w:t>
      </w:r>
      <w:r w:rsidRPr="00421EAD">
        <w:rPr>
          <w:rFonts w:eastAsia="PMingLiU" w:cstheme="minorHAnsi"/>
        </w:rPr>
        <w:t>金鑰或個人存取權杖，不得用於存放任何其他內容</w:t>
      </w:r>
      <w:r w:rsidR="00C81368" w:rsidRPr="00421EAD">
        <w:rPr>
          <w:rFonts w:eastAsia="PMingLiU"/>
        </w:rPr>
        <w:t>。</w:t>
      </w:r>
    </w:p>
    <w:p w14:paraId="164D7BE3" w14:textId="77777777" w:rsidR="00C81368" w:rsidRPr="00D70397" w:rsidRDefault="00915B69"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81368" w:rsidRPr="006756F9">
          <w:rPr>
            <w:rStyle w:val="Hyperlink"/>
            <w:rFonts w:eastAsia="PMingLiU"/>
            <w:color w:val="0563C1"/>
            <w:sz w:val="16"/>
            <w:szCs w:val="16"/>
          </w:rPr>
          <w:t>目錄</w:t>
        </w:r>
      </w:hyperlink>
      <w:r w:rsidR="00C81368">
        <w:rPr>
          <w:rStyle w:val="Hyperlink"/>
          <w:rFonts w:eastAsia="PMingLiU"/>
          <w:color w:val="0563C1"/>
          <w:sz w:val="16"/>
          <w:szCs w:val="16"/>
          <w:lang w:val="en-US"/>
        </w:rPr>
        <w:t xml:space="preserve"> </w:t>
      </w:r>
      <w:r w:rsidR="00C81368" w:rsidRPr="00D70397">
        <w:rPr>
          <w:rFonts w:eastAsia="PMingLiU"/>
          <w:sz w:val="16"/>
          <w:szCs w:val="16"/>
        </w:rPr>
        <w:t>/</w:t>
      </w:r>
      <w:r w:rsidR="00C81368">
        <w:rPr>
          <w:rFonts w:eastAsia="PMingLiU"/>
          <w:sz w:val="16"/>
          <w:szCs w:val="16"/>
          <w:lang w:val="en-US"/>
        </w:rPr>
        <w:t xml:space="preserve"> </w:t>
      </w:r>
      <w:hyperlink w:anchor="GeneralTerms" w:tooltip="一般條款" w:history="1">
        <w:r w:rsidR="00C81368" w:rsidRPr="006756F9">
          <w:rPr>
            <w:rStyle w:val="Hyperlink"/>
            <w:rFonts w:eastAsia="PMingLiU"/>
            <w:color w:val="0563C1"/>
            <w:sz w:val="16"/>
            <w:szCs w:val="16"/>
          </w:rPr>
          <w:t>一般條款</w:t>
        </w:r>
      </w:hyperlink>
    </w:p>
    <w:p w14:paraId="49A33634" w14:textId="77777777" w:rsidR="00F229D2" w:rsidRPr="00325DA2" w:rsidRDefault="00F229D2" w:rsidP="00F229D2">
      <w:pPr>
        <w:pStyle w:val="ProductList-Offering2Heading"/>
        <w:keepNext/>
        <w:outlineLvl w:val="2"/>
        <w:rPr>
          <w:rFonts w:ascii="Calibri" w:eastAsia="PMingLiU" w:hAnsi="Calibri" w:cs="Calibri"/>
        </w:rPr>
      </w:pPr>
      <w:r w:rsidRPr="00325DA2">
        <w:rPr>
          <w:rFonts w:ascii="Calibri" w:eastAsia="PMingLiU" w:hAnsi="Calibri" w:cs="Calibri"/>
        </w:rPr>
        <w:tab/>
      </w:r>
      <w:bookmarkStart w:id="84" w:name="_Toc58418133"/>
      <w:bookmarkStart w:id="85" w:name="_Toc62763709"/>
      <w:r w:rsidRPr="00D84342">
        <w:rPr>
          <w:rFonts w:ascii="Calibri Light" w:eastAsia="PMingLiU" w:hAnsi="Calibri Light" w:cs="Calibri Light"/>
        </w:rPr>
        <w:t xml:space="preserve">Azure Health Bot </w:t>
      </w:r>
      <w:proofErr w:type="spellStart"/>
      <w:r w:rsidRPr="00325DA2">
        <w:rPr>
          <w:rFonts w:ascii="Calibri" w:eastAsia="PMingLiU" w:hAnsi="Calibri" w:cs="Calibri"/>
        </w:rPr>
        <w:t>服務</w:t>
      </w:r>
      <w:bookmarkEnd w:id="84"/>
      <w:bookmarkEnd w:id="85"/>
      <w:proofErr w:type="spellEnd"/>
    </w:p>
    <w:p w14:paraId="15633DCA" w14:textId="77777777" w:rsidR="00F229D2" w:rsidRPr="00325DA2" w:rsidRDefault="00F229D2" w:rsidP="00F229D2">
      <w:pPr>
        <w:pStyle w:val="ProductList-Body"/>
        <w:tabs>
          <w:tab w:val="clear" w:pos="158"/>
          <w:tab w:val="left" w:pos="360"/>
        </w:tabs>
        <w:rPr>
          <w:rFonts w:ascii="Calibri" w:eastAsia="PMingLiU" w:hAnsi="Calibri" w:cs="Calibri"/>
          <w:b/>
          <w:color w:val="00188F"/>
        </w:rPr>
      </w:pPr>
      <w:r w:rsidRPr="00325DA2">
        <w:rPr>
          <w:rFonts w:ascii="Calibri" w:eastAsia="PMingLiU" w:hAnsi="Calibri" w:cs="Calibri"/>
          <w:b/>
          <w:color w:val="00188F"/>
        </w:rPr>
        <w:t>定義</w:t>
      </w:r>
    </w:p>
    <w:p w14:paraId="1B461A25" w14:textId="77777777" w:rsidR="00F229D2" w:rsidRPr="00325DA2" w:rsidRDefault="00F229D2" w:rsidP="00F229D2">
      <w:pPr>
        <w:pStyle w:val="ProductList-Body"/>
        <w:rPr>
          <w:rFonts w:ascii="Calibri" w:eastAsia="PMingLiU" w:hAnsi="Calibri" w:cs="Calibri"/>
          <w:szCs w:val="18"/>
        </w:rPr>
      </w:pPr>
      <w:r w:rsidRPr="00325DA2">
        <w:rPr>
          <w:rFonts w:ascii="Calibri" w:eastAsia="PMingLiU" w:hAnsi="Calibri" w:cs="Calibri"/>
          <w:szCs w:val="18"/>
        </w:rPr>
        <w:t>「客戶</w:t>
      </w:r>
      <w:r w:rsidRPr="00325DA2">
        <w:rPr>
          <w:rFonts w:ascii="Calibri" w:eastAsia="PMingLiU" w:hAnsi="Calibri" w:cs="Calibri"/>
          <w:szCs w:val="18"/>
        </w:rPr>
        <w:t xml:space="preserve"> Health Bot </w:t>
      </w:r>
      <w:r w:rsidRPr="00325DA2">
        <w:rPr>
          <w:rFonts w:ascii="Calibri" w:eastAsia="PMingLiU" w:hAnsi="Calibri" w:cs="Calibri"/>
          <w:szCs w:val="18"/>
        </w:rPr>
        <w:t>應用程式」係指會在</w:t>
      </w:r>
      <w:r w:rsidRPr="00325DA2">
        <w:rPr>
          <w:rFonts w:ascii="Calibri" w:eastAsia="PMingLiU" w:hAnsi="Calibri" w:cs="Calibri"/>
          <w:szCs w:val="18"/>
        </w:rPr>
        <w:t xml:space="preserve"> Azure Health Bot </w:t>
      </w:r>
      <w:r w:rsidRPr="00325DA2">
        <w:rPr>
          <w:rFonts w:ascii="Calibri" w:eastAsia="PMingLiU" w:hAnsi="Calibri" w:cs="Calibri"/>
          <w:szCs w:val="18"/>
        </w:rPr>
        <w:t>服務中加入主要及重大功能之應用程式或應用程式組，其主要並非替代</w:t>
      </w:r>
      <w:r w:rsidRPr="00325DA2">
        <w:rPr>
          <w:rFonts w:ascii="Calibri" w:eastAsia="PMingLiU" w:hAnsi="Calibri" w:cs="Calibri"/>
          <w:szCs w:val="18"/>
        </w:rPr>
        <w:t xml:space="preserve"> Azure Health Bot </w:t>
      </w:r>
      <w:r w:rsidRPr="00325DA2">
        <w:rPr>
          <w:rFonts w:ascii="Calibri" w:eastAsia="PMingLiU" w:hAnsi="Calibri" w:cs="Calibri"/>
          <w:szCs w:val="18"/>
        </w:rPr>
        <w:t>服務。</w:t>
      </w:r>
    </w:p>
    <w:p w14:paraId="6B65B3E9" w14:textId="77777777" w:rsidR="00F229D2" w:rsidRPr="00325DA2" w:rsidRDefault="00F229D2" w:rsidP="00F229D2">
      <w:pPr>
        <w:pStyle w:val="ProductList-Body"/>
        <w:rPr>
          <w:rFonts w:ascii="Calibri" w:eastAsia="PMingLiU" w:hAnsi="Calibri" w:cs="Calibri"/>
        </w:rPr>
      </w:pPr>
    </w:p>
    <w:p w14:paraId="37B3F3DF" w14:textId="77777777" w:rsidR="00F229D2" w:rsidRPr="00325DA2" w:rsidRDefault="00F229D2" w:rsidP="00F229D2">
      <w:pPr>
        <w:pStyle w:val="ProductList-Body"/>
        <w:tabs>
          <w:tab w:val="clear" w:pos="158"/>
          <w:tab w:val="left" w:pos="360"/>
        </w:tabs>
        <w:rPr>
          <w:rFonts w:ascii="Calibri" w:eastAsia="PMingLiU" w:hAnsi="Calibri" w:cs="Calibri"/>
          <w:b/>
          <w:color w:val="00188F"/>
        </w:rPr>
      </w:pPr>
      <w:r w:rsidRPr="00325DA2">
        <w:rPr>
          <w:rFonts w:ascii="Calibri" w:eastAsia="PMingLiU" w:hAnsi="Calibri" w:cs="Calibri"/>
          <w:b/>
          <w:color w:val="00188F"/>
        </w:rPr>
        <w:t>客戶之義務</w:t>
      </w:r>
    </w:p>
    <w:p w14:paraId="0D9F802A" w14:textId="77777777" w:rsidR="00F229D2" w:rsidRPr="00325DA2" w:rsidRDefault="00F229D2" w:rsidP="00F229D2">
      <w:pPr>
        <w:pStyle w:val="ProductList-Body"/>
        <w:rPr>
          <w:rFonts w:ascii="Calibri" w:eastAsia="PMingLiU" w:hAnsi="Calibri" w:cs="Calibri"/>
          <w:szCs w:val="18"/>
        </w:rPr>
      </w:pPr>
      <w:r w:rsidRPr="00325DA2">
        <w:rPr>
          <w:rFonts w:ascii="Calibri" w:eastAsia="PMingLiU" w:hAnsi="Calibri" w:cs="Calibri"/>
          <w:szCs w:val="18"/>
        </w:rPr>
        <w:t>客戶必須為下列事項承擔全部責任：</w:t>
      </w:r>
      <w:r w:rsidRPr="00325DA2">
        <w:rPr>
          <w:rFonts w:ascii="Calibri" w:eastAsia="PMingLiU" w:hAnsi="Calibri" w:cs="Calibri"/>
          <w:szCs w:val="18"/>
        </w:rPr>
        <w:t xml:space="preserve">(1) </w:t>
      </w:r>
      <w:r w:rsidRPr="00325DA2">
        <w:rPr>
          <w:rFonts w:ascii="Calibri" w:eastAsia="PMingLiU" w:hAnsi="Calibri" w:cs="Calibri"/>
          <w:szCs w:val="18"/>
        </w:rPr>
        <w:t>透過使用</w:t>
      </w:r>
      <w:r w:rsidRPr="00325DA2">
        <w:rPr>
          <w:rFonts w:ascii="Calibri" w:eastAsia="PMingLiU" w:hAnsi="Calibri" w:cs="Calibri"/>
          <w:szCs w:val="18"/>
        </w:rPr>
        <w:t xml:space="preserve"> Azure Health Bot </w:t>
      </w:r>
      <w:r w:rsidRPr="00325DA2">
        <w:rPr>
          <w:rFonts w:ascii="Calibri" w:eastAsia="PMingLiU" w:hAnsi="Calibri" w:cs="Calibri"/>
          <w:szCs w:val="18"/>
        </w:rPr>
        <w:t>服務所提供之資訊和資料的準確性和充分性；</w:t>
      </w:r>
      <w:r w:rsidRPr="00325DA2">
        <w:rPr>
          <w:rFonts w:ascii="Calibri" w:eastAsia="PMingLiU" w:hAnsi="Calibri" w:cs="Calibri"/>
          <w:szCs w:val="18"/>
        </w:rPr>
        <w:t xml:space="preserve">(2) </w:t>
      </w:r>
      <w:r w:rsidRPr="00325DA2">
        <w:rPr>
          <w:rFonts w:ascii="Calibri" w:eastAsia="PMingLiU" w:hAnsi="Calibri" w:cs="Calibri"/>
          <w:szCs w:val="18"/>
        </w:rPr>
        <w:t>在客戶</w:t>
      </w:r>
      <w:r w:rsidRPr="00325DA2">
        <w:rPr>
          <w:rFonts w:ascii="Calibri" w:eastAsia="PMingLiU" w:hAnsi="Calibri" w:cs="Calibri"/>
          <w:szCs w:val="18"/>
        </w:rPr>
        <w:t xml:space="preserve"> Health Bot </w:t>
      </w:r>
      <w:r w:rsidRPr="00325DA2">
        <w:rPr>
          <w:rFonts w:ascii="Calibri" w:eastAsia="PMingLiU" w:hAnsi="Calibri" w:cs="Calibri"/>
          <w:szCs w:val="18"/>
        </w:rPr>
        <w:t>應用程式和</w:t>
      </w:r>
      <w:r w:rsidRPr="00325DA2">
        <w:rPr>
          <w:rFonts w:ascii="Calibri" w:eastAsia="PMingLiU" w:hAnsi="Calibri" w:cs="Calibri"/>
          <w:szCs w:val="18"/>
        </w:rPr>
        <w:t xml:space="preserve"> Azure Health Bot </w:t>
      </w:r>
      <w:r w:rsidRPr="00325DA2">
        <w:rPr>
          <w:rFonts w:ascii="Calibri" w:eastAsia="PMingLiU" w:hAnsi="Calibri" w:cs="Calibri"/>
          <w:szCs w:val="18"/>
        </w:rPr>
        <w:t>服務之間，實施安全的應用程式間驗證方法；</w:t>
      </w:r>
      <w:r w:rsidRPr="00325DA2">
        <w:rPr>
          <w:rFonts w:ascii="Calibri" w:eastAsia="PMingLiU" w:hAnsi="Calibri" w:cs="Calibri"/>
          <w:szCs w:val="18"/>
        </w:rPr>
        <w:t xml:space="preserve">(3) </w:t>
      </w:r>
      <w:r w:rsidRPr="00325DA2">
        <w:rPr>
          <w:rFonts w:ascii="Calibri" w:eastAsia="PMingLiU" w:hAnsi="Calibri" w:cs="Calibri"/>
          <w:szCs w:val="18"/>
        </w:rPr>
        <w:t>獲得終端使用者對其使用客戶</w:t>
      </w:r>
      <w:r w:rsidRPr="00325DA2">
        <w:rPr>
          <w:rFonts w:ascii="Calibri" w:eastAsia="PMingLiU" w:hAnsi="Calibri" w:cs="Calibri"/>
          <w:szCs w:val="18"/>
        </w:rPr>
        <w:t xml:space="preserve"> Health Bot </w:t>
      </w:r>
      <w:r w:rsidRPr="00325DA2">
        <w:rPr>
          <w:rFonts w:ascii="Calibri" w:eastAsia="PMingLiU" w:hAnsi="Calibri" w:cs="Calibri"/>
          <w:szCs w:val="18"/>
        </w:rPr>
        <w:t>應用程式的適當同意；以及</w:t>
      </w:r>
      <w:r w:rsidRPr="00325DA2">
        <w:rPr>
          <w:rFonts w:ascii="Calibri" w:eastAsia="PMingLiU" w:hAnsi="Calibri" w:cs="Calibri"/>
          <w:szCs w:val="18"/>
        </w:rPr>
        <w:t xml:space="preserve"> (4) </w:t>
      </w:r>
      <w:r w:rsidRPr="00325DA2">
        <w:rPr>
          <w:rFonts w:ascii="Calibri" w:eastAsia="PMingLiU" w:hAnsi="Calibri" w:cs="Calibri"/>
          <w:szCs w:val="18"/>
        </w:rPr>
        <w:t>向終端使用者顯示與使用客戶</w:t>
      </w:r>
      <w:r w:rsidRPr="00325DA2">
        <w:rPr>
          <w:rFonts w:ascii="Calibri" w:eastAsia="PMingLiU" w:hAnsi="Calibri" w:cs="Calibri"/>
          <w:szCs w:val="18"/>
        </w:rPr>
        <w:t xml:space="preserve"> Health Bot </w:t>
      </w:r>
      <w:r w:rsidRPr="00325DA2">
        <w:rPr>
          <w:rFonts w:ascii="Calibri" w:eastAsia="PMingLiU" w:hAnsi="Calibri" w:cs="Calibri"/>
          <w:szCs w:val="18"/>
        </w:rPr>
        <w:t>應用程式相關的適當警告、免責聲明和認可，包括</w:t>
      </w:r>
      <w:r w:rsidRPr="00325DA2">
        <w:rPr>
          <w:rFonts w:ascii="Calibri" w:eastAsia="PMingLiU" w:hAnsi="Calibri" w:cs="Calibri"/>
          <w:szCs w:val="18"/>
        </w:rPr>
        <w:t xml:space="preserve"> (</w:t>
      </w:r>
      <w:r w:rsidRPr="00325DA2">
        <w:rPr>
          <w:rFonts w:ascii="Calibri" w:eastAsia="PMingLiU" w:hAnsi="Calibri" w:cs="Calibri"/>
          <w:szCs w:val="18"/>
        </w:rPr>
        <w:t>如適用</w:t>
      </w:r>
      <w:r w:rsidRPr="00325DA2">
        <w:rPr>
          <w:rFonts w:ascii="Calibri" w:eastAsia="PMingLiU" w:hAnsi="Calibri" w:cs="Calibri"/>
          <w:szCs w:val="18"/>
        </w:rPr>
        <w:t xml:space="preserve">) </w:t>
      </w:r>
      <w:r w:rsidRPr="00325DA2">
        <w:rPr>
          <w:rFonts w:ascii="Calibri" w:eastAsia="PMingLiU" w:hAnsi="Calibri" w:cs="Calibri"/>
          <w:szCs w:val="18"/>
        </w:rPr>
        <w:t>以下</w:t>
      </w:r>
      <w:r>
        <w:fldChar w:fldCharType="begin"/>
      </w:r>
      <w:r>
        <w:instrText xml:space="preserve"> HYPERLINK "https://haadminstoragedev.blob.core.windows.net/docs/HBS%20Preview%20Disclaimer%20and%20Acknowledgment%20(181113).pdf" </w:instrText>
      </w:r>
      <w:r>
        <w:fldChar w:fldCharType="separate"/>
      </w:r>
      <w:r w:rsidRPr="00325DA2">
        <w:rPr>
          <w:rStyle w:val="Hyperlink"/>
          <w:rFonts w:ascii="Calibri" w:eastAsia="PMingLiU" w:hAnsi="Calibri" w:cs="Calibri"/>
          <w:szCs w:val="18"/>
        </w:rPr>
        <w:t>表單</w:t>
      </w:r>
      <w:r>
        <w:rPr>
          <w:rStyle w:val="Hyperlink"/>
          <w:rFonts w:ascii="Calibri" w:eastAsia="PMingLiU" w:hAnsi="Calibri" w:cs="Calibri"/>
          <w:szCs w:val="18"/>
        </w:rPr>
        <w:fldChar w:fldCharType="end"/>
      </w:r>
      <w:r w:rsidRPr="00325DA2">
        <w:rPr>
          <w:rFonts w:ascii="Calibri" w:eastAsia="PMingLiU" w:hAnsi="Calibri" w:cs="Calibri"/>
          <w:szCs w:val="18"/>
        </w:rPr>
        <w:t>中列出的內容。</w:t>
      </w:r>
    </w:p>
    <w:p w14:paraId="3B04900B" w14:textId="77777777" w:rsidR="00F229D2" w:rsidRPr="00325DA2" w:rsidRDefault="00915B69" w:rsidP="00F229D2">
      <w:pPr>
        <w:pStyle w:val="ProductList-Body"/>
        <w:shd w:val="clear" w:color="auto" w:fill="A6A6A6" w:themeFill="background1" w:themeFillShade="A6"/>
        <w:spacing w:before="120" w:after="240"/>
        <w:jc w:val="right"/>
        <w:rPr>
          <w:rFonts w:ascii="Calibri" w:eastAsia="PMingLiU" w:hAnsi="Calibri" w:cs="Calibri"/>
          <w:sz w:val="16"/>
          <w:szCs w:val="16"/>
        </w:rPr>
      </w:pPr>
      <w:hyperlink w:anchor="TableofContents" w:tooltip="目錄" w:history="1">
        <w:r w:rsidR="00F229D2" w:rsidRPr="00325DA2">
          <w:rPr>
            <w:rStyle w:val="Hyperlink"/>
            <w:rFonts w:ascii="Calibri" w:eastAsia="PMingLiU" w:hAnsi="Calibri" w:cs="Calibri"/>
            <w:sz w:val="16"/>
            <w:szCs w:val="16"/>
          </w:rPr>
          <w:t>目錄</w:t>
        </w:r>
      </w:hyperlink>
      <w:r w:rsidR="00F229D2" w:rsidRPr="00325DA2">
        <w:rPr>
          <w:rFonts w:ascii="Calibri" w:eastAsia="PMingLiU" w:hAnsi="Calibri" w:cs="Calibri"/>
          <w:sz w:val="16"/>
          <w:szCs w:val="16"/>
        </w:rPr>
        <w:t>/</w:t>
      </w:r>
      <w:hyperlink w:anchor="GeneralTerms" w:tooltip="一般條款" w:history="1">
        <w:r w:rsidR="00F229D2" w:rsidRPr="00325DA2">
          <w:rPr>
            <w:rStyle w:val="Hyperlink"/>
            <w:rFonts w:ascii="Calibri" w:eastAsia="PMingLiU" w:hAnsi="Calibri" w:cs="Calibri"/>
            <w:sz w:val="16"/>
            <w:szCs w:val="16"/>
          </w:rPr>
          <w:t>一般條款</w:t>
        </w:r>
      </w:hyperlink>
    </w:p>
    <w:p w14:paraId="2F7730A7" w14:textId="088B9D3D" w:rsidR="00072F6F" w:rsidRPr="00252129" w:rsidRDefault="00C81368" w:rsidP="0086531B">
      <w:pPr>
        <w:pStyle w:val="ProductList-Offering2Heading"/>
        <w:outlineLvl w:val="2"/>
        <w:rPr>
          <w:rFonts w:eastAsia="PMingLiU" w:cstheme="minorHAnsi"/>
          <w:lang w:eastAsia="zh-TW"/>
        </w:rPr>
      </w:pPr>
      <w:r>
        <w:rPr>
          <w:rFonts w:eastAsia="PMingLiU" w:cstheme="minorHAnsi"/>
          <w:lang w:eastAsia="zh-TW"/>
        </w:rPr>
        <w:tab/>
      </w:r>
      <w:bookmarkStart w:id="86" w:name="_Toc62763710"/>
      <w:r w:rsidR="00072F6F" w:rsidRPr="00252129">
        <w:rPr>
          <w:rFonts w:eastAsia="PMingLiU" w:cstheme="minorHAnsi"/>
          <w:lang w:eastAsia="zh-TW"/>
        </w:rPr>
        <w:t>Azure Lab Services</w:t>
      </w:r>
      <w:bookmarkEnd w:id="82"/>
      <w:bookmarkEnd w:id="86"/>
    </w:p>
    <w:p w14:paraId="43EAB39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終端使用者關係。</w:t>
      </w:r>
    </w:p>
    <w:p w14:paraId="1DF7FDE6" w14:textId="77777777" w:rsidR="00421EAD" w:rsidRPr="00421EAD" w:rsidRDefault="00421EAD" w:rsidP="00421EAD">
      <w:pPr>
        <w:pStyle w:val="ProductList-Body"/>
        <w:rPr>
          <w:rFonts w:eastAsia="PMingLiU" w:cstheme="minorHAnsi"/>
        </w:rPr>
      </w:pPr>
      <w:r w:rsidRPr="00421EAD">
        <w:rPr>
          <w:rFonts w:eastAsia="PMingLiU" w:cstheme="minorHAnsi"/>
        </w:rPr>
        <w:t>雖然</w:t>
      </w:r>
      <w:r w:rsidRPr="00421EAD">
        <w:rPr>
          <w:rFonts w:eastAsia="PMingLiU" w:cstheme="minorHAnsi"/>
        </w:rPr>
        <w:t xml:space="preserve"> Microsoft </w:t>
      </w:r>
      <w:r w:rsidRPr="00421EAD">
        <w:rPr>
          <w:rFonts w:eastAsia="PMingLiU" w:cstheme="minorHAnsi"/>
        </w:rPr>
        <w:t>向客戶提供</w:t>
      </w:r>
      <w:r w:rsidRPr="00421EAD">
        <w:rPr>
          <w:rFonts w:eastAsia="PMingLiU" w:cstheme="minorHAnsi"/>
        </w:rPr>
        <w:t xml:space="preserve"> Azure Lab Services</w:t>
      </w:r>
      <w:r w:rsidRPr="00421EAD">
        <w:rPr>
          <w:rFonts w:eastAsia="PMingLiU" w:cstheme="minorHAnsi"/>
        </w:rPr>
        <w:t>，但正如客戶與</w:t>
      </w:r>
      <w:r w:rsidRPr="00421EAD">
        <w:rPr>
          <w:rFonts w:eastAsia="PMingLiU" w:cstheme="minorHAnsi"/>
        </w:rPr>
        <w:t xml:space="preserve"> Microsoft </w:t>
      </w:r>
      <w:r w:rsidRPr="00421EAD">
        <w:rPr>
          <w:rFonts w:eastAsia="PMingLiU" w:cstheme="minorHAnsi"/>
        </w:rPr>
        <w:t>之關係，客戶為對客戶終端使用者提供相關服務的唯一提供者，並應單獨對終端使用者全權負責，包括任何支援義務。客戶終端使用者並非</w:t>
      </w:r>
      <w:r w:rsidRPr="00421EAD">
        <w:rPr>
          <w:rFonts w:eastAsia="PMingLiU" w:cstheme="minorHAnsi"/>
        </w:rPr>
        <w:t xml:space="preserve"> Microsoft </w:t>
      </w:r>
      <w:r w:rsidRPr="00421EAD">
        <w:rPr>
          <w:rFonts w:eastAsia="PMingLiU" w:cstheme="minorHAnsi"/>
        </w:rPr>
        <w:t>就服務所立之任何合約之當事人。</w:t>
      </w:r>
    </w:p>
    <w:p w14:paraId="4DD41ED2" w14:textId="77777777" w:rsidR="00421EAD" w:rsidRPr="00421EAD" w:rsidRDefault="00421EAD" w:rsidP="00421EAD">
      <w:pPr>
        <w:pStyle w:val="ProductList-Body"/>
        <w:rPr>
          <w:rFonts w:eastAsia="PMingLiU" w:cstheme="minorHAnsi"/>
        </w:rPr>
      </w:pPr>
    </w:p>
    <w:p w14:paraId="5DAF35F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通知；責任；禁止對</w:t>
      </w:r>
      <w:r w:rsidRPr="00421EAD">
        <w:rPr>
          <w:rFonts w:eastAsia="PMingLiU" w:cstheme="minorHAnsi"/>
        </w:rPr>
        <w:t xml:space="preserve"> Microsoft </w:t>
      </w:r>
      <w:r w:rsidRPr="00421EAD">
        <w:rPr>
          <w:rFonts w:eastAsia="PMingLiU" w:cstheme="minorHAnsi"/>
        </w:rPr>
        <w:t>提訴</w:t>
      </w:r>
    </w:p>
    <w:p w14:paraId="25B5BF6A" w14:textId="77777777" w:rsidR="00421EAD" w:rsidRPr="00421EAD" w:rsidRDefault="00421EAD" w:rsidP="00421EAD">
      <w:pPr>
        <w:pStyle w:val="ProductList-Body"/>
        <w:spacing w:after="120"/>
        <w:rPr>
          <w:rFonts w:eastAsia="PMingLiU" w:cstheme="minorHAnsi"/>
        </w:rPr>
      </w:pPr>
      <w:r w:rsidRPr="00421EAD">
        <w:rPr>
          <w:rFonts w:eastAsia="PMingLiU" w:cstheme="minorHAnsi"/>
        </w:rPr>
        <w:t>若發生可能影響</w:t>
      </w:r>
      <w:r w:rsidRPr="00421EAD">
        <w:rPr>
          <w:rFonts w:eastAsia="PMingLiU" w:cstheme="minorHAnsi"/>
        </w:rPr>
        <w:t xml:space="preserve"> Microsoft </w:t>
      </w:r>
      <w:r w:rsidRPr="00421EAD">
        <w:rPr>
          <w:rFonts w:eastAsia="PMingLiU" w:cstheme="minorHAnsi"/>
        </w:rPr>
        <w:t>之任何事件，如資料外洩、密碼問題、終端使用者申訴、使用者資料遺失，或智慧財產權或隱私權索賠，客戶應立即通知</w:t>
      </w:r>
      <w:r w:rsidRPr="00421EAD">
        <w:rPr>
          <w:rFonts w:eastAsia="PMingLiU" w:cstheme="minorHAnsi"/>
        </w:rPr>
        <w:t xml:space="preserve"> Microsoft</w:t>
      </w:r>
      <w:r w:rsidRPr="00421EAD">
        <w:rPr>
          <w:rFonts w:eastAsia="PMingLiU" w:cstheme="minorHAnsi"/>
        </w:rPr>
        <w:t>。</w:t>
      </w:r>
    </w:p>
    <w:p w14:paraId="487CFCF4" w14:textId="77777777" w:rsidR="00421EAD" w:rsidRPr="00421EAD" w:rsidRDefault="00421EAD" w:rsidP="00421EAD">
      <w:pPr>
        <w:pStyle w:val="ProductList-Body"/>
        <w:spacing w:after="120"/>
        <w:rPr>
          <w:rFonts w:eastAsia="PMingLiU" w:cstheme="minorHAnsi"/>
        </w:rPr>
      </w:pPr>
      <w:r w:rsidRPr="00421EAD">
        <w:rPr>
          <w:rFonts w:eastAsia="PMingLiU" w:cstheme="minorHAnsi"/>
        </w:rPr>
        <w:t>客戶認知並同意，就終端使用者使用服務之情形，</w:t>
      </w:r>
      <w:r w:rsidRPr="00421EAD">
        <w:rPr>
          <w:rFonts w:eastAsia="PMingLiU" w:cstheme="minorHAnsi"/>
        </w:rPr>
        <w:t xml:space="preserve">Microsoft </w:t>
      </w:r>
      <w:r w:rsidRPr="00421EAD">
        <w:rPr>
          <w:rFonts w:eastAsia="PMingLiU" w:cstheme="minorHAnsi"/>
        </w:rPr>
        <w:t>對客戶及任何終端使用者不負任何義務或責任。</w:t>
      </w:r>
    </w:p>
    <w:p w14:paraId="7E01065C" w14:textId="77777777" w:rsidR="00421EAD" w:rsidRPr="00421EAD" w:rsidRDefault="00421EAD" w:rsidP="00421EAD">
      <w:pPr>
        <w:pStyle w:val="ProductList-Body"/>
        <w:rPr>
          <w:rFonts w:eastAsia="PMingLiU" w:cstheme="minorHAnsi"/>
        </w:rPr>
      </w:pPr>
      <w:r w:rsidRPr="00421EAD">
        <w:rPr>
          <w:rFonts w:eastAsia="PMingLiU" w:cstheme="minorHAnsi"/>
        </w:rPr>
        <w:t>使用服務，終端使用者即不得就服務向</w:t>
      </w:r>
      <w:r w:rsidRPr="00421EAD">
        <w:rPr>
          <w:rFonts w:eastAsia="PMingLiU" w:cstheme="minorHAnsi"/>
        </w:rPr>
        <w:t xml:space="preserve"> Microsoft </w:t>
      </w:r>
      <w:r w:rsidRPr="00421EAD">
        <w:rPr>
          <w:rFonts w:eastAsia="PMingLiU" w:cstheme="minorHAnsi"/>
        </w:rPr>
        <w:t>提起任何訴訟。若任何終端使用者向</w:t>
      </w:r>
      <w:r w:rsidRPr="00421EAD">
        <w:rPr>
          <w:rFonts w:eastAsia="PMingLiU" w:cstheme="minorHAnsi"/>
        </w:rPr>
        <w:t xml:space="preserve"> Microsoft </w:t>
      </w:r>
      <w:r w:rsidRPr="00421EAD">
        <w:rPr>
          <w:rFonts w:eastAsia="PMingLiU" w:cstheme="minorHAnsi"/>
        </w:rPr>
        <w:t>提起訴訟，應適用本節所訂賠償條款。</w:t>
      </w:r>
    </w:p>
    <w:p w14:paraId="085E02F1" w14:textId="77777777" w:rsidR="00421EAD" w:rsidRPr="00421EAD" w:rsidRDefault="00421EAD" w:rsidP="00421EAD">
      <w:pPr>
        <w:pStyle w:val="ProductList-Body"/>
        <w:rPr>
          <w:rFonts w:eastAsia="PMingLiU" w:cstheme="minorHAnsi"/>
        </w:rPr>
      </w:pPr>
    </w:p>
    <w:p w14:paraId="19A3936C"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賠償義務</w:t>
      </w:r>
    </w:p>
    <w:p w14:paraId="335B4EBB" w14:textId="77777777" w:rsidR="00421EAD" w:rsidRPr="00421EAD" w:rsidRDefault="00421EAD" w:rsidP="00421EAD">
      <w:pPr>
        <w:pStyle w:val="ProductList-Body"/>
        <w:rPr>
          <w:rFonts w:eastAsia="PMingLiU" w:cstheme="minorHAnsi"/>
        </w:rPr>
      </w:pPr>
      <w:r w:rsidRPr="00421EAD">
        <w:rPr>
          <w:rFonts w:eastAsia="PMingLiU" w:cstheme="minorHAnsi"/>
        </w:rPr>
        <w:t>若終端使用者、第三人及</w:t>
      </w:r>
      <w:r w:rsidRPr="00421EAD">
        <w:rPr>
          <w:rFonts w:eastAsia="PMingLiU" w:cstheme="minorHAnsi"/>
        </w:rPr>
        <w:t>/</w:t>
      </w:r>
      <w:r w:rsidRPr="00421EAD">
        <w:rPr>
          <w:rFonts w:eastAsia="PMingLiU" w:cstheme="minorHAnsi"/>
        </w:rPr>
        <w:t>或監管機關就向終端使用者提供之服務提起任何索賠，客戶同意賠償</w:t>
      </w:r>
      <w:r w:rsidRPr="00421EAD">
        <w:rPr>
          <w:rFonts w:eastAsia="PMingLiU" w:cstheme="minorHAnsi"/>
        </w:rPr>
        <w:t xml:space="preserve"> Microsoft </w:t>
      </w:r>
      <w:r w:rsidRPr="00421EAD">
        <w:rPr>
          <w:rFonts w:eastAsia="PMingLiU" w:cstheme="minorHAnsi"/>
        </w:rPr>
        <w:t>之損失，並使之免遭損害。任何因此產生之判決或和解暨所有費用，包括合理律師費及相關費用，皆應由客戶負擔。</w:t>
      </w:r>
    </w:p>
    <w:p w14:paraId="50E83420" w14:textId="77777777" w:rsidR="00421EAD" w:rsidRPr="00421EAD" w:rsidRDefault="00421EAD" w:rsidP="00421EAD">
      <w:pPr>
        <w:pStyle w:val="ProductList-Body"/>
        <w:rPr>
          <w:rFonts w:eastAsia="PMingLiU" w:cstheme="minorHAnsi"/>
        </w:rPr>
      </w:pPr>
    </w:p>
    <w:p w14:paraId="77248172"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終端使用者條款：</w:t>
      </w:r>
    </w:p>
    <w:p w14:paraId="4E86D9BD" w14:textId="77777777" w:rsidR="00421EAD" w:rsidRPr="00421EAD" w:rsidRDefault="00421EAD" w:rsidP="00421EAD">
      <w:pPr>
        <w:pStyle w:val="ProductList-Body"/>
        <w:spacing w:after="120"/>
        <w:rPr>
          <w:rFonts w:eastAsia="PMingLiU" w:cstheme="minorHAnsi"/>
        </w:rPr>
      </w:pPr>
      <w:r w:rsidRPr="00421EAD">
        <w:rPr>
          <w:rFonts w:eastAsia="PMingLiU" w:cstheme="minorHAnsi"/>
        </w:rPr>
        <w:t>為向終端使用者提供服務，客戶與客戶終端使用者必須有效同意具拘束力的書面合約，其包含以下要求之要旨：</w:t>
      </w:r>
    </w:p>
    <w:p w14:paraId="265C1415"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關係聲明</w:t>
      </w:r>
      <w:r w:rsidRPr="00421EAD">
        <w:rPr>
          <w:rFonts w:eastAsia="PMingLiU" w:cstheme="minorHAnsi"/>
        </w:rPr>
        <w:t>：客戶為服務之唯一提供者。任何對終端使用者之支援必須由客戶負責提供。服務將根據客戶之使用條款及隱私權政策，由客戶向客戶終端使用者提供。</w:t>
      </w:r>
    </w:p>
    <w:p w14:paraId="357B3D1A"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遵守法規；可接受的使用</w:t>
      </w:r>
      <w:r w:rsidRPr="00421EAD">
        <w:rPr>
          <w:rFonts w:eastAsia="PMingLiU" w:cstheme="minorHAnsi"/>
        </w:rPr>
        <w:t>：就客戶提供服務及終端使用者使用服務之情形，客戶應單獨負責確保遵守所有相關法律，包括但不限於</w:t>
      </w:r>
      <w:r w:rsidRPr="00421EAD">
        <w:rPr>
          <w:rFonts w:eastAsia="PMingLiU" w:cstheme="minorHAnsi"/>
        </w:rPr>
        <w:t xml:space="preserve"> GDPR</w:t>
      </w:r>
      <w:r w:rsidRPr="00421EAD">
        <w:rPr>
          <w:rFonts w:eastAsia="PMingLiU" w:cstheme="minorHAnsi"/>
        </w:rPr>
        <w:t>。此外，為免疑義，在不限制「可接受的使用原則」之情況下，客戶及客戶終端使用者不得使用</w:t>
      </w:r>
      <w:r w:rsidRPr="00421EAD">
        <w:rPr>
          <w:rFonts w:eastAsia="PMingLiU" w:cstheme="minorHAnsi"/>
        </w:rPr>
        <w:t xml:space="preserve"> Azure Lab Services </w:t>
      </w:r>
      <w:r w:rsidRPr="00421EAD">
        <w:rPr>
          <w:rFonts w:eastAsia="PMingLiU" w:cstheme="minorHAnsi"/>
        </w:rPr>
        <w:t>來協助或從事加密貨幣挖礦。違反此項禁令可能造成服務之中止，詳如「可接受的使用原則」中所規定。</w:t>
      </w:r>
    </w:p>
    <w:p w14:paraId="53E3CF42" w14:textId="77777777" w:rsidR="00421EAD" w:rsidRPr="00421EAD" w:rsidRDefault="00421EAD" w:rsidP="00421EAD">
      <w:pPr>
        <w:pStyle w:val="ProductList-Body"/>
        <w:spacing w:after="120"/>
        <w:rPr>
          <w:rFonts w:eastAsia="PMingLiU" w:cstheme="minorHAnsi"/>
        </w:rPr>
      </w:pPr>
      <w:r w:rsidRPr="00421EAD">
        <w:rPr>
          <w:rFonts w:eastAsia="PMingLiU" w:cstheme="minorHAnsi"/>
          <w:u w:val="single"/>
        </w:rPr>
        <w:t>瑕疵擔保免責聲明</w:t>
      </w:r>
      <w:r w:rsidRPr="00421EAD">
        <w:rPr>
          <w:rFonts w:eastAsia="PMingLiU" w:cstheme="minorHAnsi"/>
        </w:rPr>
        <w:t>：客戶應聲明不提供所有服務相關擔保，亦不提供有關</w:t>
      </w:r>
      <w:r w:rsidRPr="00421EAD">
        <w:rPr>
          <w:rFonts w:eastAsia="PMingLiU" w:cstheme="minorHAnsi"/>
        </w:rPr>
        <w:t xml:space="preserve"> Microsoft </w:t>
      </w:r>
      <w:r w:rsidRPr="00421EAD">
        <w:rPr>
          <w:rFonts w:eastAsia="PMingLiU" w:cstheme="minorHAnsi"/>
        </w:rPr>
        <w:t>之服務相關擔保。</w:t>
      </w:r>
    </w:p>
    <w:p w14:paraId="6592F562" w14:textId="77777777" w:rsidR="00421EAD" w:rsidRPr="00421EAD" w:rsidRDefault="00421EAD" w:rsidP="00421EAD">
      <w:pPr>
        <w:pStyle w:val="ProductList-Body"/>
        <w:rPr>
          <w:rFonts w:eastAsia="PMingLiU" w:cstheme="minorHAnsi"/>
        </w:rPr>
      </w:pPr>
      <w:r w:rsidRPr="00421EAD">
        <w:rPr>
          <w:rFonts w:eastAsia="PMingLiU" w:cstheme="minorHAnsi"/>
          <w:u w:val="single"/>
        </w:rPr>
        <w:t>責任限制及損害責任之排除</w:t>
      </w:r>
      <w:r w:rsidRPr="00421EAD">
        <w:rPr>
          <w:rFonts w:eastAsia="PMingLiU" w:cstheme="minorHAnsi"/>
        </w:rPr>
        <w:t>：客戶應以符合客戶與</w:t>
      </w:r>
      <w:r w:rsidRPr="00421EAD">
        <w:rPr>
          <w:rFonts w:eastAsia="PMingLiU" w:cstheme="minorHAnsi"/>
        </w:rPr>
        <w:t xml:space="preserve"> Microsoft </w:t>
      </w:r>
      <w:r w:rsidRPr="00421EAD">
        <w:rPr>
          <w:rFonts w:eastAsia="PMingLiU" w:cstheme="minorHAnsi"/>
        </w:rPr>
        <w:t>間適用合約之條款的方式，不承擔責任並排除損害責任。</w:t>
      </w:r>
    </w:p>
    <w:p w14:paraId="51DCABB5" w14:textId="77777777" w:rsidR="00421EAD" w:rsidRPr="00421EAD" w:rsidRDefault="00421EAD" w:rsidP="00421EAD">
      <w:pPr>
        <w:pStyle w:val="ProductList-Body"/>
        <w:rPr>
          <w:rFonts w:eastAsia="PMingLiU" w:cstheme="minorHAnsi"/>
        </w:rPr>
      </w:pPr>
    </w:p>
    <w:p w14:paraId="19B4294E" w14:textId="77777777" w:rsidR="00421EAD" w:rsidRPr="00421EAD" w:rsidRDefault="00421EAD" w:rsidP="003B79F8">
      <w:pPr>
        <w:pStyle w:val="ProductList-ClauseHeading"/>
        <w:keepNext w:val="0"/>
        <w:rPr>
          <w:rFonts w:eastAsia="PMingLiU" w:cstheme="minorHAnsi"/>
        </w:rPr>
      </w:pPr>
      <w:r w:rsidRPr="00421EAD">
        <w:rPr>
          <w:rFonts w:eastAsia="PMingLiU" w:cstheme="minorHAnsi"/>
        </w:rPr>
        <w:t>更新</w:t>
      </w:r>
    </w:p>
    <w:p w14:paraId="7E208EBF" w14:textId="2FA1540D" w:rsidR="00072F6F" w:rsidRPr="00421EAD" w:rsidRDefault="00421EAD" w:rsidP="00421EAD">
      <w:pPr>
        <w:pStyle w:val="ProductList-Body"/>
        <w:rPr>
          <w:rFonts w:eastAsia="PMingLiU" w:cstheme="minorHAnsi"/>
        </w:rPr>
      </w:pPr>
      <w:r w:rsidRPr="00421EAD">
        <w:rPr>
          <w:rFonts w:eastAsia="PMingLiU" w:cstheme="minorHAnsi"/>
        </w:rPr>
        <w:t>客戶必須負責更新客戶之產品組合中的虛擬機器</w:t>
      </w:r>
      <w:r w:rsidRPr="00421EAD">
        <w:rPr>
          <w:rFonts w:eastAsia="PMingLiU" w:cstheme="minorHAnsi"/>
        </w:rPr>
        <w:t xml:space="preserve"> (VM)</w:t>
      </w:r>
      <w:r w:rsidRPr="00421EAD">
        <w:rPr>
          <w:rFonts w:eastAsia="PMingLiU" w:cstheme="minorHAnsi"/>
        </w:rPr>
        <w:t>。縱有上述規定，</w:t>
      </w:r>
      <w:r w:rsidRPr="00421EAD">
        <w:rPr>
          <w:rFonts w:eastAsia="PMingLiU" w:cstheme="minorHAnsi"/>
        </w:rPr>
        <w:t xml:space="preserve">Microsoft </w:t>
      </w:r>
      <w:r w:rsidRPr="00421EAD">
        <w:rPr>
          <w:rFonts w:eastAsia="PMingLiU" w:cstheme="minorHAnsi"/>
        </w:rPr>
        <w:t>有權</w:t>
      </w:r>
      <w:r w:rsidRPr="00421EAD">
        <w:rPr>
          <w:rFonts w:eastAsia="PMingLiU" w:cstheme="minorHAnsi"/>
        </w:rPr>
        <w:t xml:space="preserve"> (</w:t>
      </w:r>
      <w:r w:rsidRPr="00421EAD">
        <w:rPr>
          <w:rFonts w:eastAsia="PMingLiU" w:cstheme="minorHAnsi"/>
        </w:rPr>
        <w:t>但無義務</w:t>
      </w:r>
      <w:r w:rsidRPr="00421EAD">
        <w:rPr>
          <w:rFonts w:eastAsia="PMingLiU" w:cstheme="minorHAnsi"/>
        </w:rPr>
        <w:t xml:space="preserve">) </w:t>
      </w:r>
      <w:r w:rsidRPr="00421EAD">
        <w:rPr>
          <w:rFonts w:eastAsia="PMingLiU" w:cstheme="minorHAnsi"/>
        </w:rPr>
        <w:t>就　貴用戶產品組合中的</w:t>
      </w:r>
      <w:r w:rsidRPr="00421EAD">
        <w:rPr>
          <w:rFonts w:eastAsia="PMingLiU" w:cstheme="minorHAnsi"/>
        </w:rPr>
        <w:t xml:space="preserve"> VM </w:t>
      </w:r>
      <w:r w:rsidRPr="00421EAD">
        <w:rPr>
          <w:rFonts w:eastAsia="PMingLiU" w:cstheme="minorHAnsi"/>
        </w:rPr>
        <w:t>採取其基於商業判斷認為合理的行動，包括實施任何通常適用於服務的更新或其他變更</w:t>
      </w:r>
      <w:r w:rsidR="00072F6F" w:rsidRPr="00421EAD">
        <w:rPr>
          <w:rFonts w:eastAsia="PMingLiU" w:cstheme="minorHAnsi"/>
        </w:rPr>
        <w:t>。</w:t>
      </w:r>
    </w:p>
    <w:p w14:paraId="617EF238" w14:textId="77777777" w:rsidR="00072F6F" w:rsidRPr="00D70397" w:rsidRDefault="00915B69"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50F1089" w14:textId="77777777" w:rsidR="00B75236" w:rsidRPr="00AB579E" w:rsidRDefault="00B75236" w:rsidP="00AC7BA3">
      <w:pPr>
        <w:pStyle w:val="ProductList-Offering2Heading"/>
        <w:outlineLvl w:val="2"/>
        <w:rPr>
          <w:rFonts w:asciiTheme="minorHAnsi" w:hAnsiTheme="minorHAnsi" w:cstheme="minorHAnsi"/>
        </w:rPr>
      </w:pPr>
      <w:bookmarkStart w:id="87" w:name="AzureMaps"/>
      <w:r w:rsidRPr="00AB579E">
        <w:rPr>
          <w:rFonts w:asciiTheme="minorHAnsi" w:hAnsiTheme="minorHAnsi" w:cstheme="minorHAnsi"/>
        </w:rPr>
        <w:tab/>
      </w:r>
      <w:bookmarkStart w:id="88" w:name="_Toc13858367"/>
      <w:bookmarkStart w:id="89" w:name="AzureMachineLearningService"/>
      <w:bookmarkStart w:id="90" w:name="_Toc62763711"/>
      <w:r w:rsidRPr="00C33076">
        <w:rPr>
          <w:rFonts w:ascii="Calibri Light" w:hAnsi="Calibri Light" w:cstheme="minorHAnsi"/>
        </w:rPr>
        <w:t>Azure Machine Learning</w:t>
      </w:r>
      <w:r w:rsidRPr="00AB579E">
        <w:rPr>
          <w:rFonts w:asciiTheme="minorHAnsi" w:hAnsiTheme="minorHAnsi" w:cstheme="minorHAnsi"/>
        </w:rPr>
        <w:t xml:space="preserve"> </w:t>
      </w:r>
      <w:proofErr w:type="spellStart"/>
      <w:r w:rsidRPr="00AB579E">
        <w:rPr>
          <w:rFonts w:ascii="MS Gothic" w:eastAsia="MS Gothic" w:hAnsi="MS Gothic" w:cs="MS Gothic" w:hint="eastAsia"/>
        </w:rPr>
        <w:t>服務</w:t>
      </w:r>
      <w:bookmarkEnd w:id="88"/>
      <w:bookmarkEnd w:id="90"/>
      <w:proofErr w:type="spellEnd"/>
    </w:p>
    <w:bookmarkEnd w:id="89"/>
    <w:p w14:paraId="5DFA5C51" w14:textId="77777777" w:rsidR="00B75236" w:rsidRPr="00AB579E" w:rsidRDefault="00B75236" w:rsidP="00AC7BA3">
      <w:pPr>
        <w:pStyle w:val="ProductList-ClauseHeading"/>
        <w:keepNext w:val="0"/>
        <w:rPr>
          <w:rFonts w:cstheme="minorHAnsi"/>
        </w:rPr>
      </w:pPr>
      <w:r w:rsidRPr="00AB579E">
        <w:rPr>
          <w:rFonts w:cstheme="minorHAnsi"/>
        </w:rPr>
        <w:t xml:space="preserve">NVIDIA </w:t>
      </w:r>
      <w:r w:rsidRPr="00AB579E">
        <w:rPr>
          <w:rFonts w:ascii="MS Gothic" w:eastAsia="MS Gothic" w:hAnsi="MS Gothic" w:cs="MS Gothic" w:hint="eastAsia"/>
        </w:rPr>
        <w:t>元件</w:t>
      </w:r>
    </w:p>
    <w:p w14:paraId="68B475B3" w14:textId="77777777" w:rsidR="00B75236" w:rsidRPr="00421EAD" w:rsidRDefault="00B75236" w:rsidP="00421EAD">
      <w:pPr>
        <w:pStyle w:val="ProductList-Body"/>
        <w:rPr>
          <w:rFonts w:eastAsia="PMingLiU" w:cstheme="minorHAnsi"/>
        </w:rPr>
      </w:pPr>
      <w:r w:rsidRPr="00421EAD">
        <w:rPr>
          <w:rFonts w:eastAsia="PMingLiU" w:cstheme="minorHAnsi"/>
        </w:rPr>
        <w:t xml:space="preserve">Azure Machine Learning </w:t>
      </w:r>
      <w:r w:rsidRPr="00421EAD">
        <w:rPr>
          <w:rFonts w:eastAsia="PMingLiU" w:cs="MS Gothic"/>
        </w:rPr>
        <w:t>服務可能包括</w:t>
      </w:r>
      <w:r w:rsidRPr="00421EAD">
        <w:rPr>
          <w:rFonts w:eastAsia="PMingLiU" w:cstheme="minorHAnsi"/>
        </w:rPr>
        <w:t xml:space="preserve"> NVIDIA </w:t>
      </w:r>
      <w:r w:rsidRPr="00421EAD">
        <w:rPr>
          <w:rFonts w:eastAsia="PMingLiU" w:cs="MS Gothic"/>
        </w:rPr>
        <w:t>公司的</w:t>
      </w:r>
      <w:r w:rsidRPr="00421EAD">
        <w:rPr>
          <w:rFonts w:eastAsia="PMingLiU" w:cstheme="minorHAnsi"/>
        </w:rPr>
        <w:t xml:space="preserve"> CUDA </w:t>
      </w:r>
      <w:r w:rsidRPr="00421EAD">
        <w:rPr>
          <w:rFonts w:eastAsia="PMingLiU" w:cs="MS Gothic"/>
        </w:rPr>
        <w:t>工具組、</w:t>
      </w:r>
      <w:r w:rsidRPr="00421EAD">
        <w:rPr>
          <w:rFonts w:eastAsia="PMingLiU" w:cstheme="minorHAnsi"/>
        </w:rPr>
        <w:t xml:space="preserve">Tesla </w:t>
      </w:r>
      <w:r w:rsidRPr="00421EAD">
        <w:rPr>
          <w:rFonts w:eastAsia="PMingLiU" w:cs="MS Gothic"/>
        </w:rPr>
        <w:t>驅動程式、</w:t>
      </w:r>
      <w:r w:rsidRPr="00421EAD">
        <w:rPr>
          <w:rFonts w:eastAsia="PMingLiU" w:cstheme="minorHAnsi"/>
        </w:rPr>
        <w:t>cuDNN</w:t>
      </w:r>
      <w:r w:rsidRPr="00421EAD">
        <w:rPr>
          <w:rFonts w:eastAsia="PMingLiU" w:cs="MS Gothic"/>
        </w:rPr>
        <w:t>、</w:t>
      </w:r>
      <w:r w:rsidRPr="00421EAD">
        <w:rPr>
          <w:rFonts w:eastAsia="PMingLiU" w:cstheme="minorHAnsi"/>
        </w:rPr>
        <w:t>DIGITS</w:t>
      </w:r>
      <w:r w:rsidRPr="00421EAD">
        <w:rPr>
          <w:rFonts w:eastAsia="PMingLiU" w:cs="MS Gothic"/>
        </w:rPr>
        <w:t>、</w:t>
      </w:r>
      <w:r w:rsidRPr="00421EAD">
        <w:rPr>
          <w:rFonts w:eastAsia="PMingLiU" w:cstheme="minorHAnsi"/>
        </w:rPr>
        <w:t xml:space="preserve">NCCL </w:t>
      </w:r>
      <w:r w:rsidRPr="00421EAD">
        <w:rPr>
          <w:rFonts w:eastAsia="PMingLiU" w:cs="MS Gothic"/>
        </w:rPr>
        <w:t>及</w:t>
      </w:r>
      <w:r w:rsidRPr="00421EAD">
        <w:rPr>
          <w:rFonts w:eastAsia="PMingLiU" w:cstheme="minorHAnsi"/>
        </w:rPr>
        <w:t xml:space="preserve"> TensorRT (</w:t>
      </w:r>
      <w:r w:rsidRPr="00421EAD">
        <w:rPr>
          <w:rFonts w:eastAsia="PMingLiU" w:cs="MS Gothic"/>
        </w:rPr>
        <w:t>下稱「</w:t>
      </w:r>
      <w:r w:rsidRPr="00421EAD">
        <w:rPr>
          <w:rFonts w:eastAsia="PMingLiU" w:cstheme="minorHAnsi"/>
        </w:rPr>
        <w:t xml:space="preserve">NVIDIA </w:t>
      </w:r>
      <w:r w:rsidRPr="00421EAD">
        <w:rPr>
          <w:rFonts w:eastAsia="PMingLiU" w:cs="MS Gothic"/>
        </w:rPr>
        <w:t>元件」</w:t>
      </w:r>
      <w:r w:rsidRPr="00421EAD">
        <w:rPr>
          <w:rFonts w:eastAsia="PMingLiU" w:cstheme="minorHAnsi"/>
        </w:rPr>
        <w:t>)</w:t>
      </w:r>
      <w:r w:rsidRPr="00421EAD">
        <w:rPr>
          <w:rFonts w:eastAsia="PMingLiU" w:cs="MS Gothic"/>
        </w:rPr>
        <w:t>，客</w:t>
      </w:r>
      <w:r w:rsidRPr="00421EAD">
        <w:rPr>
          <w:rFonts w:eastAsia="PMingLiU" w:cs="Malgun Gothic"/>
        </w:rPr>
        <w:t>戶同意其對</w:t>
      </w:r>
      <w:r w:rsidRPr="00421EAD">
        <w:rPr>
          <w:rFonts w:eastAsia="PMingLiU" w:cstheme="minorHAnsi"/>
        </w:rPr>
        <w:t xml:space="preserve"> NVIDIA </w:t>
      </w:r>
      <w:r w:rsidRPr="00421EAD">
        <w:rPr>
          <w:rFonts w:eastAsia="PMingLiU" w:cs="MS Gothic"/>
        </w:rPr>
        <w:t>元件的使用受</w:t>
      </w:r>
      <w:r w:rsidRPr="00421EAD">
        <w:rPr>
          <w:rFonts w:eastAsia="PMingLiU" w:cstheme="minorHAnsi"/>
        </w:rPr>
        <w:t xml:space="preserve"> NVIDIA </w:t>
      </w:r>
      <w:r w:rsidRPr="00421EAD">
        <w:rPr>
          <w:rFonts w:eastAsia="PMingLiU" w:cs="MS Gothic"/>
        </w:rPr>
        <w:t>雲端計算終端使用者授權合約</w:t>
      </w:r>
      <w:r w:rsidRPr="00421EAD">
        <w:rPr>
          <w:rFonts w:eastAsia="PMingLiU" w:cstheme="minorHAnsi"/>
        </w:rPr>
        <w:t xml:space="preserve"> (</w:t>
      </w:r>
      <w:r w:rsidRPr="00421EAD">
        <w:rPr>
          <w:rFonts w:eastAsia="PMingLiU" w:cs="MS Gothic"/>
        </w:rPr>
        <w:t>參見</w:t>
      </w:r>
      <w:r w:rsidRPr="00421EAD">
        <w:rPr>
          <w:rFonts w:eastAsia="PMingLiU" w:cstheme="minorHAnsi"/>
        </w:rPr>
        <w:t xml:space="preserve"> </w:t>
      </w:r>
      <w:hyperlink r:id="rId38" w:history="1">
        <w:r w:rsidRPr="00421EAD">
          <w:rPr>
            <w:rStyle w:val="Hyperlink"/>
            <w:rFonts w:eastAsia="PMingLiU" w:cstheme="minorHAnsi"/>
            <w:color w:val="0563C1"/>
          </w:rPr>
          <w:t>https://go.microsoft.com/fwlink/?linkid=874330</w:t>
        </w:r>
      </w:hyperlink>
      <w:r w:rsidRPr="00421EAD">
        <w:rPr>
          <w:rFonts w:eastAsia="PMingLiU" w:cstheme="minorHAnsi"/>
          <w:color w:val="0563C1"/>
        </w:rPr>
        <w:t>)</w:t>
      </w:r>
      <w:r w:rsidRPr="00421EAD">
        <w:rPr>
          <w:rFonts w:eastAsia="PMingLiU" w:cstheme="minorHAnsi"/>
        </w:rPr>
        <w:t xml:space="preserve"> </w:t>
      </w:r>
      <w:r w:rsidRPr="00421EAD">
        <w:rPr>
          <w:rFonts w:eastAsia="PMingLiU" w:cs="MS Gothic"/>
        </w:rPr>
        <w:t>的規範。</w:t>
      </w:r>
    </w:p>
    <w:p w14:paraId="6E1451E8" w14:textId="77777777" w:rsidR="00B75236" w:rsidRPr="00AB579E" w:rsidRDefault="00915B69" w:rsidP="0086531B">
      <w:pPr>
        <w:pStyle w:val="ProductList-Body"/>
        <w:shd w:val="clear" w:color="auto" w:fill="A6A6A6" w:themeFill="background1" w:themeFillShade="A6"/>
        <w:spacing w:before="120" w:after="240"/>
        <w:jc w:val="right"/>
        <w:rPr>
          <w:rFonts w:cstheme="minorHAnsi"/>
          <w:sz w:val="16"/>
          <w:szCs w:val="16"/>
        </w:rPr>
      </w:pPr>
      <w:hyperlink w:anchor="TableofContents" w:tooltip="目錄" w:history="1">
        <w:r w:rsidR="00B75236" w:rsidRPr="00AB579E">
          <w:rPr>
            <w:rStyle w:val="Hyperlink"/>
            <w:rFonts w:ascii="MS Gothic" w:eastAsia="MS Gothic" w:hAnsi="MS Gothic" w:cs="MS Gothic" w:hint="eastAsia"/>
            <w:color w:val="0563C1"/>
            <w:sz w:val="16"/>
            <w:szCs w:val="16"/>
          </w:rPr>
          <w:t>目錄</w:t>
        </w:r>
      </w:hyperlink>
      <w:r w:rsidR="00B75236" w:rsidRPr="00AB579E">
        <w:rPr>
          <w:rFonts w:cstheme="minorHAnsi"/>
          <w:sz w:val="16"/>
          <w:szCs w:val="16"/>
        </w:rPr>
        <w:t>/</w:t>
      </w:r>
      <w:hyperlink w:anchor="GeneralTerms" w:tooltip="一般條款" w:history="1">
        <w:r w:rsidR="00B75236" w:rsidRPr="00AB579E">
          <w:rPr>
            <w:rStyle w:val="Hyperlink"/>
            <w:rFonts w:ascii="MS Gothic" w:eastAsia="MS Gothic" w:hAnsi="MS Gothic" w:cs="MS Gothic" w:hint="eastAsia"/>
            <w:color w:val="0563C1"/>
            <w:sz w:val="16"/>
            <w:szCs w:val="16"/>
          </w:rPr>
          <w:t>一般條款</w:t>
        </w:r>
      </w:hyperlink>
    </w:p>
    <w:p w14:paraId="1CFEEF72" w14:textId="14F25D50" w:rsidR="00761667" w:rsidRPr="00D548A2" w:rsidRDefault="00761667" w:rsidP="0086531B">
      <w:pPr>
        <w:pStyle w:val="ProductList-Offering2Heading"/>
        <w:outlineLvl w:val="2"/>
        <w:rPr>
          <w:lang w:eastAsia="zh-TW"/>
        </w:rPr>
      </w:pPr>
      <w:r w:rsidRPr="00D548A2">
        <w:rPr>
          <w:lang w:eastAsia="zh-TW"/>
        </w:rPr>
        <w:tab/>
      </w:r>
      <w:bookmarkStart w:id="91" w:name="_Toc509825512"/>
      <w:bookmarkStart w:id="92" w:name="_Toc510880769"/>
      <w:bookmarkStart w:id="93" w:name="_Toc62763712"/>
      <w:r w:rsidRPr="00D548A2">
        <w:rPr>
          <w:lang w:eastAsia="zh-TW"/>
        </w:rPr>
        <w:t>Azure Maps</w:t>
      </w:r>
      <w:bookmarkEnd w:id="91"/>
      <w:bookmarkEnd w:id="92"/>
      <w:bookmarkEnd w:id="93"/>
    </w:p>
    <w:bookmarkEnd w:id="87"/>
    <w:p w14:paraId="76F6B82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導航限制</w:t>
      </w:r>
    </w:p>
    <w:p w14:paraId="720397B7"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地圖服務在任何應用程式中啟用轉向建議導航功能。</w:t>
      </w:r>
    </w:p>
    <w:p w14:paraId="0EE048E3" w14:textId="77777777" w:rsidR="00421EAD" w:rsidRPr="00421EAD" w:rsidRDefault="00421EAD" w:rsidP="00421EAD">
      <w:pPr>
        <w:pStyle w:val="ProductList-Body"/>
        <w:rPr>
          <w:rFonts w:eastAsia="PMingLiU" w:cstheme="minorHAnsi"/>
        </w:rPr>
      </w:pPr>
    </w:p>
    <w:p w14:paraId="4D58D440"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資料庫限制</w:t>
      </w:r>
      <w:r w:rsidRPr="00421EAD">
        <w:rPr>
          <w:rFonts w:eastAsia="PMingLiU" w:cstheme="minorHAnsi"/>
        </w:rPr>
        <w:t> </w:t>
      </w:r>
    </w:p>
    <w:p w14:paraId="63D38665" w14:textId="77777777" w:rsidR="00421EAD" w:rsidRPr="00421EAD" w:rsidRDefault="00421EAD" w:rsidP="00421EAD">
      <w:pPr>
        <w:pStyle w:val="ProductList-Body"/>
        <w:rPr>
          <w:rFonts w:eastAsia="PMingLiU" w:cstheme="minorHAnsi"/>
        </w:rPr>
      </w:pPr>
      <w:r w:rsidRPr="00421EAD">
        <w:rPr>
          <w:rFonts w:eastAsia="PMingLiU" w:cstheme="minorHAnsi"/>
        </w:rPr>
        <w:t>客戶不得使用</w:t>
      </w:r>
      <w:r w:rsidRPr="00421EAD">
        <w:rPr>
          <w:rFonts w:eastAsia="PMingLiU" w:cstheme="minorHAnsi"/>
        </w:rPr>
        <w:t xml:space="preserve"> Azure </w:t>
      </w:r>
      <w:r w:rsidRPr="00421EAD">
        <w:rPr>
          <w:rFonts w:eastAsia="PMingLiU" w:cstheme="minorHAnsi"/>
        </w:rPr>
        <w:t>地圖服務或其任何部分來建立競爭資料庫或服務，亦不得建立完全或部分填入客戶的資料及</w:t>
      </w:r>
      <w:r w:rsidRPr="00421EAD">
        <w:rPr>
          <w:rFonts w:eastAsia="PMingLiU" w:cstheme="minorHAnsi"/>
        </w:rPr>
        <w:t>/</w:t>
      </w:r>
      <w:r w:rsidRPr="00421EAD">
        <w:rPr>
          <w:rFonts w:eastAsia="PMingLiU" w:cstheme="minorHAnsi"/>
        </w:rPr>
        <w:t>或由任何第三人所提供或建立之資料的衍生資料庫。</w:t>
      </w:r>
    </w:p>
    <w:p w14:paraId="44D7C727" w14:textId="77777777" w:rsidR="00421EAD" w:rsidRPr="00421EAD" w:rsidRDefault="00421EAD" w:rsidP="00421EAD">
      <w:pPr>
        <w:pStyle w:val="ProductList-Body"/>
        <w:rPr>
          <w:rFonts w:eastAsia="PMingLiU" w:cstheme="minorHAnsi"/>
        </w:rPr>
      </w:pPr>
    </w:p>
    <w:p w14:paraId="250003AD" w14:textId="77777777" w:rsidR="00421EAD" w:rsidRPr="00421EAD" w:rsidRDefault="00421EAD" w:rsidP="00421EAD">
      <w:pPr>
        <w:pStyle w:val="ProductList-Body"/>
        <w:rPr>
          <w:rFonts w:eastAsia="PMingLiU" w:cstheme="minorHAnsi"/>
        </w:rPr>
      </w:pPr>
      <w:r w:rsidRPr="00421EAD">
        <w:rPr>
          <w:rFonts w:eastAsia="PMingLiU" w:cstheme="minorHAnsi"/>
        </w:rPr>
        <w:t>客戶不會將</w:t>
      </w:r>
      <w:r w:rsidRPr="00421EAD">
        <w:rPr>
          <w:rFonts w:eastAsia="PMingLiU" w:cstheme="minorHAnsi"/>
        </w:rPr>
        <w:t xml:space="preserve"> Azure </w:t>
      </w:r>
      <w:r w:rsidRPr="00421EAD">
        <w:rPr>
          <w:rFonts w:eastAsia="PMingLiU" w:cstheme="minorHAnsi"/>
        </w:rPr>
        <w:t>地圖服務提供的資料與任何其他第三方資料庫結合使用，但若客戶將該等資料覆蓋在「服務」內尚未包含之類型的資料</w:t>
      </w:r>
      <w:r w:rsidRPr="00421EAD">
        <w:rPr>
          <w:rFonts w:eastAsia="PMingLiU" w:cstheme="minorHAnsi"/>
        </w:rPr>
        <w:t xml:space="preserve"> (</w:t>
      </w:r>
      <w:r w:rsidRPr="00421EAD">
        <w:rPr>
          <w:rFonts w:eastAsia="PMingLiU" w:cstheme="minorHAnsi"/>
        </w:rPr>
        <w:t>例如，您的專屬內容</w:t>
      </w:r>
      <w:r w:rsidRPr="00421EAD">
        <w:rPr>
          <w:rFonts w:eastAsia="PMingLiU" w:cstheme="minorHAnsi"/>
        </w:rPr>
        <w:t>)</w:t>
      </w:r>
      <w:r w:rsidRPr="00421EAD">
        <w:rPr>
          <w:rFonts w:eastAsia="PMingLiU" w:cstheme="minorHAnsi"/>
        </w:rPr>
        <w:t>，或</w:t>
      </w:r>
      <w:r w:rsidRPr="00421EAD">
        <w:rPr>
          <w:rFonts w:eastAsia="PMingLiU" w:cstheme="minorHAnsi"/>
        </w:rPr>
        <w:t xml:space="preserve"> Microsoft </w:t>
      </w:r>
      <w:r w:rsidRPr="00421EAD">
        <w:rPr>
          <w:rFonts w:eastAsia="PMingLiU" w:cstheme="minorHAnsi"/>
        </w:rPr>
        <w:t>另行授權之資料上，不在此限。</w:t>
      </w:r>
    </w:p>
    <w:p w14:paraId="0C99DBE4" w14:textId="77777777" w:rsidR="00421EAD" w:rsidRPr="00421EAD" w:rsidRDefault="00421EAD" w:rsidP="00421EAD">
      <w:pPr>
        <w:pStyle w:val="ProductList-Body"/>
        <w:rPr>
          <w:rFonts w:eastAsia="PMingLiU" w:cstheme="minorHAnsi"/>
        </w:rPr>
      </w:pPr>
    </w:p>
    <w:p w14:paraId="05957DB8"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 xml:space="preserve">API </w:t>
      </w:r>
      <w:r w:rsidRPr="00421EAD">
        <w:rPr>
          <w:rFonts w:eastAsia="PMingLiU" w:cstheme="minorHAnsi"/>
        </w:rPr>
        <w:t>結果</w:t>
      </w:r>
    </w:p>
    <w:p w14:paraId="53049EAF" w14:textId="77777777" w:rsidR="00421EAD" w:rsidRPr="00421EAD" w:rsidRDefault="00421EAD" w:rsidP="00421EAD">
      <w:pPr>
        <w:pStyle w:val="ProductList-Body"/>
        <w:rPr>
          <w:rFonts w:eastAsia="PMingLiU" w:cstheme="minorHAnsi"/>
        </w:rPr>
      </w:pPr>
      <w:r w:rsidRPr="00421EAD">
        <w:rPr>
          <w:rFonts w:eastAsia="PMingLiU" w:cstheme="minorHAnsi"/>
        </w:rPr>
        <w:t>客戶不得快取或儲存由</w:t>
      </w:r>
      <w:r w:rsidRPr="00421EAD">
        <w:rPr>
          <w:rFonts w:eastAsia="PMingLiU" w:cstheme="minorHAnsi"/>
        </w:rPr>
        <w:t xml:space="preserve"> Azure </w:t>
      </w:r>
      <w:r w:rsidRPr="00421EAD">
        <w:rPr>
          <w:rFonts w:eastAsia="PMingLiU" w:cstheme="minorHAnsi"/>
        </w:rPr>
        <w:t>地圖服務</w:t>
      </w:r>
      <w:r w:rsidRPr="00421EAD">
        <w:rPr>
          <w:rFonts w:eastAsia="PMingLiU" w:cstheme="minorHAnsi"/>
        </w:rPr>
        <w:t xml:space="preserve"> API </w:t>
      </w:r>
      <w:r w:rsidRPr="00421EAD">
        <w:rPr>
          <w:rFonts w:eastAsia="PMingLiU" w:cstheme="minorHAnsi"/>
        </w:rPr>
        <w:t>提供之資訊，包括但不限於地理編碼和反向地理編碼、地圖資料動態磚和路線資訊</w:t>
      </w:r>
      <w:r w:rsidRPr="00421EAD">
        <w:rPr>
          <w:rFonts w:eastAsia="PMingLiU" w:cstheme="minorHAnsi"/>
        </w:rPr>
        <w:t xml:space="preserve"> (</w:t>
      </w:r>
      <w:r w:rsidRPr="00421EAD">
        <w:rPr>
          <w:rFonts w:eastAsia="PMingLiU" w:cstheme="minorHAnsi"/>
        </w:rPr>
        <w:t>以下稱「結果」</w:t>
      </w:r>
      <w:r w:rsidRPr="00421EAD">
        <w:rPr>
          <w:rFonts w:eastAsia="PMingLiU" w:cstheme="minorHAnsi"/>
        </w:rPr>
        <w:t>)</w:t>
      </w:r>
      <w:r w:rsidRPr="00421EAD">
        <w:rPr>
          <w:rFonts w:eastAsia="PMingLiU" w:cstheme="minorHAnsi"/>
        </w:rPr>
        <w:t>，以便縮放此類結果來為多個使用者提供服務，或規避</w:t>
      </w:r>
      <w:r w:rsidRPr="00421EAD">
        <w:rPr>
          <w:rFonts w:eastAsia="PMingLiU" w:cstheme="minorHAnsi"/>
        </w:rPr>
        <w:t xml:space="preserve"> Azure </w:t>
      </w:r>
      <w:r w:rsidRPr="00421EAD">
        <w:rPr>
          <w:rFonts w:eastAsia="PMingLiU" w:cstheme="minorHAnsi"/>
        </w:rPr>
        <w:t>地圖服務中的任何功能。</w:t>
      </w:r>
    </w:p>
    <w:p w14:paraId="73488B2B" w14:textId="77777777" w:rsidR="00421EAD" w:rsidRPr="00421EAD" w:rsidRDefault="00421EAD" w:rsidP="00421EAD">
      <w:pPr>
        <w:pStyle w:val="ProductList-Body"/>
        <w:rPr>
          <w:rFonts w:eastAsia="PMingLiU" w:cstheme="minorHAnsi"/>
        </w:rPr>
      </w:pPr>
    </w:p>
    <w:p w14:paraId="51107BE6" w14:textId="77777777" w:rsidR="003B79F8" w:rsidRPr="00E4117B" w:rsidRDefault="003B79F8" w:rsidP="003B79F8">
      <w:pPr>
        <w:pStyle w:val="ProductList-Body"/>
        <w:rPr>
          <w:rFonts w:eastAsia="PMingLiU" w:cstheme="minorHAnsi"/>
        </w:rPr>
      </w:pPr>
      <w:bookmarkStart w:id="94" w:name="_Hlk509835802"/>
      <w:r w:rsidRPr="00E4117B">
        <w:rPr>
          <w:rFonts w:eastAsia="PMingLiU" w:cstheme="minorHAnsi"/>
        </w:rPr>
        <w:t>若快取結果之目的是為了減少客戶應用程式的延遲時間，則允許快取並儲存結果。結果儲存的期間不得超過：</w:t>
      </w:r>
      <w:r w:rsidRPr="00E4117B">
        <w:rPr>
          <w:rFonts w:eastAsia="PMingLiU" w:cstheme="minorHAnsi"/>
        </w:rPr>
        <w:t xml:space="preserve">(i) </w:t>
      </w:r>
      <w:r w:rsidRPr="00E4117B">
        <w:rPr>
          <w:rFonts w:eastAsia="PMingLiU" w:cstheme="minorHAnsi"/>
        </w:rPr>
        <w:t>傳回之標頭中指示之有效期間；或</w:t>
      </w:r>
      <w:r w:rsidRPr="00E4117B">
        <w:rPr>
          <w:rFonts w:eastAsia="PMingLiU" w:cstheme="minorHAnsi"/>
        </w:rPr>
        <w:t xml:space="preserve"> (ii) 6 </w:t>
      </w:r>
      <w:r w:rsidRPr="00E4117B">
        <w:rPr>
          <w:rFonts w:eastAsia="PMingLiU" w:cstheme="minorHAnsi"/>
        </w:rPr>
        <w:t>個月，以兩者中較短的期間為準。縱有前述規定，客戶持有有效</w:t>
      </w:r>
      <w:r w:rsidRPr="00E4117B">
        <w:rPr>
          <w:rFonts w:eastAsia="PMingLiU" w:cstheme="minorHAnsi"/>
        </w:rPr>
        <w:t xml:space="preserve"> Azure </w:t>
      </w:r>
      <w:r w:rsidRPr="00E4117B">
        <w:rPr>
          <w:rFonts w:eastAsia="PMingLiU" w:cstheme="minorHAnsi"/>
        </w:rPr>
        <w:t>帳戶期間，仍得持續存取地理編碼。</w:t>
      </w:r>
    </w:p>
    <w:p w14:paraId="006E0472" w14:textId="77777777" w:rsidR="003B79F8" w:rsidRPr="00E4117B" w:rsidRDefault="003B79F8" w:rsidP="003B79F8">
      <w:pPr>
        <w:pStyle w:val="ProductList-Body"/>
        <w:rPr>
          <w:rFonts w:eastAsia="PMingLiU" w:cstheme="minorHAnsi"/>
        </w:rPr>
      </w:pPr>
    </w:p>
    <w:p w14:paraId="4D798A99" w14:textId="17AD2D62" w:rsidR="00421EAD" w:rsidRPr="00421EAD" w:rsidRDefault="003B79F8" w:rsidP="003B79F8">
      <w:pPr>
        <w:pStyle w:val="ProductList-Body"/>
        <w:rPr>
          <w:rFonts w:eastAsia="PMingLiU" w:cstheme="minorHAnsi"/>
        </w:rPr>
      </w:pPr>
      <w:r w:rsidRPr="00E4117B">
        <w:rPr>
          <w:rFonts w:eastAsia="PMingLiU" w:cstheme="minorHAnsi"/>
        </w:rPr>
        <w:t>除本線上服務條款所述之地理編碼外，客戶不得於任何第三方內容或地理地圖資料庫上顯示任何結果</w:t>
      </w:r>
      <w:r w:rsidR="00421EAD" w:rsidRPr="00421EAD">
        <w:rPr>
          <w:rFonts w:eastAsia="PMingLiU" w:cstheme="minorHAnsi"/>
        </w:rPr>
        <w:t>。</w:t>
      </w:r>
    </w:p>
    <w:bookmarkEnd w:id="94"/>
    <w:p w14:paraId="4AC6E094" w14:textId="1E326FCB" w:rsidR="00421EAD" w:rsidRDefault="00421EAD" w:rsidP="00421EAD">
      <w:pPr>
        <w:pStyle w:val="ProductList-Body"/>
        <w:rPr>
          <w:rFonts w:eastAsia="PMingLiU" w:cstheme="minorHAnsi"/>
          <w:lang w:val="en-US"/>
        </w:rPr>
      </w:pPr>
    </w:p>
    <w:p w14:paraId="50C3380C" w14:textId="77777777" w:rsidR="004F4474" w:rsidRPr="00373AB9" w:rsidRDefault="004F4474" w:rsidP="004F4474">
      <w:pPr>
        <w:pStyle w:val="ProductList-ClauseHeading"/>
        <w:keepNext w:val="0"/>
        <w:rPr>
          <w:rFonts w:ascii="Calibri" w:eastAsia="PMingLiU" w:hAnsi="Calibri" w:cs="Calibri"/>
          <w:szCs w:val="18"/>
        </w:rPr>
      </w:pPr>
      <w:r w:rsidRPr="00373AB9">
        <w:rPr>
          <w:rFonts w:ascii="Calibri" w:eastAsia="PMingLiU" w:hAnsi="Calibri" w:cs="Calibri"/>
          <w:szCs w:val="18"/>
        </w:rPr>
        <w:t>Mobility API</w:t>
      </w:r>
    </w:p>
    <w:p w14:paraId="6C4A150D" w14:textId="77777777" w:rsidR="004F4474" w:rsidRPr="00373AB9" w:rsidRDefault="004F4474" w:rsidP="004F4474">
      <w:pPr>
        <w:pStyle w:val="ProductList-Body"/>
        <w:rPr>
          <w:rFonts w:ascii="Calibri" w:eastAsia="PMingLiU" w:hAnsi="Calibri" w:cs="Calibri"/>
          <w:szCs w:val="18"/>
        </w:rPr>
      </w:pPr>
      <w:r w:rsidRPr="00373AB9">
        <w:rPr>
          <w:rFonts w:ascii="Calibri" w:eastAsia="PMingLiU" w:hAnsi="Calibri" w:cs="Calibri"/>
          <w:szCs w:val="18"/>
        </w:rPr>
        <w:t>客戶不得快取或儲存由</w:t>
      </w:r>
      <w:r w:rsidRPr="00373AB9">
        <w:rPr>
          <w:rFonts w:ascii="Calibri" w:eastAsia="PMingLiU" w:hAnsi="Calibri" w:cs="Calibri"/>
          <w:szCs w:val="18"/>
        </w:rPr>
        <w:t xml:space="preserve"> Mobility API </w:t>
      </w:r>
      <w:r w:rsidRPr="00373AB9">
        <w:rPr>
          <w:rFonts w:ascii="Calibri" w:eastAsia="PMingLiU" w:hAnsi="Calibri" w:cs="Calibri"/>
          <w:szCs w:val="18"/>
        </w:rPr>
        <w:t>提供之資訊，包括但不限於機構資訊、車站及運輸類型</w:t>
      </w:r>
      <w:r w:rsidRPr="00373AB9">
        <w:rPr>
          <w:rFonts w:ascii="Calibri" w:eastAsia="PMingLiU" w:hAnsi="Calibri" w:cs="Calibri"/>
          <w:szCs w:val="18"/>
        </w:rPr>
        <w:t xml:space="preserve"> (</w:t>
      </w:r>
      <w:r w:rsidRPr="00373AB9">
        <w:rPr>
          <w:rFonts w:ascii="Calibri" w:eastAsia="PMingLiU" w:hAnsi="Calibri" w:cs="Calibri"/>
          <w:szCs w:val="18"/>
        </w:rPr>
        <w:t>以下稱「</w:t>
      </w:r>
      <w:r w:rsidRPr="00373AB9">
        <w:rPr>
          <w:rFonts w:ascii="Calibri" w:eastAsia="PMingLiU" w:hAnsi="Calibri" w:cs="Calibri"/>
          <w:szCs w:val="18"/>
        </w:rPr>
        <w:t xml:space="preserve">Mobility </w:t>
      </w:r>
      <w:r w:rsidRPr="00373AB9">
        <w:rPr>
          <w:rFonts w:ascii="Calibri" w:eastAsia="PMingLiU" w:hAnsi="Calibri" w:cs="Calibri"/>
          <w:szCs w:val="18"/>
        </w:rPr>
        <w:t>結果」</w:t>
      </w:r>
      <w:r w:rsidRPr="00373AB9">
        <w:rPr>
          <w:rFonts w:ascii="Calibri" w:eastAsia="PMingLiU" w:hAnsi="Calibri" w:cs="Calibri"/>
          <w:szCs w:val="18"/>
        </w:rPr>
        <w:t>)</w:t>
      </w:r>
      <w:r w:rsidRPr="00373AB9">
        <w:rPr>
          <w:rFonts w:ascii="Calibri" w:eastAsia="PMingLiU" w:hAnsi="Calibri" w:cs="Calibri"/>
          <w:szCs w:val="18"/>
        </w:rPr>
        <w:t>，用於擴大此</w:t>
      </w:r>
      <w:r w:rsidRPr="00373AB9">
        <w:rPr>
          <w:rFonts w:ascii="Calibri" w:eastAsia="PMingLiU" w:hAnsi="Calibri" w:cs="Calibri"/>
          <w:szCs w:val="18"/>
        </w:rPr>
        <w:t xml:space="preserve"> Mobility </w:t>
      </w:r>
      <w:r w:rsidRPr="00373AB9">
        <w:rPr>
          <w:rFonts w:ascii="Calibri" w:eastAsia="PMingLiU" w:hAnsi="Calibri" w:cs="Calibri"/>
          <w:szCs w:val="18"/>
        </w:rPr>
        <w:t>結果來為多個使用者提供服務，或規避</w:t>
      </w:r>
      <w:r w:rsidRPr="00373AB9">
        <w:rPr>
          <w:rFonts w:ascii="Calibri" w:eastAsia="PMingLiU" w:hAnsi="Calibri" w:cs="Calibri"/>
          <w:szCs w:val="18"/>
        </w:rPr>
        <w:t xml:space="preserve"> Azure </w:t>
      </w:r>
      <w:r w:rsidRPr="00373AB9">
        <w:rPr>
          <w:rFonts w:ascii="Calibri" w:eastAsia="PMingLiU" w:hAnsi="Calibri" w:cs="Calibri"/>
          <w:szCs w:val="18"/>
        </w:rPr>
        <w:t>地圖服務中的任何功能。</w:t>
      </w:r>
    </w:p>
    <w:p w14:paraId="711674C1" w14:textId="77777777" w:rsidR="004F4474" w:rsidRPr="00373AB9" w:rsidRDefault="004F4474" w:rsidP="004F4474">
      <w:pPr>
        <w:pStyle w:val="ProductList-Body"/>
        <w:rPr>
          <w:rFonts w:ascii="Calibri" w:eastAsia="PMingLiU" w:hAnsi="Calibri" w:cs="Calibri"/>
          <w:szCs w:val="18"/>
        </w:rPr>
      </w:pPr>
    </w:p>
    <w:p w14:paraId="0589F2A6" w14:textId="77777777" w:rsidR="004F4474" w:rsidRPr="00373AB9" w:rsidRDefault="004F4474" w:rsidP="004F4474">
      <w:pPr>
        <w:pStyle w:val="ProductList-Body"/>
        <w:rPr>
          <w:rFonts w:ascii="Calibri" w:eastAsia="PMingLiU" w:hAnsi="Calibri" w:cs="Calibri"/>
          <w:szCs w:val="18"/>
        </w:rPr>
      </w:pPr>
      <w:r w:rsidRPr="00373AB9">
        <w:rPr>
          <w:rFonts w:ascii="Calibri" w:eastAsia="PMingLiU" w:hAnsi="Calibri" w:cs="Calibri"/>
          <w:szCs w:val="18"/>
        </w:rPr>
        <w:lastRenderedPageBreak/>
        <w:t>若快取結果之目的是為了減少客戶應用程式的延遲時間，則允許快取並儲存</w:t>
      </w:r>
      <w:r w:rsidRPr="00373AB9">
        <w:rPr>
          <w:rFonts w:ascii="Calibri" w:eastAsia="PMingLiU" w:hAnsi="Calibri" w:cs="Calibri"/>
          <w:szCs w:val="18"/>
        </w:rPr>
        <w:t xml:space="preserve"> Mobility </w:t>
      </w:r>
      <w:r w:rsidRPr="00373AB9">
        <w:rPr>
          <w:rFonts w:ascii="Calibri" w:eastAsia="PMingLiU" w:hAnsi="Calibri" w:cs="Calibri"/>
          <w:szCs w:val="18"/>
        </w:rPr>
        <w:t>結果。</w:t>
      </w:r>
      <w:r w:rsidRPr="00373AB9">
        <w:rPr>
          <w:rFonts w:ascii="Calibri" w:eastAsia="PMingLiU" w:hAnsi="Calibri" w:cs="Calibri"/>
          <w:szCs w:val="18"/>
        </w:rPr>
        <w:t xml:space="preserve">Mobility </w:t>
      </w:r>
      <w:r w:rsidRPr="00373AB9">
        <w:rPr>
          <w:rFonts w:ascii="Calibri" w:eastAsia="PMingLiU" w:hAnsi="Calibri" w:cs="Calibri"/>
          <w:szCs w:val="18"/>
        </w:rPr>
        <w:t>結果儲存的期間不得超過：</w:t>
      </w:r>
      <w:r w:rsidRPr="00373AB9">
        <w:rPr>
          <w:rFonts w:ascii="Calibri" w:eastAsia="PMingLiU" w:hAnsi="Calibri" w:cs="Calibri"/>
          <w:szCs w:val="18"/>
        </w:rPr>
        <w:t xml:space="preserve">(i) </w:t>
      </w:r>
      <w:r w:rsidRPr="00373AB9">
        <w:rPr>
          <w:rFonts w:ascii="Calibri" w:eastAsia="PMingLiU" w:hAnsi="Calibri" w:cs="Calibri"/>
          <w:szCs w:val="18"/>
        </w:rPr>
        <w:t>傳回之標頭中指示之有效期間；或</w:t>
      </w:r>
      <w:r w:rsidRPr="00373AB9">
        <w:rPr>
          <w:rFonts w:ascii="Calibri" w:eastAsia="PMingLiU" w:hAnsi="Calibri" w:cs="Calibri"/>
          <w:szCs w:val="18"/>
        </w:rPr>
        <w:t xml:space="preserve"> (ii) 6 </w:t>
      </w:r>
      <w:r w:rsidRPr="00373AB9">
        <w:rPr>
          <w:rFonts w:ascii="Calibri" w:eastAsia="PMingLiU" w:hAnsi="Calibri" w:cs="Calibri"/>
          <w:szCs w:val="18"/>
        </w:rPr>
        <w:t>個月，以兩者中較短者為準。縱有前述規定，客戶持有有效</w:t>
      </w:r>
      <w:r w:rsidRPr="00373AB9">
        <w:rPr>
          <w:rFonts w:ascii="Calibri" w:eastAsia="PMingLiU" w:hAnsi="Calibri" w:cs="Calibri"/>
          <w:szCs w:val="18"/>
        </w:rPr>
        <w:t xml:space="preserve"> Azure </w:t>
      </w:r>
      <w:r w:rsidRPr="00373AB9">
        <w:rPr>
          <w:rFonts w:ascii="Calibri" w:eastAsia="PMingLiU" w:hAnsi="Calibri" w:cs="Calibri"/>
          <w:szCs w:val="18"/>
        </w:rPr>
        <w:t>帳戶期間，仍得持續存取車站名稱、</w:t>
      </w:r>
      <w:r w:rsidRPr="00373AB9">
        <w:rPr>
          <w:rFonts w:ascii="Calibri" w:eastAsia="PMingLiU" w:hAnsi="Calibri" w:cs="Calibri"/>
          <w:szCs w:val="18"/>
        </w:rPr>
        <w:t xml:space="preserve">ID </w:t>
      </w:r>
      <w:r w:rsidRPr="00373AB9">
        <w:rPr>
          <w:rFonts w:ascii="Calibri" w:eastAsia="PMingLiU" w:hAnsi="Calibri" w:cs="Calibri"/>
          <w:szCs w:val="18"/>
        </w:rPr>
        <w:t>及位置。</w:t>
      </w:r>
    </w:p>
    <w:p w14:paraId="1DC28E70" w14:textId="77777777" w:rsidR="004F4474" w:rsidRPr="00421EAD" w:rsidRDefault="004F4474" w:rsidP="00421EAD">
      <w:pPr>
        <w:pStyle w:val="ProductList-Body"/>
        <w:rPr>
          <w:rFonts w:eastAsia="PMingLiU" w:cstheme="minorHAnsi"/>
          <w:lang w:val="en-US"/>
        </w:rPr>
      </w:pPr>
    </w:p>
    <w:p w14:paraId="4AA2752B"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地圖資料</w:t>
      </w:r>
    </w:p>
    <w:p w14:paraId="5575BF92" w14:textId="77777777" w:rsidR="00421EAD" w:rsidRPr="00421EAD" w:rsidRDefault="00421EAD" w:rsidP="00421EAD">
      <w:pPr>
        <w:pStyle w:val="ProductList-Body"/>
        <w:rPr>
          <w:rFonts w:eastAsia="PMingLiU" w:cstheme="minorHAnsi"/>
        </w:rPr>
      </w:pPr>
      <w:r w:rsidRPr="00421EAD">
        <w:rPr>
          <w:rFonts w:eastAsia="PMingLiU" w:cstheme="minorHAnsi"/>
        </w:rPr>
        <w:t>使用顯示</w:t>
      </w:r>
      <w:r w:rsidRPr="00421EAD">
        <w:rPr>
          <w:rFonts w:eastAsia="PMingLiU" w:cstheme="minorHAnsi"/>
        </w:rPr>
        <w:t xml:space="preserve"> TomTom </w:t>
      </w:r>
      <w:r w:rsidRPr="00421EAD">
        <w:rPr>
          <w:rFonts w:eastAsia="PMingLiU" w:cstheme="minorHAnsi"/>
        </w:rPr>
        <w:t>著作權標示的內容必須依照</w:t>
      </w:r>
      <w:r w:rsidRPr="00421EAD">
        <w:rPr>
          <w:rFonts w:eastAsia="PMingLiU" w:cstheme="minorHAnsi"/>
        </w:rPr>
        <w:t xml:space="preserve"> TomTom </w:t>
      </w:r>
      <w:r w:rsidRPr="00421EAD">
        <w:rPr>
          <w:rFonts w:eastAsia="PMingLiU" w:cstheme="minorHAnsi"/>
        </w:rPr>
        <w:t>授權第三方產品條款和</w:t>
      </w:r>
      <w:r w:rsidRPr="00421EAD">
        <w:rPr>
          <w:rFonts w:eastAsia="PMingLiU" w:cstheme="minorHAnsi"/>
        </w:rPr>
        <w:t xml:space="preserve"> EULA (</w:t>
      </w:r>
      <w:r w:rsidR="00762ECB">
        <w:fldChar w:fldCharType="begin"/>
      </w:r>
      <w:r w:rsidR="00762ECB">
        <w:instrText xml:space="preserve"> HYPERLINK "https://www.tomtom.com/en_GB/thirdpartyproductterms/" </w:instrText>
      </w:r>
      <w:r w:rsidR="00762ECB">
        <w:fldChar w:fldCharType="separate"/>
      </w:r>
      <w:r w:rsidRPr="00421EAD">
        <w:rPr>
          <w:rStyle w:val="Hyperlink"/>
          <w:rFonts w:eastAsia="PMingLiU" w:cstheme="minorHAnsi"/>
          <w:color w:val="0563C1"/>
        </w:rPr>
        <w:t>https://www.tomtom.com/en_GB/thirdpartyproductterms/</w:t>
      </w:r>
      <w:r w:rsidR="00762ECB">
        <w:rPr>
          <w:rStyle w:val="Hyperlink"/>
          <w:rFonts w:eastAsia="PMingLiU" w:cstheme="minorHAnsi"/>
          <w:color w:val="0563C1"/>
        </w:rPr>
        <w:fldChar w:fldCharType="end"/>
      </w:r>
      <w:r w:rsidRPr="00421EAD">
        <w:rPr>
          <w:rFonts w:eastAsia="PMingLiU" w:cstheme="minorHAnsi"/>
        </w:rPr>
        <w:t xml:space="preserve">) </w:t>
      </w:r>
      <w:r w:rsidRPr="00421EAD">
        <w:rPr>
          <w:rFonts w:eastAsia="PMingLiU" w:cstheme="minorHAnsi"/>
        </w:rPr>
        <w:t>中所規定的限制進行。</w:t>
      </w:r>
      <w:r w:rsidRPr="00421EAD">
        <w:rPr>
          <w:rFonts w:eastAsia="PMingLiU" w:cstheme="minorHAnsi"/>
        </w:rPr>
        <w:t xml:space="preserve">Azure </w:t>
      </w:r>
      <w:r w:rsidRPr="00421EAD">
        <w:rPr>
          <w:rFonts w:eastAsia="PMingLiU" w:cstheme="minorHAnsi"/>
        </w:rPr>
        <w:t>地圖服務會使用</w:t>
      </w:r>
      <w:r w:rsidRPr="00421EAD">
        <w:rPr>
          <w:rFonts w:eastAsia="PMingLiU" w:cstheme="minorHAnsi"/>
        </w:rPr>
        <w:t xml:space="preserve"> Bing </w:t>
      </w:r>
      <w:r w:rsidRPr="00421EAD">
        <w:rPr>
          <w:rFonts w:eastAsia="PMingLiU" w:cstheme="minorHAnsi"/>
        </w:rPr>
        <w:t>圖像，而該圖像受</w:t>
      </w:r>
      <w:r w:rsidR="00604B6C">
        <w:fldChar w:fldCharType="begin"/>
      </w:r>
      <w:r w:rsidR="00604B6C">
        <w:instrText xml:space="preserve"> HYPERLINK \l "Attachment1" \o "附件 1" </w:instrText>
      </w:r>
      <w:r w:rsidR="00604B6C">
        <w:fldChar w:fldCharType="separate"/>
      </w:r>
      <w:r w:rsidRPr="00421EAD">
        <w:rPr>
          <w:rStyle w:val="Hyperlink"/>
          <w:rFonts w:eastAsia="PMingLiU" w:cstheme="minorHAnsi"/>
          <w:color w:val="0563C1"/>
        </w:rPr>
        <w:t>附件</w:t>
      </w:r>
      <w:r w:rsidRPr="00421EAD">
        <w:rPr>
          <w:rStyle w:val="Hyperlink"/>
          <w:rFonts w:eastAsia="PMingLiU" w:cstheme="minorHAnsi"/>
          <w:color w:val="0563C1"/>
        </w:rPr>
        <w:t xml:space="preserve"> 1</w:t>
      </w:r>
      <w:r w:rsidR="00604B6C">
        <w:rPr>
          <w:rStyle w:val="Hyperlink"/>
          <w:rFonts w:eastAsia="PMingLiU" w:cstheme="minorHAnsi"/>
          <w:color w:val="0563C1"/>
        </w:rPr>
        <w:fldChar w:fldCharType="end"/>
      </w:r>
      <w:r w:rsidRPr="00421EAD">
        <w:rPr>
          <w:rFonts w:eastAsia="PMingLiU" w:cstheme="minorHAnsi"/>
        </w:rPr>
        <w:t xml:space="preserve"> </w:t>
      </w:r>
      <w:r w:rsidRPr="00421EAD">
        <w:rPr>
          <w:rFonts w:eastAsia="PMingLiU" w:cstheme="minorHAnsi"/>
        </w:rPr>
        <w:t>內之</w:t>
      </w:r>
      <w:r w:rsidRPr="00421EAD">
        <w:rPr>
          <w:rFonts w:eastAsia="PMingLiU" w:cstheme="minorHAnsi"/>
        </w:rPr>
        <w:t xml:space="preserve"> Bing </w:t>
      </w:r>
      <w:r w:rsidRPr="00421EAD">
        <w:rPr>
          <w:rFonts w:eastAsia="PMingLiU" w:cstheme="minorHAnsi"/>
        </w:rPr>
        <w:t>地圖服務聲明之拘束。</w:t>
      </w:r>
    </w:p>
    <w:p w14:paraId="214332C9" w14:textId="77777777" w:rsidR="00421EAD" w:rsidRPr="00421EAD" w:rsidRDefault="00421EAD" w:rsidP="00421EAD">
      <w:pPr>
        <w:pStyle w:val="ProductList-Body"/>
        <w:rPr>
          <w:rFonts w:eastAsia="PMingLiU" w:cstheme="minorHAnsi"/>
        </w:rPr>
      </w:pPr>
    </w:p>
    <w:p w14:paraId="2A000E54"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使用者地區參數</w:t>
      </w:r>
    </w:p>
    <w:p w14:paraId="5F328707" w14:textId="77777777" w:rsidR="00421EAD" w:rsidRPr="00421EAD" w:rsidRDefault="00421EAD" w:rsidP="00421EAD">
      <w:pPr>
        <w:pStyle w:val="ProductList-Body"/>
        <w:rPr>
          <w:rFonts w:eastAsia="PMingLiU" w:cstheme="minorHAnsi"/>
        </w:rPr>
      </w:pPr>
      <w:r w:rsidRPr="00421EAD">
        <w:rPr>
          <w:rFonts w:eastAsia="PMingLiU" w:cstheme="minorHAnsi"/>
        </w:rPr>
        <w:t>為遵守相關法律，包括可使用客戶有權透過</w:t>
      </w:r>
      <w:r w:rsidRPr="00421EAD">
        <w:rPr>
          <w:rFonts w:eastAsia="PMingLiU" w:cstheme="minorHAnsi"/>
        </w:rPr>
        <w:t xml:space="preserve"> Azure </w:t>
      </w:r>
      <w:r w:rsidRPr="00421EAD">
        <w:rPr>
          <w:rFonts w:eastAsia="PMingLiU" w:cstheme="minorHAnsi"/>
        </w:rPr>
        <w:t>地圖服務存取之地圖、圖像、其他資料及第三人內容之國家</w:t>
      </w:r>
      <w:r w:rsidRPr="00421EAD">
        <w:rPr>
          <w:rFonts w:eastAsia="PMingLiU" w:cstheme="minorHAnsi"/>
        </w:rPr>
        <w:t>/</w:t>
      </w:r>
      <w:r w:rsidRPr="00421EAD">
        <w:rPr>
          <w:rFonts w:eastAsia="PMingLiU" w:cstheme="minorHAnsi"/>
        </w:rPr>
        <w:t>地區的地圖繪製相關法律，必須使用</w:t>
      </w:r>
      <w:r w:rsidRPr="00421EAD">
        <w:rPr>
          <w:rFonts w:eastAsia="PMingLiU" w:cstheme="minorHAnsi"/>
        </w:rPr>
        <w:t xml:space="preserve"> Azure </w:t>
      </w:r>
      <w:r w:rsidRPr="00421EAD">
        <w:rPr>
          <w:rFonts w:eastAsia="PMingLiU" w:cstheme="minorHAnsi"/>
        </w:rPr>
        <w:t>地圖服務中的使用者區域參數。</w:t>
      </w:r>
    </w:p>
    <w:p w14:paraId="30730191" w14:textId="77777777" w:rsidR="00421EAD" w:rsidRPr="00421EAD" w:rsidRDefault="00421EAD" w:rsidP="00421EAD">
      <w:pPr>
        <w:pStyle w:val="ProductList-Body"/>
        <w:rPr>
          <w:rFonts w:eastAsia="PMingLiU" w:cstheme="minorHAnsi"/>
        </w:rPr>
      </w:pPr>
    </w:p>
    <w:p w14:paraId="470FF257"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不就正確性提供瑕疵擔保</w:t>
      </w:r>
    </w:p>
    <w:p w14:paraId="49D0C534"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及其供應商並未就</w:t>
      </w:r>
      <w:r w:rsidRPr="00421EAD">
        <w:rPr>
          <w:rFonts w:eastAsia="PMingLiU" w:cstheme="minorHAnsi"/>
        </w:rPr>
        <w:t xml:space="preserve"> Azure Maps </w:t>
      </w:r>
      <w:r w:rsidRPr="00421EAD">
        <w:rPr>
          <w:rFonts w:eastAsia="PMingLiU" w:cstheme="minorHAnsi"/>
        </w:rPr>
        <w:t>所提供之地圖、圖像、資料或任何內容均正確或完整提供任何瑕疵擔保。</w:t>
      </w:r>
    </w:p>
    <w:p w14:paraId="692A2E4F" w14:textId="77777777" w:rsidR="00421EAD" w:rsidRPr="00421EAD" w:rsidRDefault="00421EAD" w:rsidP="00421EAD">
      <w:pPr>
        <w:pStyle w:val="ProductList-Body"/>
        <w:rPr>
          <w:rFonts w:eastAsia="PMingLiU" w:cstheme="minorHAnsi"/>
        </w:rPr>
      </w:pPr>
    </w:p>
    <w:p w14:paraId="123F8569" w14:textId="77777777" w:rsidR="00421EAD" w:rsidRPr="00421EAD" w:rsidRDefault="00421EAD" w:rsidP="003B79F8">
      <w:pPr>
        <w:pStyle w:val="ProductList-ClauseHeading"/>
        <w:rPr>
          <w:rFonts w:eastAsia="PMingLiU" w:cstheme="minorHAnsi"/>
        </w:rPr>
      </w:pPr>
      <w:r w:rsidRPr="00421EAD">
        <w:rPr>
          <w:rFonts w:eastAsia="PMingLiU" w:cstheme="minorHAnsi"/>
        </w:rPr>
        <w:t>著作權</w:t>
      </w:r>
    </w:p>
    <w:p w14:paraId="3DA9C062" w14:textId="29EDD886" w:rsidR="00761667" w:rsidRPr="00421EAD" w:rsidRDefault="00421EAD" w:rsidP="003B79F8">
      <w:pPr>
        <w:pStyle w:val="ProductList-Body"/>
        <w:keepNext/>
        <w:rPr>
          <w:rFonts w:eastAsia="PMingLiU"/>
        </w:rPr>
      </w:pPr>
      <w:r w:rsidRPr="00421EAD">
        <w:rPr>
          <w:rFonts w:eastAsia="PMingLiU" w:cstheme="minorHAnsi"/>
          <w:szCs w:val="18"/>
        </w:rPr>
        <w:t>客戶不得移除、遮掩、掩蓋或變更放置在</w:t>
      </w:r>
      <w:r w:rsidRPr="00421EAD">
        <w:rPr>
          <w:rFonts w:eastAsia="PMingLiU" w:cstheme="minorHAnsi"/>
          <w:szCs w:val="18"/>
        </w:rPr>
        <w:t xml:space="preserve"> Azure </w:t>
      </w:r>
      <w:r w:rsidRPr="00421EAD">
        <w:rPr>
          <w:rFonts w:eastAsia="PMingLiU" w:cstheme="minorHAnsi"/>
          <w:szCs w:val="18"/>
        </w:rPr>
        <w:t>地圖服務上或由其自動產生之任何標誌及</w:t>
      </w:r>
      <w:r w:rsidRPr="00421EAD">
        <w:rPr>
          <w:rFonts w:eastAsia="PMingLiU" w:cstheme="minorHAnsi"/>
          <w:szCs w:val="18"/>
        </w:rPr>
        <w:t>/</w:t>
      </w:r>
      <w:r w:rsidRPr="00421EAD">
        <w:rPr>
          <w:rFonts w:eastAsia="PMingLiU" w:cstheme="minorHAnsi"/>
          <w:szCs w:val="18"/>
        </w:rPr>
        <w:t>或著作權標示</w:t>
      </w:r>
      <w:r w:rsidR="00761667" w:rsidRPr="00421EAD">
        <w:rPr>
          <w:rFonts w:eastAsia="PMingLiU"/>
        </w:rPr>
        <w:t>。</w:t>
      </w:r>
    </w:p>
    <w:p w14:paraId="5E1F4088" w14:textId="77777777" w:rsidR="00072F6F" w:rsidRPr="00D70397" w:rsidRDefault="00915B69"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7925D589" w14:textId="77777777" w:rsidR="00AC7BA3" w:rsidRPr="00C47290" w:rsidRDefault="00AC7BA3" w:rsidP="003B79F8">
      <w:pPr>
        <w:pStyle w:val="ProductList-Offering2Heading"/>
        <w:outlineLvl w:val="2"/>
        <w:rPr>
          <w:rFonts w:eastAsia="PMingLiU" w:cstheme="majorHAnsi"/>
        </w:rPr>
      </w:pPr>
      <w:r w:rsidRPr="00C47290">
        <w:rPr>
          <w:rFonts w:eastAsia="PMingLiU" w:cstheme="majorHAnsi"/>
        </w:rPr>
        <w:tab/>
      </w:r>
      <w:bookmarkStart w:id="95" w:name="AzureSQLEdge"/>
      <w:bookmarkStart w:id="96" w:name="_Toc48144597"/>
      <w:bookmarkStart w:id="97" w:name="_Toc62763713"/>
      <w:r w:rsidRPr="00C47290">
        <w:rPr>
          <w:rFonts w:eastAsia="PMingLiU" w:cstheme="majorHAnsi"/>
        </w:rPr>
        <w:t>Azure SQL Edge</w:t>
      </w:r>
      <w:bookmarkEnd w:id="95"/>
      <w:bookmarkEnd w:id="96"/>
      <w:bookmarkEnd w:id="97"/>
    </w:p>
    <w:p w14:paraId="3B7DE227" w14:textId="77777777" w:rsidR="00AC7BA3" w:rsidRPr="005C7490" w:rsidRDefault="00AC7BA3" w:rsidP="003B79F8">
      <w:pPr>
        <w:pStyle w:val="ProductList-ClauseHeading"/>
        <w:keepNext w:val="0"/>
        <w:rPr>
          <w:rFonts w:eastAsia="PMingLiU" w:cstheme="minorHAnsi"/>
        </w:rPr>
      </w:pPr>
      <w:r w:rsidRPr="005C7490">
        <w:rPr>
          <w:rFonts w:eastAsia="PMingLiU" w:cstheme="minorHAnsi"/>
        </w:rPr>
        <w:t>定義</w:t>
      </w:r>
    </w:p>
    <w:p w14:paraId="6759D5E5" w14:textId="77777777" w:rsidR="00AC7BA3" w:rsidRPr="005C7490" w:rsidRDefault="00AC7BA3" w:rsidP="00AC7BA3">
      <w:pPr>
        <w:pStyle w:val="ProductList-Body"/>
        <w:rPr>
          <w:rFonts w:eastAsia="PMingLiU" w:cstheme="minorHAnsi"/>
        </w:rPr>
      </w:pPr>
      <w:r w:rsidRPr="005C7490">
        <w:rPr>
          <w:rFonts w:eastAsia="PMingLiU" w:cstheme="minorHAnsi"/>
        </w:rPr>
        <w:t>「</w:t>
      </w:r>
      <w:r w:rsidRPr="005C7490">
        <w:rPr>
          <w:rFonts w:eastAsia="PMingLiU" w:cstheme="minorHAnsi"/>
        </w:rPr>
        <w:t xml:space="preserve">IoT </w:t>
      </w:r>
      <w:r w:rsidRPr="005C7490">
        <w:rPr>
          <w:rFonts w:eastAsia="PMingLiU" w:cstheme="minorHAnsi"/>
        </w:rPr>
        <w:t>裝置」指符合以下條件之運算裝置：</w:t>
      </w:r>
      <w:r w:rsidRPr="005C7490">
        <w:rPr>
          <w:rFonts w:eastAsia="PMingLiU" w:cstheme="minorHAnsi"/>
        </w:rPr>
        <w:t xml:space="preserve">(i) </w:t>
      </w:r>
      <w:r w:rsidRPr="005C7490">
        <w:rPr>
          <w:rFonts w:eastAsia="PMingLiU" w:cstheme="minorHAnsi"/>
        </w:rPr>
        <w:t>設計或設定之主要目的為搭配提供運算裝置主要功能之行業或任務專屬軟體程式</w:t>
      </w:r>
      <w:r w:rsidRPr="005C7490">
        <w:rPr>
          <w:rFonts w:eastAsia="PMingLiU" w:cstheme="minorHAnsi"/>
        </w:rPr>
        <w:t xml:space="preserve"> (</w:t>
      </w:r>
      <w:r w:rsidRPr="005C7490">
        <w:rPr>
          <w:rFonts w:eastAsia="PMingLiU" w:cstheme="minorHAnsi"/>
        </w:rPr>
        <w:t>「</w:t>
      </w:r>
      <w:r w:rsidRPr="005C7490">
        <w:rPr>
          <w:rFonts w:eastAsia="PMingLiU" w:cstheme="minorHAnsi"/>
        </w:rPr>
        <w:t xml:space="preserve">IoT </w:t>
      </w:r>
      <w:r w:rsidRPr="005C7490">
        <w:rPr>
          <w:rFonts w:eastAsia="PMingLiU" w:cstheme="minorHAnsi"/>
        </w:rPr>
        <w:t>程式」</w:t>
      </w:r>
      <w:r w:rsidRPr="005C7490">
        <w:rPr>
          <w:rFonts w:eastAsia="PMingLiU" w:cstheme="minorHAnsi"/>
        </w:rPr>
        <w:t xml:space="preserve">) </w:t>
      </w:r>
      <w:r w:rsidRPr="005C7490">
        <w:rPr>
          <w:rFonts w:eastAsia="PMingLiU" w:cstheme="minorHAnsi"/>
        </w:rPr>
        <w:t>使用，</w:t>
      </w:r>
      <w:r w:rsidRPr="005C7490">
        <w:rPr>
          <w:rFonts w:eastAsia="PMingLiU" w:cstheme="minorHAnsi"/>
        </w:rPr>
        <w:t xml:space="preserve">(ii) </w:t>
      </w:r>
      <w:r w:rsidRPr="005C7490">
        <w:rPr>
          <w:rFonts w:eastAsia="PMingLiU" w:cstheme="minorHAnsi"/>
        </w:rPr>
        <w:t>使用數量等於或少於</w:t>
      </w:r>
      <w:r w:rsidRPr="005C7490">
        <w:rPr>
          <w:rFonts w:eastAsia="PMingLiU" w:cstheme="minorHAnsi"/>
        </w:rPr>
        <w:t xml:space="preserve"> 16 </w:t>
      </w:r>
      <w:r w:rsidRPr="005C7490">
        <w:rPr>
          <w:rFonts w:eastAsia="PMingLiU" w:cstheme="minorHAnsi"/>
        </w:rPr>
        <w:t>個實體核心，且</w:t>
      </w:r>
      <w:r w:rsidRPr="005C7490">
        <w:rPr>
          <w:rFonts w:eastAsia="PMingLiU" w:cstheme="minorHAnsi"/>
        </w:rPr>
        <w:t xml:space="preserve"> (iii) </w:t>
      </w:r>
      <w:r w:rsidRPr="005C7490">
        <w:rPr>
          <w:rFonts w:eastAsia="PMingLiU" w:cstheme="minorHAnsi"/>
        </w:rPr>
        <w:t>並非旨在行銷或主要用作多功能伺服器，或多功能伺服器之商業可行替代產品。由非客戶或其任一關係企業之實體進行管理或控制的任何</w:t>
      </w:r>
      <w:r w:rsidRPr="005C7490">
        <w:rPr>
          <w:rFonts w:eastAsia="PMingLiU" w:cstheme="minorHAnsi"/>
        </w:rPr>
        <w:t xml:space="preserve"> IoT </w:t>
      </w:r>
      <w:r w:rsidRPr="005C7490">
        <w:rPr>
          <w:rFonts w:eastAsia="PMingLiU" w:cstheme="minorHAnsi"/>
        </w:rPr>
        <w:t>裝置需受</w:t>
      </w:r>
      <w:hyperlink r:id="rId39" w:history="1">
        <w:r w:rsidRPr="005C7490">
          <w:rPr>
            <w:rStyle w:val="Hyperlink"/>
            <w:rFonts w:eastAsia="PMingLiU" w:cstheme="minorHAnsi"/>
            <w:bCs/>
          </w:rPr>
          <w:t>產品條款</w:t>
        </w:r>
      </w:hyperlink>
      <w:r w:rsidRPr="005C7490">
        <w:rPr>
          <w:rFonts w:eastAsia="PMingLiU" w:cstheme="minorHAnsi"/>
        </w:rPr>
        <w:t>的「外包軟體管理」條款</w:t>
      </w:r>
      <w:r w:rsidRPr="005C7490">
        <w:rPr>
          <w:rFonts w:eastAsia="PMingLiU" w:cstheme="minorHAnsi"/>
        </w:rPr>
        <w:t xml:space="preserve"> (</w:t>
      </w:r>
      <w:r w:rsidRPr="005C7490">
        <w:rPr>
          <w:rFonts w:eastAsia="PMingLiU" w:cstheme="minorHAnsi"/>
        </w:rPr>
        <w:t>參見</w:t>
      </w:r>
      <w:r w:rsidRPr="005C7490">
        <w:rPr>
          <w:rFonts w:eastAsia="PMingLiU" w:cstheme="minorHAnsi"/>
        </w:rPr>
        <w:t xml:space="preserve"> </w:t>
      </w:r>
      <w:hyperlink r:id="rId40" w:history="1">
        <w:r w:rsidRPr="00772501">
          <w:rPr>
            <w:rStyle w:val="Hyperlink"/>
            <w:bCs/>
          </w:rPr>
          <w:t>http://go.microsoft.com/?linkid=9839207</w:t>
        </w:r>
      </w:hyperlink>
      <w:r w:rsidRPr="005C7490">
        <w:rPr>
          <w:rFonts w:eastAsia="PMingLiU" w:cstheme="minorHAnsi"/>
        </w:rPr>
        <w:t xml:space="preserve">) </w:t>
      </w:r>
      <w:r w:rsidRPr="005C7490">
        <w:rPr>
          <w:rFonts w:eastAsia="PMingLiU" w:cstheme="minorHAnsi"/>
        </w:rPr>
        <w:t>所拘束。</w:t>
      </w:r>
    </w:p>
    <w:p w14:paraId="7C6FA953" w14:textId="77777777" w:rsidR="00AC7BA3" w:rsidRPr="005C7490" w:rsidRDefault="00AC7BA3" w:rsidP="00AC7BA3">
      <w:pPr>
        <w:pStyle w:val="ProductList-Body"/>
        <w:rPr>
          <w:rFonts w:eastAsia="PMingLiU" w:cstheme="minorHAnsi"/>
        </w:rPr>
      </w:pPr>
    </w:p>
    <w:p w14:paraId="62BFCE03" w14:textId="77777777" w:rsidR="00AC7BA3" w:rsidRPr="005C7490" w:rsidRDefault="00AC7BA3" w:rsidP="00AC7BA3">
      <w:pPr>
        <w:pStyle w:val="ProductList-ClauseHeading"/>
        <w:keepNext w:val="0"/>
        <w:rPr>
          <w:rFonts w:eastAsia="PMingLiU" w:cstheme="minorHAnsi"/>
        </w:rPr>
      </w:pPr>
      <w:r w:rsidRPr="005C7490">
        <w:rPr>
          <w:rFonts w:eastAsia="PMingLiU" w:cstheme="minorHAnsi"/>
        </w:rPr>
        <w:t xml:space="preserve">Azure SQL Edge </w:t>
      </w:r>
      <w:r w:rsidRPr="005C7490">
        <w:rPr>
          <w:rFonts w:eastAsia="PMingLiU" w:cstheme="minorHAnsi"/>
        </w:rPr>
        <w:t>之使用</w:t>
      </w:r>
    </w:p>
    <w:p w14:paraId="734F227A" w14:textId="1DB1D5D6" w:rsidR="00AC7BA3" w:rsidRDefault="00AC7BA3" w:rsidP="00AC7BA3">
      <w:pPr>
        <w:pStyle w:val="ProductList-Body"/>
        <w:rPr>
          <w:rFonts w:eastAsia="PMingLiU" w:cstheme="minorHAnsi"/>
        </w:rPr>
      </w:pPr>
      <w:r w:rsidRPr="005C7490">
        <w:rPr>
          <w:rFonts w:eastAsia="PMingLiU" w:cstheme="minorHAnsi"/>
        </w:rPr>
        <w:t>客戶得於客戶專用並接受指定授權之</w:t>
      </w:r>
      <w:r w:rsidRPr="005C7490">
        <w:rPr>
          <w:rFonts w:eastAsia="PMingLiU" w:cstheme="minorHAnsi"/>
        </w:rPr>
        <w:t xml:space="preserve"> IoT </w:t>
      </w:r>
      <w:r w:rsidRPr="005C7490">
        <w:rPr>
          <w:rFonts w:eastAsia="PMingLiU" w:cstheme="minorHAnsi"/>
        </w:rPr>
        <w:t>裝置上安裝並使用任何數目之</w:t>
      </w:r>
      <w:r w:rsidRPr="005C7490">
        <w:rPr>
          <w:rFonts w:eastAsia="PMingLiU" w:cstheme="minorHAnsi"/>
        </w:rPr>
        <w:t xml:space="preserve"> Azure SQL Edge </w:t>
      </w:r>
      <w:r w:rsidRPr="005C7490">
        <w:rPr>
          <w:rFonts w:eastAsia="PMingLiU" w:cstheme="minorHAnsi"/>
        </w:rPr>
        <w:t>軟體拷貝。縱「一般條款」有任何牴觸之規定，客戶得隨時將授權重新指定予其專用之其他</w:t>
      </w:r>
      <w:r w:rsidRPr="005C7490">
        <w:rPr>
          <w:rFonts w:eastAsia="PMingLiU" w:cstheme="minorHAnsi"/>
        </w:rPr>
        <w:t xml:space="preserve"> IoT </w:t>
      </w:r>
      <w:r w:rsidRPr="005C7490">
        <w:rPr>
          <w:rFonts w:eastAsia="PMingLiU" w:cstheme="minorHAnsi"/>
        </w:rPr>
        <w:t>裝置。若客戶於</w:t>
      </w:r>
      <w:r w:rsidRPr="005C7490">
        <w:rPr>
          <w:rFonts w:eastAsia="PMingLiU" w:cstheme="minorHAnsi"/>
        </w:rPr>
        <w:t xml:space="preserve"> IoT </w:t>
      </w:r>
      <w:r w:rsidRPr="005C7490">
        <w:rPr>
          <w:rFonts w:eastAsia="PMingLiU" w:cstheme="minorHAnsi"/>
        </w:rPr>
        <w:t>裝置安裝</w:t>
      </w:r>
      <w:r w:rsidRPr="005C7490">
        <w:rPr>
          <w:rFonts w:eastAsia="PMingLiU" w:cstheme="minorHAnsi"/>
        </w:rPr>
        <w:t xml:space="preserve"> Azure SQL Edge </w:t>
      </w:r>
      <w:r w:rsidRPr="005C7490">
        <w:rPr>
          <w:rFonts w:eastAsia="PMingLiU" w:cstheme="minorHAnsi"/>
        </w:rPr>
        <w:t>軟體以外之任何特性或功能</w:t>
      </w:r>
      <w:r w:rsidRPr="005C7490">
        <w:rPr>
          <w:rFonts w:eastAsia="PMingLiU" w:cstheme="minorHAnsi"/>
        </w:rPr>
        <w:t xml:space="preserve"> (</w:t>
      </w:r>
      <w:r w:rsidRPr="005C7490">
        <w:rPr>
          <w:rFonts w:eastAsia="PMingLiU" w:cstheme="minorHAnsi"/>
        </w:rPr>
        <w:t>不問來自</w:t>
      </w:r>
      <w:r w:rsidRPr="005C7490">
        <w:rPr>
          <w:rFonts w:eastAsia="PMingLiU" w:cstheme="minorHAnsi"/>
        </w:rPr>
        <w:t xml:space="preserve"> Microsoft </w:t>
      </w:r>
      <w:r w:rsidRPr="005C7490">
        <w:rPr>
          <w:rFonts w:eastAsia="PMingLiU" w:cstheme="minorHAnsi"/>
        </w:rPr>
        <w:t>或第三方廠商軟體</w:t>
      </w:r>
      <w:r w:rsidRPr="005C7490">
        <w:rPr>
          <w:rFonts w:eastAsia="PMingLiU" w:cstheme="minorHAnsi"/>
        </w:rPr>
        <w:t>)</w:t>
      </w:r>
      <w:r w:rsidRPr="005C7490">
        <w:rPr>
          <w:rFonts w:eastAsia="PMingLiU" w:cstheme="minorHAnsi"/>
        </w:rPr>
        <w:t>，該特性或功能僅得用於支援</w:t>
      </w:r>
      <w:r w:rsidRPr="005C7490">
        <w:rPr>
          <w:rFonts w:eastAsia="PMingLiU" w:cstheme="minorHAnsi"/>
        </w:rPr>
        <w:t xml:space="preserve"> IoT </w:t>
      </w:r>
      <w:r w:rsidRPr="005C7490">
        <w:rPr>
          <w:rFonts w:eastAsia="PMingLiU" w:cstheme="minorHAnsi"/>
        </w:rPr>
        <w:t>程式。</w:t>
      </w:r>
    </w:p>
    <w:p w14:paraId="4A65458A" w14:textId="77777777" w:rsidR="00AC7BA3" w:rsidRDefault="00AC7BA3" w:rsidP="00AC7BA3">
      <w:pPr>
        <w:pStyle w:val="ProductList-Body"/>
        <w:rPr>
          <w:rFonts w:eastAsia="PMingLiU" w:cstheme="minorHAnsi"/>
        </w:rPr>
      </w:pPr>
    </w:p>
    <w:p w14:paraId="02A52459" w14:textId="11BB0448" w:rsidR="00AC7BA3" w:rsidRDefault="00AC7BA3" w:rsidP="00AC7BA3">
      <w:pPr>
        <w:pStyle w:val="ProductList-Body"/>
        <w:rPr>
          <w:rFonts w:eastAsia="PMingLiU" w:cstheme="minorHAnsi"/>
        </w:rPr>
      </w:pPr>
      <w:r w:rsidRPr="005C7490">
        <w:rPr>
          <w:rStyle w:val="normaltextrun"/>
          <w:rFonts w:eastAsia="PMingLiU" w:cstheme="minorHAnsi"/>
        </w:rPr>
        <w:t>除為啟用</w:t>
      </w:r>
      <w:r w:rsidRPr="005C7490">
        <w:rPr>
          <w:rStyle w:val="normaltextrun"/>
          <w:rFonts w:eastAsia="PMingLiU" w:cstheme="minorHAnsi"/>
        </w:rPr>
        <w:t xml:space="preserve"> Azure </w:t>
      </w:r>
      <w:r w:rsidRPr="005C7490">
        <w:rPr>
          <w:rStyle w:val="normaltextrun"/>
          <w:rFonts w:eastAsia="PMingLiU" w:cstheme="minorHAnsi"/>
        </w:rPr>
        <w:t>管理服務而蒐集任何個人資料以及為計費而計算使用情形外，</w:t>
      </w:r>
      <w:r w:rsidRPr="005C7490">
        <w:rPr>
          <w:rStyle w:val="normaltextrun"/>
          <w:rFonts w:eastAsia="PMingLiU" w:cstheme="minorHAnsi"/>
        </w:rPr>
        <w:t xml:space="preserve">DPA </w:t>
      </w:r>
      <w:r w:rsidRPr="005C7490">
        <w:rPr>
          <w:rStyle w:val="normaltextrun"/>
          <w:rFonts w:eastAsia="PMingLiU" w:cstheme="minorHAnsi"/>
        </w:rPr>
        <w:t>條款不適用於安裝於客戶</w:t>
      </w:r>
      <w:r w:rsidRPr="005C7490">
        <w:rPr>
          <w:rStyle w:val="normaltextrun"/>
          <w:rFonts w:eastAsia="PMingLiU" w:cstheme="minorHAnsi"/>
        </w:rPr>
        <w:t xml:space="preserve"> IoT </w:t>
      </w:r>
      <w:r w:rsidRPr="005C7490">
        <w:rPr>
          <w:rStyle w:val="normaltextrun"/>
          <w:rFonts w:eastAsia="PMingLiU" w:cstheme="minorHAnsi"/>
        </w:rPr>
        <w:t>裝置之</w:t>
      </w:r>
      <w:r w:rsidRPr="005C7490">
        <w:rPr>
          <w:rStyle w:val="normaltextrun"/>
          <w:rFonts w:eastAsia="PMingLiU" w:cstheme="minorHAnsi"/>
        </w:rPr>
        <w:t xml:space="preserve"> Azure SQL Edge</w:t>
      </w:r>
      <w:r w:rsidRPr="005C7490">
        <w:rPr>
          <w:rStyle w:val="normaltextrun"/>
          <w:rFonts w:eastAsia="PMingLiU" w:cstheme="minorHAnsi"/>
        </w:rPr>
        <w:t>，因為該</w:t>
      </w:r>
      <w:r w:rsidRPr="005C7490">
        <w:rPr>
          <w:rStyle w:val="normaltextrun"/>
          <w:rFonts w:eastAsia="PMingLiU" w:cstheme="minorHAnsi"/>
        </w:rPr>
        <w:t xml:space="preserve"> IoT </w:t>
      </w:r>
      <w:r w:rsidRPr="005C7490">
        <w:rPr>
          <w:rStyle w:val="normaltextrun"/>
          <w:rFonts w:eastAsia="PMingLiU" w:cstheme="minorHAnsi"/>
        </w:rPr>
        <w:t>裝置的作業環境不在</w:t>
      </w:r>
      <w:r w:rsidRPr="005C7490">
        <w:rPr>
          <w:rStyle w:val="normaltextrun"/>
          <w:rFonts w:eastAsia="PMingLiU" w:cstheme="minorHAnsi"/>
        </w:rPr>
        <w:t xml:space="preserve"> Microsoft </w:t>
      </w:r>
      <w:r w:rsidRPr="005C7490">
        <w:rPr>
          <w:rStyle w:val="normaltextrun"/>
          <w:rFonts w:eastAsia="PMingLiU" w:cstheme="minorHAnsi"/>
        </w:rPr>
        <w:t>的控制之下。</w:t>
      </w:r>
    </w:p>
    <w:p w14:paraId="4E9FF1EE" w14:textId="51C586A2" w:rsidR="00AC7BA3" w:rsidRPr="00AC7BA3" w:rsidRDefault="00915B69" w:rsidP="00AC7BA3">
      <w:pPr>
        <w:pStyle w:val="ProductList-Body"/>
        <w:shd w:val="clear" w:color="auto" w:fill="A6A6A6" w:themeFill="background1" w:themeFillShade="A6"/>
        <w:spacing w:before="120" w:after="240"/>
        <w:jc w:val="right"/>
        <w:rPr>
          <w:rFonts w:eastAsia="PMingLiU"/>
        </w:rPr>
      </w:pPr>
      <w:hyperlink w:anchor="TableofContents" w:tooltip="目錄" w:history="1">
        <w:r w:rsidR="00AC7BA3" w:rsidRPr="006756F9">
          <w:rPr>
            <w:rStyle w:val="Hyperlink"/>
            <w:rFonts w:eastAsia="PMingLiU"/>
            <w:color w:val="0563C1"/>
            <w:sz w:val="16"/>
            <w:szCs w:val="16"/>
          </w:rPr>
          <w:t>目錄</w:t>
        </w:r>
      </w:hyperlink>
      <w:r w:rsidR="00AC7BA3">
        <w:rPr>
          <w:rStyle w:val="Hyperlink"/>
          <w:rFonts w:eastAsia="PMingLiU"/>
          <w:color w:val="0563C1"/>
          <w:sz w:val="16"/>
          <w:szCs w:val="16"/>
          <w:lang w:val="en-US"/>
        </w:rPr>
        <w:t xml:space="preserve"> </w:t>
      </w:r>
      <w:r w:rsidR="00AC7BA3" w:rsidRPr="00D70397">
        <w:rPr>
          <w:rFonts w:eastAsia="PMingLiU"/>
          <w:sz w:val="16"/>
          <w:szCs w:val="16"/>
        </w:rPr>
        <w:t>/</w:t>
      </w:r>
      <w:r w:rsidR="00AC7BA3">
        <w:rPr>
          <w:rFonts w:eastAsia="PMingLiU"/>
          <w:sz w:val="16"/>
          <w:szCs w:val="16"/>
          <w:lang w:val="en-US"/>
        </w:rPr>
        <w:t xml:space="preserve"> </w:t>
      </w:r>
      <w:hyperlink w:anchor="GeneralTerms" w:tooltip="一般條款" w:history="1">
        <w:r w:rsidR="00AC7BA3" w:rsidRPr="006756F9">
          <w:rPr>
            <w:rStyle w:val="Hyperlink"/>
            <w:rFonts w:eastAsia="PMingLiU"/>
            <w:color w:val="0563C1"/>
            <w:sz w:val="16"/>
            <w:szCs w:val="16"/>
          </w:rPr>
          <w:t>一般條款</w:t>
        </w:r>
      </w:hyperlink>
    </w:p>
    <w:p w14:paraId="26D6D7A6" w14:textId="77777777" w:rsidR="003B79F8" w:rsidRPr="00F36E52" w:rsidRDefault="003B79F8" w:rsidP="003B79F8">
      <w:pPr>
        <w:pStyle w:val="ProductList-Offering2Heading"/>
        <w:outlineLvl w:val="2"/>
        <w:rPr>
          <w:rFonts w:eastAsia="PMingLiU" w:cstheme="majorHAnsi"/>
        </w:rPr>
      </w:pPr>
      <w:bookmarkStart w:id="98" w:name="_Toc55912664"/>
      <w:r w:rsidRPr="00F36E52">
        <w:rPr>
          <w:rFonts w:eastAsia="PMingLiU" w:cstheme="majorHAnsi"/>
        </w:rPr>
        <w:tab/>
      </w:r>
      <w:bookmarkStart w:id="99" w:name="_Toc62763714"/>
      <w:r w:rsidRPr="00F36E52">
        <w:rPr>
          <w:rFonts w:eastAsia="PMingLiU" w:cstheme="majorHAnsi"/>
        </w:rPr>
        <w:t>Azure Stack HCI</w:t>
      </w:r>
      <w:bookmarkEnd w:id="98"/>
      <w:bookmarkEnd w:id="99"/>
    </w:p>
    <w:p w14:paraId="1B1BBFDE" w14:textId="77777777" w:rsidR="003B79F8" w:rsidRPr="00E4117B" w:rsidRDefault="003B79F8" w:rsidP="003B79F8">
      <w:pPr>
        <w:pStyle w:val="ProductList-ClauseHeading"/>
        <w:keepNext w:val="0"/>
        <w:rPr>
          <w:rFonts w:eastAsia="PMingLiU" w:cstheme="minorHAnsi"/>
        </w:rPr>
      </w:pPr>
      <w:r w:rsidRPr="00E4117B">
        <w:rPr>
          <w:rFonts w:eastAsia="PMingLiU" w:cstheme="minorHAnsi"/>
        </w:rPr>
        <w:t>隱私權聲明</w:t>
      </w:r>
    </w:p>
    <w:p w14:paraId="129C62D8" w14:textId="77777777" w:rsidR="003B79F8" w:rsidRPr="00E4117B" w:rsidRDefault="003B79F8" w:rsidP="003B79F8">
      <w:pPr>
        <w:pStyle w:val="ProductList-Body"/>
        <w:rPr>
          <w:rFonts w:eastAsia="PMingLiU" w:cstheme="minorHAnsi"/>
        </w:rPr>
      </w:pPr>
      <w:r w:rsidRPr="00E4117B">
        <w:rPr>
          <w:rFonts w:eastAsia="PMingLiU" w:cstheme="minorHAnsi"/>
        </w:rPr>
        <w:t>除以下情形外，對於因您使用</w:t>
      </w:r>
      <w:r w:rsidRPr="00E4117B">
        <w:rPr>
          <w:rFonts w:eastAsia="PMingLiU" w:cstheme="minorHAnsi"/>
        </w:rPr>
        <w:t xml:space="preserve"> Azure Stack HCI </w:t>
      </w:r>
      <w:r w:rsidRPr="00E4117B">
        <w:rPr>
          <w:rFonts w:eastAsia="PMingLiU" w:cstheme="minorHAnsi"/>
        </w:rPr>
        <w:t>而蒐集的個人資料，</w:t>
      </w:r>
      <w:r w:rsidRPr="00E4117B">
        <w:rPr>
          <w:rFonts w:eastAsia="PMingLiU" w:cstheme="minorHAnsi"/>
        </w:rPr>
        <w:t xml:space="preserve">Microsoft </w:t>
      </w:r>
      <w:r w:rsidRPr="00E4117B">
        <w:rPr>
          <w:rFonts w:eastAsia="PMingLiU" w:cstheme="minorHAnsi"/>
        </w:rPr>
        <w:t>為獨立控制者。</w:t>
      </w:r>
      <w:r w:rsidRPr="00E4117B">
        <w:rPr>
          <w:rFonts w:eastAsia="PMingLiU" w:cstheme="minorHAnsi"/>
        </w:rPr>
        <w:t xml:space="preserve">Microsoft </w:t>
      </w:r>
      <w:r w:rsidRPr="00E4117B">
        <w:rPr>
          <w:rFonts w:eastAsia="PMingLiU" w:cstheme="minorHAnsi"/>
        </w:rPr>
        <w:t>將依照</w:t>
      </w:r>
      <w:r w:rsidRPr="00E4117B">
        <w:rPr>
          <w:rFonts w:eastAsia="PMingLiU" w:cstheme="minorHAnsi"/>
        </w:rPr>
        <w:t xml:space="preserve"> Microsoft </w:t>
      </w:r>
      <w:r w:rsidRPr="00E4117B">
        <w:rPr>
          <w:rFonts w:eastAsia="PMingLiU" w:cstheme="minorHAnsi"/>
        </w:rPr>
        <w:t>隱私權聲明</w:t>
      </w:r>
      <w:r w:rsidRPr="00E4117B">
        <w:rPr>
          <w:rFonts w:eastAsia="PMingLiU" w:cstheme="minorHAnsi"/>
        </w:rPr>
        <w:t xml:space="preserve"> (</w:t>
      </w:r>
      <w:r w:rsidRPr="00E4117B">
        <w:rPr>
          <w:rFonts w:eastAsia="PMingLiU" w:cstheme="minorHAnsi"/>
        </w:rPr>
        <w:t>參見</w:t>
      </w:r>
      <w:r w:rsidRPr="00E4117B">
        <w:rPr>
          <w:rFonts w:eastAsia="PMingLiU" w:cstheme="minorHAnsi"/>
        </w:rPr>
        <w:t xml:space="preserve"> </w:t>
      </w:r>
      <w:hyperlink r:id="rId41" w:history="1">
        <w:r w:rsidRPr="00E4117B">
          <w:rPr>
            <w:rStyle w:val="Hyperlink"/>
            <w:rFonts w:eastAsia="PMingLiU" w:cstheme="minorHAnsi"/>
            <w:bCs/>
            <w:lang w:val="en-US" w:bidi="ar-SA"/>
          </w:rPr>
          <w:t>https://go.microsoft.com/fwlink/?LinkId=521839</w:t>
        </w:r>
      </w:hyperlink>
      <w:r w:rsidRPr="00E4117B">
        <w:rPr>
          <w:rFonts w:eastAsia="PMingLiU" w:cstheme="minorHAnsi"/>
        </w:rPr>
        <w:t xml:space="preserve">) </w:t>
      </w:r>
      <w:r w:rsidRPr="00E4117B">
        <w:rPr>
          <w:rFonts w:eastAsia="PMingLiU" w:cstheme="minorHAnsi"/>
        </w:rPr>
        <w:t>處理個人資料，</w:t>
      </w:r>
      <w:r w:rsidRPr="00E4117B">
        <w:rPr>
          <w:rFonts w:eastAsia="PMingLiU" w:cstheme="minorHAnsi"/>
        </w:rPr>
        <w:t xml:space="preserve">DPA </w:t>
      </w:r>
      <w:r w:rsidRPr="00E4117B">
        <w:rPr>
          <w:rFonts w:eastAsia="PMingLiU" w:cstheme="minorHAnsi"/>
        </w:rPr>
        <w:t>條款不予適用。</w:t>
      </w:r>
    </w:p>
    <w:p w14:paraId="1488BEFB" w14:textId="77777777" w:rsidR="003B79F8" w:rsidRPr="00E4117B" w:rsidRDefault="003B79F8" w:rsidP="003B79F8">
      <w:pPr>
        <w:pStyle w:val="ProductList-Body"/>
        <w:rPr>
          <w:rFonts w:eastAsia="PMingLiU" w:cstheme="minorHAnsi"/>
        </w:rPr>
      </w:pPr>
    </w:p>
    <w:p w14:paraId="5D1353BC" w14:textId="59C6723D" w:rsidR="003B79F8" w:rsidRPr="00E4117B" w:rsidRDefault="004F4474" w:rsidP="003B79F8">
      <w:pPr>
        <w:pStyle w:val="ProductList-Body"/>
        <w:rPr>
          <w:rFonts w:eastAsia="PMingLiU" w:cstheme="minorHAnsi"/>
        </w:rPr>
      </w:pPr>
      <w:r w:rsidRPr="00373AB9">
        <w:rPr>
          <w:rFonts w:ascii="Calibri" w:eastAsia="PMingLiU" w:hAnsi="Calibri" w:cs="Calibri"/>
          <w:szCs w:val="18"/>
        </w:rPr>
        <w:t>為啟用</w:t>
      </w:r>
      <w:r w:rsidRPr="00373AB9">
        <w:rPr>
          <w:rFonts w:ascii="Calibri" w:eastAsia="PMingLiU" w:hAnsi="Calibri" w:cs="Calibri"/>
          <w:szCs w:val="18"/>
        </w:rPr>
        <w:t xml:space="preserve"> Azure </w:t>
      </w:r>
      <w:r w:rsidRPr="00373AB9">
        <w:rPr>
          <w:rFonts w:ascii="Calibri" w:eastAsia="PMingLiU" w:hAnsi="Calibri" w:cs="Calibri"/>
          <w:szCs w:val="18"/>
        </w:rPr>
        <w:t>管理服務而透過</w:t>
      </w:r>
      <w:r w:rsidRPr="00373AB9">
        <w:rPr>
          <w:rFonts w:ascii="Calibri" w:eastAsia="PMingLiU" w:hAnsi="Calibri" w:cs="Calibri"/>
          <w:szCs w:val="18"/>
        </w:rPr>
        <w:t xml:space="preserve"> Azure </w:t>
      </w:r>
      <w:r w:rsidRPr="00373AB9">
        <w:rPr>
          <w:rFonts w:ascii="Calibri" w:eastAsia="PMingLiU" w:hAnsi="Calibri" w:cs="Calibri"/>
          <w:szCs w:val="18"/>
        </w:rPr>
        <w:t>管理入口網站、為計算產品使用情形以便計費，以及為產品文件指定之目的所蒐集並使用之個人資料，將依照</w:t>
      </w:r>
      <w:r w:rsidRPr="00373AB9">
        <w:rPr>
          <w:rFonts w:ascii="Calibri" w:eastAsia="PMingLiU" w:hAnsi="Calibri" w:cs="Calibri"/>
          <w:szCs w:val="18"/>
        </w:rPr>
        <w:t xml:space="preserve"> DPA </w:t>
      </w:r>
      <w:r w:rsidRPr="00373AB9">
        <w:rPr>
          <w:rFonts w:ascii="Calibri" w:eastAsia="PMingLiU" w:hAnsi="Calibri" w:cs="Calibri"/>
          <w:szCs w:val="18"/>
        </w:rPr>
        <w:t>條款處理。</w:t>
      </w:r>
    </w:p>
    <w:p w14:paraId="4980481C" w14:textId="77777777" w:rsidR="003B79F8" w:rsidRPr="00E4117B" w:rsidRDefault="003B79F8" w:rsidP="003B79F8">
      <w:pPr>
        <w:pStyle w:val="ProductList-Body"/>
        <w:rPr>
          <w:rFonts w:eastAsia="PMingLiU" w:cstheme="minorHAnsi"/>
        </w:rPr>
      </w:pPr>
    </w:p>
    <w:p w14:paraId="595B3AD4" w14:textId="77777777" w:rsidR="003B79F8" w:rsidRPr="00E4117B" w:rsidRDefault="003B79F8" w:rsidP="003B79F8">
      <w:pPr>
        <w:pStyle w:val="ProductList-ClauseHeading"/>
        <w:keepNext w:val="0"/>
        <w:rPr>
          <w:rFonts w:eastAsia="PMingLiU" w:cstheme="minorHAnsi"/>
        </w:rPr>
      </w:pPr>
      <w:r w:rsidRPr="00E4117B">
        <w:rPr>
          <w:rFonts w:eastAsia="PMingLiU" w:cstheme="minorHAnsi"/>
        </w:rPr>
        <w:t>使用權利與使用條件</w:t>
      </w:r>
    </w:p>
    <w:p w14:paraId="1BECBCFF" w14:textId="77777777" w:rsidR="003B79F8" w:rsidRPr="00E4117B" w:rsidRDefault="003B79F8" w:rsidP="003B79F8">
      <w:pPr>
        <w:pStyle w:val="ProductList-Body"/>
        <w:rPr>
          <w:rFonts w:eastAsia="PMingLiU" w:cstheme="minorHAnsi"/>
        </w:rPr>
      </w:pPr>
      <w:r w:rsidRPr="00E4117B">
        <w:rPr>
          <w:rFonts w:eastAsia="PMingLiU" w:cstheme="minorHAnsi"/>
        </w:rPr>
        <w:t>客戶僅得將</w:t>
      </w:r>
      <w:r w:rsidRPr="00E4117B">
        <w:rPr>
          <w:rFonts w:eastAsia="PMingLiU" w:cstheme="minorHAnsi"/>
        </w:rPr>
        <w:t xml:space="preserve"> Azure Stack HCI </w:t>
      </w:r>
      <w:r w:rsidRPr="00E4117B">
        <w:rPr>
          <w:rFonts w:eastAsia="PMingLiU" w:cstheme="minorHAnsi"/>
        </w:rPr>
        <w:t>軟體用於：</w:t>
      </w:r>
      <w:r w:rsidRPr="00E4117B">
        <w:rPr>
          <w:rFonts w:eastAsia="PMingLiU" w:cstheme="minorHAnsi"/>
        </w:rPr>
        <w:t xml:space="preserve">(i) </w:t>
      </w:r>
      <w:r w:rsidRPr="00E4117B">
        <w:rPr>
          <w:rFonts w:eastAsia="PMingLiU" w:cstheme="minorHAnsi"/>
        </w:rPr>
        <w:t>專供客戶內部使用的伺服器上，以及</w:t>
      </w:r>
      <w:r w:rsidRPr="00E4117B">
        <w:rPr>
          <w:rFonts w:eastAsia="PMingLiU" w:cstheme="minorHAnsi"/>
        </w:rPr>
        <w:t xml:space="preserve"> (ii) </w:t>
      </w:r>
      <w:r w:rsidRPr="00E4117B">
        <w:rPr>
          <w:rFonts w:eastAsia="PMingLiU" w:cstheme="minorHAnsi"/>
        </w:rPr>
        <w:t>做為主機作業系統，用以有效管理和維護有效執行授權應用程式的授權虛擬機器。由非客戶或其任一關係企業之實體進行管理或掌控的任何專用伺服器需受產品條款</w:t>
      </w:r>
      <w:r w:rsidRPr="00E4117B">
        <w:rPr>
          <w:rFonts w:eastAsia="PMingLiU" w:cstheme="minorHAnsi"/>
        </w:rPr>
        <w:t xml:space="preserve"> (</w:t>
      </w:r>
      <w:r w:rsidRPr="00E4117B">
        <w:rPr>
          <w:rFonts w:eastAsia="PMingLiU" w:cstheme="minorHAnsi"/>
        </w:rPr>
        <w:t>參見</w:t>
      </w:r>
      <w:r w:rsidRPr="00E4117B">
        <w:rPr>
          <w:rFonts w:eastAsia="PMingLiU" w:cstheme="minorHAnsi"/>
        </w:rPr>
        <w:t xml:space="preserve"> </w:t>
      </w:r>
      <w:hyperlink r:id="rId42" w:history="1">
        <w:r w:rsidRPr="00E4117B">
          <w:rPr>
            <w:rStyle w:val="Hyperlink"/>
            <w:rFonts w:eastAsia="PMingLiU" w:cstheme="minorHAnsi"/>
            <w:bCs/>
            <w:lang w:val="en-US" w:bidi="ar-SA"/>
          </w:rPr>
          <w:t>http://go.microsoft.com/?linkid=9839207</w:t>
        </w:r>
      </w:hyperlink>
      <w:r w:rsidRPr="00E4117B">
        <w:rPr>
          <w:rFonts w:eastAsia="PMingLiU" w:cstheme="minorHAnsi"/>
        </w:rPr>
        <w:t xml:space="preserve">) </w:t>
      </w:r>
      <w:r w:rsidRPr="00E4117B">
        <w:rPr>
          <w:rFonts w:eastAsia="PMingLiU" w:cstheme="minorHAnsi"/>
        </w:rPr>
        <w:t>的「外包軟體管理」條款所拘束。若符合以下條件，則客戶得使用</w:t>
      </w:r>
      <w:r w:rsidRPr="00E4117B">
        <w:rPr>
          <w:rFonts w:eastAsia="PMingLiU" w:cstheme="minorHAnsi"/>
        </w:rPr>
        <w:t xml:space="preserve"> Azure Stack HCI </w:t>
      </w:r>
      <w:r w:rsidRPr="00E4117B">
        <w:rPr>
          <w:rFonts w:eastAsia="PMingLiU" w:cstheme="minorHAnsi"/>
        </w:rPr>
        <w:t>軟體：</w:t>
      </w:r>
      <w:r w:rsidRPr="00E4117B">
        <w:rPr>
          <w:rFonts w:eastAsia="PMingLiU" w:cstheme="minorHAnsi"/>
        </w:rPr>
        <w:t xml:space="preserve">(i) </w:t>
      </w:r>
      <w:r w:rsidRPr="00E4117B">
        <w:rPr>
          <w:rFonts w:eastAsia="PMingLiU" w:cstheme="minorHAnsi"/>
        </w:rPr>
        <w:t>註冊客戶的有效</w:t>
      </w:r>
      <w:r w:rsidRPr="00E4117B">
        <w:rPr>
          <w:rFonts w:eastAsia="PMingLiU" w:cstheme="minorHAnsi"/>
        </w:rPr>
        <w:t xml:space="preserve"> Azure </w:t>
      </w:r>
      <w:r w:rsidRPr="00E4117B">
        <w:rPr>
          <w:rFonts w:eastAsia="PMingLiU" w:cstheme="minorHAnsi"/>
        </w:rPr>
        <w:t>訂閱，以啟用額外的</w:t>
      </w:r>
      <w:r w:rsidRPr="00E4117B">
        <w:rPr>
          <w:rFonts w:eastAsia="PMingLiU" w:cstheme="minorHAnsi"/>
        </w:rPr>
        <w:t xml:space="preserve"> Azure Stack HCI </w:t>
      </w:r>
      <w:r w:rsidRPr="00E4117B">
        <w:rPr>
          <w:rFonts w:eastAsia="PMingLiU" w:cstheme="minorHAnsi"/>
        </w:rPr>
        <w:t>功能，以及計量並向客戶請款，以及</w:t>
      </w:r>
      <w:r w:rsidRPr="00E4117B">
        <w:rPr>
          <w:rFonts w:eastAsia="PMingLiU" w:cstheme="minorHAnsi"/>
        </w:rPr>
        <w:t xml:space="preserve"> (ii) </w:t>
      </w:r>
      <w:r w:rsidRPr="00E4117B">
        <w:rPr>
          <w:rFonts w:eastAsia="PMingLiU" w:cstheme="minorHAnsi"/>
        </w:rPr>
        <w:t>至少每連續三十</w:t>
      </w:r>
      <w:r w:rsidRPr="00E4117B">
        <w:rPr>
          <w:rFonts w:eastAsia="PMingLiU" w:cstheme="minorHAnsi"/>
        </w:rPr>
        <w:t xml:space="preserve"> (30) </w:t>
      </w:r>
      <w:r w:rsidRPr="00E4117B">
        <w:rPr>
          <w:rFonts w:eastAsia="PMingLiU" w:cstheme="minorHAnsi"/>
        </w:rPr>
        <w:t>個日曆日一次，透過網際網路連線至客戶的</w:t>
      </w:r>
      <w:r w:rsidRPr="00E4117B">
        <w:rPr>
          <w:rFonts w:eastAsia="PMingLiU" w:cstheme="minorHAnsi"/>
        </w:rPr>
        <w:t xml:space="preserve"> Azure </w:t>
      </w:r>
      <w:r w:rsidRPr="00E4117B">
        <w:rPr>
          <w:rFonts w:eastAsia="PMingLiU" w:cstheme="minorHAnsi"/>
        </w:rPr>
        <w:t>訂閱。</w:t>
      </w:r>
    </w:p>
    <w:p w14:paraId="641B3E47" w14:textId="77777777" w:rsidR="003B79F8" w:rsidRPr="00E4117B" w:rsidRDefault="003B79F8" w:rsidP="003B79F8">
      <w:pPr>
        <w:pStyle w:val="ProductList-Body"/>
        <w:rPr>
          <w:rFonts w:eastAsia="PMingLiU" w:cstheme="minorHAnsi"/>
        </w:rPr>
      </w:pPr>
    </w:p>
    <w:p w14:paraId="04311A1D" w14:textId="77777777" w:rsidR="003B79F8" w:rsidRPr="00E4117B" w:rsidRDefault="003B79F8" w:rsidP="004F4474">
      <w:pPr>
        <w:pStyle w:val="ProductList-ClauseHeading"/>
        <w:rPr>
          <w:rFonts w:eastAsia="PMingLiU" w:cstheme="minorHAnsi"/>
        </w:rPr>
      </w:pPr>
      <w:r w:rsidRPr="00E4117B">
        <w:rPr>
          <w:rFonts w:eastAsia="PMingLiU" w:cstheme="minorHAnsi"/>
        </w:rPr>
        <w:lastRenderedPageBreak/>
        <w:t>授權限制</w:t>
      </w:r>
    </w:p>
    <w:p w14:paraId="6AC388B9" w14:textId="77777777" w:rsidR="003B79F8" w:rsidRPr="00E4117B" w:rsidRDefault="003B79F8" w:rsidP="003B79F8">
      <w:pPr>
        <w:pStyle w:val="ProductList-Body"/>
        <w:rPr>
          <w:rFonts w:eastAsia="PMingLiU" w:cstheme="minorHAnsi"/>
        </w:rPr>
      </w:pPr>
      <w:r w:rsidRPr="00E4117B">
        <w:rPr>
          <w:rFonts w:eastAsia="PMingLiU" w:cstheme="minorHAnsi"/>
        </w:rPr>
        <w:t>客戶不得</w:t>
      </w:r>
      <w:r w:rsidRPr="00E4117B">
        <w:rPr>
          <w:rFonts w:eastAsia="PMingLiU" w:cstheme="minorHAnsi"/>
        </w:rPr>
        <w:t xml:space="preserve"> (i) </w:t>
      </w:r>
      <w:r w:rsidRPr="00E4117B">
        <w:rPr>
          <w:rFonts w:eastAsia="PMingLiU" w:cstheme="minorHAnsi"/>
        </w:rPr>
        <w:t>規避</w:t>
      </w:r>
      <w:r w:rsidRPr="00E4117B">
        <w:rPr>
          <w:rFonts w:eastAsia="PMingLiU" w:cstheme="minorHAnsi"/>
        </w:rPr>
        <w:t xml:space="preserve"> Azure Stack HCI </w:t>
      </w:r>
      <w:r w:rsidRPr="00E4117B">
        <w:rPr>
          <w:rFonts w:eastAsia="PMingLiU" w:cstheme="minorHAnsi"/>
        </w:rPr>
        <w:t>的任何強制註冊流程，或</w:t>
      </w:r>
      <w:r w:rsidRPr="00E4117B">
        <w:rPr>
          <w:rFonts w:eastAsia="PMingLiU" w:cstheme="minorHAnsi"/>
        </w:rPr>
        <w:t xml:space="preserve"> (ii) </w:t>
      </w:r>
      <w:r w:rsidRPr="00E4117B">
        <w:rPr>
          <w:rFonts w:eastAsia="PMingLiU" w:cstheme="minorHAnsi"/>
        </w:rPr>
        <w:t>直接在</w:t>
      </w:r>
      <w:r w:rsidRPr="00E4117B">
        <w:rPr>
          <w:rFonts w:eastAsia="PMingLiU" w:cstheme="minorHAnsi"/>
        </w:rPr>
        <w:t xml:space="preserve"> Azure Stack HCI </w:t>
      </w:r>
      <w:r w:rsidRPr="00E4117B">
        <w:rPr>
          <w:rFonts w:eastAsia="PMingLiU" w:cstheme="minorHAnsi"/>
        </w:rPr>
        <w:t>軟體上執行任何應用程式、作業系統身分及</w:t>
      </w:r>
      <w:r w:rsidRPr="00E4117B">
        <w:rPr>
          <w:rFonts w:eastAsia="PMingLiU" w:cstheme="minorHAnsi"/>
        </w:rPr>
        <w:t>/</w:t>
      </w:r>
      <w:r w:rsidRPr="00E4117B">
        <w:rPr>
          <w:rFonts w:eastAsia="PMingLiU" w:cstheme="minorHAnsi"/>
        </w:rPr>
        <w:t>或其他工作負載，除非為使</w:t>
      </w:r>
      <w:r w:rsidRPr="00E4117B">
        <w:rPr>
          <w:rFonts w:eastAsia="PMingLiU" w:cstheme="minorHAnsi"/>
        </w:rPr>
        <w:t xml:space="preserve"> Azure Stack HCI </w:t>
      </w:r>
      <w:r w:rsidRPr="00E4117B">
        <w:rPr>
          <w:rFonts w:eastAsia="PMingLiU" w:cstheme="minorHAnsi"/>
        </w:rPr>
        <w:t>有效代管、管理及維護有效執行授權應用程式的授權虛擬機器，用於必要的</w:t>
      </w:r>
      <w:r w:rsidRPr="00E4117B">
        <w:rPr>
          <w:rFonts w:eastAsia="PMingLiU" w:cstheme="minorHAnsi"/>
        </w:rPr>
        <w:t xml:space="preserve"> (A) </w:t>
      </w:r>
      <w:r w:rsidRPr="00E4117B">
        <w:rPr>
          <w:rFonts w:eastAsia="PMingLiU" w:cstheme="minorHAnsi"/>
        </w:rPr>
        <w:t>公用程式及作業系統角色，以及</w:t>
      </w:r>
      <w:r w:rsidRPr="00E4117B">
        <w:rPr>
          <w:rFonts w:eastAsia="PMingLiU" w:cstheme="minorHAnsi"/>
        </w:rPr>
        <w:t xml:space="preserve"> (B) </w:t>
      </w:r>
      <w:r w:rsidRPr="00E4117B">
        <w:rPr>
          <w:rFonts w:eastAsia="PMingLiU" w:cstheme="minorHAnsi"/>
        </w:rPr>
        <w:t>執行</w:t>
      </w:r>
      <w:r w:rsidRPr="00E4117B">
        <w:rPr>
          <w:rFonts w:eastAsia="PMingLiU" w:cstheme="minorHAnsi"/>
        </w:rPr>
        <w:t xml:space="preserve"> Azure Stack HCI </w:t>
      </w:r>
      <w:r w:rsidRPr="00E4117B">
        <w:rPr>
          <w:rFonts w:eastAsia="PMingLiU" w:cstheme="minorHAnsi"/>
        </w:rPr>
        <w:t>的虛擬機器。</w:t>
      </w:r>
    </w:p>
    <w:p w14:paraId="6A611844" w14:textId="77777777" w:rsidR="003B79F8" w:rsidRPr="00E4117B" w:rsidRDefault="003B79F8" w:rsidP="003B79F8">
      <w:pPr>
        <w:pStyle w:val="ProductList-Body"/>
        <w:rPr>
          <w:rFonts w:eastAsia="PMingLiU" w:cstheme="minorHAnsi"/>
        </w:rPr>
      </w:pPr>
    </w:p>
    <w:p w14:paraId="29ECDA99" w14:textId="77777777" w:rsidR="003B79F8" w:rsidRPr="00E4117B" w:rsidRDefault="003B79F8" w:rsidP="003B79F8">
      <w:pPr>
        <w:pStyle w:val="ProductList-ClauseHeading"/>
        <w:keepNext w:val="0"/>
        <w:rPr>
          <w:rFonts w:eastAsia="PMingLiU" w:cstheme="minorHAnsi"/>
        </w:rPr>
      </w:pPr>
      <w:r w:rsidRPr="00E4117B">
        <w:rPr>
          <w:rFonts w:eastAsia="PMingLiU" w:cstheme="minorHAnsi"/>
        </w:rPr>
        <w:t>無主機服務例外</w:t>
      </w:r>
    </w:p>
    <w:p w14:paraId="7E8AD6A7" w14:textId="77777777" w:rsidR="003B79F8" w:rsidRPr="00E4117B" w:rsidRDefault="003B79F8" w:rsidP="003B79F8">
      <w:pPr>
        <w:pStyle w:val="ProductList-Body"/>
        <w:rPr>
          <w:rFonts w:eastAsia="PMingLiU" w:cstheme="minorHAnsi"/>
        </w:rPr>
      </w:pPr>
      <w:r w:rsidRPr="00E4117B">
        <w:rPr>
          <w:rFonts w:eastAsia="PMingLiU" w:cstheme="minorHAnsi"/>
        </w:rPr>
        <w:t>本</w:t>
      </w:r>
      <w:r w:rsidRPr="00E4117B">
        <w:rPr>
          <w:rFonts w:eastAsia="PMingLiU" w:cstheme="minorHAnsi"/>
        </w:rPr>
        <w:t xml:space="preserve"> OST </w:t>
      </w:r>
      <w:r w:rsidRPr="00E4117B">
        <w:rPr>
          <w:rFonts w:eastAsia="PMingLiU" w:cstheme="minorHAnsi"/>
        </w:rPr>
        <w:t>之</w:t>
      </w:r>
      <w:r w:rsidRPr="00E4117B">
        <w:rPr>
          <w:rFonts w:eastAsia="PMingLiU" w:cstheme="minorHAnsi"/>
        </w:rPr>
        <w:t xml:space="preserve"> Microsoft Azure </w:t>
      </w:r>
      <w:r w:rsidRPr="00E4117B">
        <w:rPr>
          <w:rFonts w:eastAsia="PMingLiU" w:cstheme="minorHAnsi"/>
        </w:rPr>
        <w:t>服務主機服務例外不適用於</w:t>
      </w:r>
      <w:r w:rsidRPr="00E4117B">
        <w:rPr>
          <w:rFonts w:eastAsia="PMingLiU" w:cstheme="minorHAnsi"/>
        </w:rPr>
        <w:t xml:space="preserve"> Azure Stack HCI</w:t>
      </w:r>
      <w:r w:rsidRPr="00E4117B">
        <w:rPr>
          <w:rFonts w:eastAsia="PMingLiU" w:cstheme="minorHAnsi"/>
        </w:rPr>
        <w:t>。</w:t>
      </w:r>
    </w:p>
    <w:p w14:paraId="2F59B1EA" w14:textId="77777777" w:rsidR="003B79F8" w:rsidRPr="00E4117B" w:rsidRDefault="003B79F8" w:rsidP="003B79F8">
      <w:pPr>
        <w:pStyle w:val="ProductList-Body"/>
        <w:rPr>
          <w:rFonts w:eastAsia="PMingLiU" w:cstheme="minorHAnsi"/>
        </w:rPr>
      </w:pPr>
    </w:p>
    <w:p w14:paraId="1F0B318E" w14:textId="77777777" w:rsidR="003B79F8" w:rsidRPr="00E4117B" w:rsidRDefault="003B79F8" w:rsidP="003B79F8">
      <w:pPr>
        <w:pStyle w:val="ProductList-ClauseHeading"/>
        <w:keepNext w:val="0"/>
        <w:rPr>
          <w:rFonts w:eastAsia="PMingLiU" w:cstheme="minorHAnsi"/>
        </w:rPr>
      </w:pPr>
      <w:r w:rsidRPr="00E4117B">
        <w:rPr>
          <w:rFonts w:eastAsia="PMingLiU" w:cstheme="minorHAnsi"/>
        </w:rPr>
        <w:t>客戶支援</w:t>
      </w:r>
    </w:p>
    <w:p w14:paraId="36AADC70" w14:textId="1E2D94E2" w:rsidR="003B79F8" w:rsidRPr="00E4117B" w:rsidRDefault="003B79F8" w:rsidP="003B79F8">
      <w:pPr>
        <w:pStyle w:val="ProductList-Body"/>
        <w:rPr>
          <w:rFonts w:eastAsia="PMingLiU" w:cstheme="minorHAnsi"/>
        </w:rPr>
      </w:pPr>
      <w:r w:rsidRPr="00E4117B">
        <w:rPr>
          <w:rFonts w:eastAsia="PMingLiU" w:cstheme="minorHAnsi"/>
        </w:rPr>
        <w:t xml:space="preserve">Microsoft </w:t>
      </w:r>
      <w:r w:rsidRPr="00E4117B">
        <w:rPr>
          <w:rFonts w:eastAsia="PMingLiU" w:cstheme="minorHAnsi"/>
        </w:rPr>
        <w:t>可能提供的</w:t>
      </w:r>
      <w:r w:rsidRPr="00E4117B">
        <w:rPr>
          <w:rFonts w:eastAsia="PMingLiU" w:cstheme="minorHAnsi"/>
        </w:rPr>
        <w:t xml:space="preserve"> Azure Stack HCI </w:t>
      </w:r>
      <w:r w:rsidRPr="00E4117B">
        <w:rPr>
          <w:rFonts w:eastAsia="PMingLiU" w:cstheme="minorHAnsi"/>
        </w:rPr>
        <w:t>客戶支援需要</w:t>
      </w:r>
      <w:r w:rsidRPr="00E4117B">
        <w:rPr>
          <w:rFonts w:eastAsia="PMingLiU" w:cstheme="minorHAnsi"/>
        </w:rPr>
        <w:t xml:space="preserve"> Azure Stack HCI </w:t>
      </w:r>
      <w:r w:rsidRPr="00E4117B">
        <w:rPr>
          <w:rFonts w:eastAsia="PMingLiU" w:cstheme="minorHAnsi"/>
        </w:rPr>
        <w:t>在</w:t>
      </w:r>
      <w:r w:rsidRPr="00E4117B">
        <w:rPr>
          <w:rFonts w:eastAsia="PMingLiU" w:cstheme="minorHAnsi"/>
        </w:rPr>
        <w:t xml:space="preserve"> Microsoft </w:t>
      </w:r>
      <w:r w:rsidRPr="00E4117B">
        <w:rPr>
          <w:rFonts w:eastAsia="PMingLiU" w:cstheme="minorHAnsi"/>
        </w:rPr>
        <w:t>根據</w:t>
      </w:r>
      <w:r w:rsidRPr="00E4117B">
        <w:rPr>
          <w:rFonts w:eastAsia="PMingLiU" w:cstheme="minorHAnsi"/>
        </w:rPr>
        <w:t xml:space="preserve">Azure Stack HCI </w:t>
      </w:r>
      <w:r w:rsidRPr="00E4117B">
        <w:rPr>
          <w:rFonts w:eastAsia="PMingLiU" w:cstheme="minorHAnsi"/>
        </w:rPr>
        <w:t>方案合約或後續合約預先驗證的伺服器硬體上執行</w:t>
      </w:r>
    </w:p>
    <w:p w14:paraId="53D789CE" w14:textId="77777777" w:rsidR="003B79F8" w:rsidRPr="00E4117B" w:rsidRDefault="00915B69" w:rsidP="003B79F8">
      <w:pPr>
        <w:pStyle w:val="ProductList-Body"/>
        <w:shd w:val="clear" w:color="auto" w:fill="A6A6A6" w:themeFill="background1" w:themeFillShade="A6"/>
        <w:spacing w:before="120" w:after="240"/>
        <w:jc w:val="right"/>
        <w:rPr>
          <w:rFonts w:eastAsia="PMingLiU" w:cstheme="minorHAnsi"/>
        </w:rPr>
      </w:pPr>
      <w:hyperlink w:anchor="TableofContents" w:tooltip="目錄" w:history="1">
        <w:r w:rsidR="003B79F8" w:rsidRPr="00E4117B">
          <w:rPr>
            <w:rStyle w:val="Hyperlink"/>
            <w:rFonts w:eastAsia="PMingLiU" w:cstheme="minorHAnsi"/>
            <w:sz w:val="16"/>
            <w:szCs w:val="16"/>
          </w:rPr>
          <w:t>目錄</w:t>
        </w:r>
      </w:hyperlink>
      <w:r w:rsidR="003B79F8" w:rsidRPr="00E4117B">
        <w:rPr>
          <w:rFonts w:eastAsia="PMingLiU" w:cstheme="minorHAnsi"/>
          <w:sz w:val="16"/>
          <w:szCs w:val="16"/>
        </w:rPr>
        <w:t>/</w:t>
      </w:r>
      <w:hyperlink w:anchor="GeneralTerms" w:tooltip="一般條款" w:history="1">
        <w:r w:rsidR="003B79F8" w:rsidRPr="00E4117B">
          <w:rPr>
            <w:rStyle w:val="Hyperlink"/>
            <w:rFonts w:eastAsia="PMingLiU" w:cstheme="minorHAnsi"/>
            <w:sz w:val="16"/>
            <w:szCs w:val="16"/>
          </w:rPr>
          <w:t>一般條款</w:t>
        </w:r>
      </w:hyperlink>
    </w:p>
    <w:p w14:paraId="42FAA4AE" w14:textId="32582CAD" w:rsidR="00A04190" w:rsidRPr="004563D8" w:rsidRDefault="00733138" w:rsidP="003B79F8">
      <w:pPr>
        <w:pStyle w:val="ProductList-Offering2Heading"/>
        <w:keepNext/>
        <w:outlineLvl w:val="2"/>
      </w:pPr>
      <w:r>
        <w:rPr>
          <w:rFonts w:ascii="Calibri Light" w:eastAsia="PMingLiU" w:hAnsi="Calibri Light" w:cstheme="minorHAnsi"/>
          <w:lang w:eastAsia="zh-TW"/>
        </w:rPr>
        <w:tab/>
      </w:r>
      <w:bookmarkStart w:id="100" w:name="_Toc62763715"/>
      <w:bookmarkEnd w:id="74"/>
      <w:r w:rsidR="00191A17" w:rsidRPr="004F5BCC">
        <w:rPr>
          <w:rFonts w:cstheme="majorHAnsi"/>
        </w:rPr>
        <w:t>Azure Stack Hub</w:t>
      </w:r>
      <w:bookmarkEnd w:id="100"/>
    </w:p>
    <w:p w14:paraId="20E4C9C9" w14:textId="77777777" w:rsidR="00191A17" w:rsidRPr="00421EAD" w:rsidRDefault="00191A17" w:rsidP="003B79F8">
      <w:pPr>
        <w:pStyle w:val="ProductList-ClauseHeading"/>
        <w:rPr>
          <w:rFonts w:eastAsia="PMingLiU" w:cstheme="minorHAnsi"/>
        </w:rPr>
      </w:pPr>
      <w:r w:rsidRPr="00421EAD">
        <w:rPr>
          <w:rFonts w:eastAsia="PMingLiU" w:cstheme="minorHAnsi"/>
        </w:rPr>
        <w:t xml:space="preserve">Azure Stack Hub </w:t>
      </w:r>
      <w:r w:rsidRPr="00421EAD">
        <w:rPr>
          <w:rFonts w:eastAsia="PMingLiU" w:cstheme="minorHAnsi"/>
        </w:rPr>
        <w:t>隱私權</w:t>
      </w:r>
    </w:p>
    <w:p w14:paraId="5A6BBB9F" w14:textId="77777777" w:rsidR="00421EAD" w:rsidRPr="00421EAD" w:rsidRDefault="00421EAD" w:rsidP="00421EAD">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參見</w:t>
      </w:r>
      <w:r w:rsidRPr="00421EAD">
        <w:rPr>
          <w:rFonts w:eastAsia="PMingLiU" w:cstheme="minorHAnsi"/>
        </w:rPr>
        <w:t xml:space="preserve"> </w:t>
      </w:r>
      <w:hyperlink r:id="rId43"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Azure Stack Hub </w:t>
      </w:r>
      <w:r w:rsidRPr="00421EAD">
        <w:rPr>
          <w:rFonts w:eastAsia="PMingLiU" w:cstheme="minorHAnsi"/>
        </w:rPr>
        <w:t>的使用。若</w:t>
      </w:r>
      <w:r w:rsidRPr="00421EAD">
        <w:rPr>
          <w:rFonts w:eastAsia="PMingLiU" w:cstheme="minorHAnsi"/>
        </w:rPr>
        <w:t xml:space="preserve"> Microsoft </w:t>
      </w:r>
      <w:r w:rsidRPr="00421EAD">
        <w:rPr>
          <w:rFonts w:eastAsia="PMingLiU" w:cstheme="minorHAnsi"/>
        </w:rPr>
        <w:t>雲端合約或</w:t>
      </w:r>
      <w:r w:rsidRPr="00421EAD">
        <w:rPr>
          <w:rFonts w:eastAsia="PMingLiU" w:cstheme="minorHAnsi"/>
        </w:rPr>
        <w:t xml:space="preserve"> Microsoft </w:t>
      </w:r>
      <w:r w:rsidRPr="00421EAD">
        <w:rPr>
          <w:rFonts w:eastAsia="PMingLiU" w:cstheme="minorHAnsi"/>
        </w:rPr>
        <w:t>客戶合約客戶所使用的</w:t>
      </w:r>
      <w:r w:rsidRPr="00421EAD">
        <w:rPr>
          <w:rFonts w:eastAsia="PMingLiU" w:cstheme="minorHAnsi"/>
        </w:rPr>
        <w:t xml:space="preserve"> Azure Stack Hub </w:t>
      </w:r>
      <w:r w:rsidRPr="00421EAD">
        <w:rPr>
          <w:rFonts w:eastAsia="PMingLiU" w:cstheme="minorHAnsi"/>
        </w:rPr>
        <w:t>軟體或服務係由轉銷商提供服務，則此等使用將受轉銷商的隱私權規定所拘束，其可能與</w:t>
      </w:r>
      <w:r w:rsidRPr="00421EAD">
        <w:rPr>
          <w:rFonts w:eastAsia="PMingLiU" w:cstheme="minorHAnsi"/>
        </w:rPr>
        <w:t xml:space="preserve"> Microsoft </w:t>
      </w:r>
      <w:r w:rsidRPr="00421EAD">
        <w:rPr>
          <w:rFonts w:eastAsia="PMingLiU" w:cstheme="minorHAnsi"/>
        </w:rPr>
        <w:t>之隱私權規定不同。</w:t>
      </w:r>
    </w:p>
    <w:p w14:paraId="72099BA0" w14:textId="77777777" w:rsidR="00421EAD" w:rsidRPr="00421EAD" w:rsidRDefault="00421EAD" w:rsidP="00421EAD">
      <w:pPr>
        <w:pStyle w:val="ProductList-Body"/>
        <w:rPr>
          <w:rFonts w:eastAsia="PMingLiU" w:cstheme="minorHAnsi"/>
        </w:rPr>
      </w:pPr>
    </w:p>
    <w:p w14:paraId="0D5C5FAF" w14:textId="008D7865" w:rsidR="00191A17" w:rsidRPr="00421EAD" w:rsidRDefault="00421EAD" w:rsidP="00421EAD">
      <w:pPr>
        <w:pStyle w:val="ProductList-Body"/>
        <w:rPr>
          <w:rFonts w:eastAsia="PMingLiU" w:cstheme="minorHAnsi"/>
        </w:rPr>
      </w:pPr>
      <w:r w:rsidRPr="00421EAD">
        <w:rPr>
          <w:rFonts w:eastAsia="PMingLiU" w:cstheme="minorHAnsi"/>
        </w:rPr>
        <w:t>若</w:t>
      </w:r>
      <w:r w:rsidRPr="00421EAD">
        <w:rPr>
          <w:rFonts w:eastAsia="PMingLiU" w:cstheme="minorHAnsi"/>
        </w:rPr>
        <w:t xml:space="preserve"> Microsoft </w:t>
      </w:r>
      <w:r w:rsidRPr="00421EAD">
        <w:rPr>
          <w:rFonts w:eastAsia="PMingLiU" w:cstheme="minorHAnsi"/>
        </w:rPr>
        <w:t>是</w:t>
      </w:r>
      <w:r w:rsidRPr="00421EAD">
        <w:rPr>
          <w:rFonts w:eastAsia="PMingLiU" w:cstheme="minorHAnsi"/>
        </w:rPr>
        <w:t xml:space="preserve"> Azure Stack Hub </w:t>
      </w:r>
      <w:r w:rsidRPr="00421EAD">
        <w:rPr>
          <w:rFonts w:eastAsia="PMingLiU" w:cstheme="minorHAnsi"/>
        </w:rPr>
        <w:t>相關的個人資料之處理者或輔助處理者，</w:t>
      </w:r>
      <w:r w:rsidRPr="00421EAD">
        <w:rPr>
          <w:rFonts w:eastAsia="PMingLiU" w:cstheme="minorHAnsi"/>
        </w:rPr>
        <w:t xml:space="preserve">Microsoft </w:t>
      </w:r>
      <w:r w:rsidRPr="00421EAD">
        <w:rPr>
          <w:rFonts w:eastAsia="PMingLiU" w:cstheme="minorHAnsi"/>
        </w:rPr>
        <w:t>係針對</w:t>
      </w:r>
      <w:r w:rsidRPr="00421EAD">
        <w:rPr>
          <w:rFonts w:eastAsia="PMingLiU" w:cstheme="minorHAnsi"/>
        </w:rPr>
        <w:t xml:space="preserve"> (a) DPA </w:t>
      </w:r>
      <w:r w:rsidRPr="00421EAD">
        <w:rPr>
          <w:rFonts w:eastAsia="PMingLiU" w:cstheme="minorHAnsi"/>
        </w:rPr>
        <w:t>的「個人資料之處理；</w:t>
      </w:r>
      <w:r w:rsidRPr="00421EAD">
        <w:rPr>
          <w:rFonts w:eastAsia="PMingLiU" w:cstheme="minorHAnsi"/>
        </w:rPr>
        <w:t>GDPR</w:t>
      </w:r>
      <w:r w:rsidRPr="00421EAD">
        <w:rPr>
          <w:rFonts w:eastAsia="PMingLiU" w:cstheme="minorHAnsi"/>
        </w:rPr>
        <w:t>」條款以及</w:t>
      </w:r>
      <w:r w:rsidRPr="00421EAD">
        <w:rPr>
          <w:rFonts w:eastAsia="PMingLiU" w:cstheme="minorHAnsi"/>
        </w:rPr>
        <w:t xml:space="preserve"> (b) DPA </w:t>
      </w:r>
      <w:r w:rsidRPr="00421EAD">
        <w:rPr>
          <w:rFonts w:eastAsia="PMingLiU" w:cstheme="minorHAnsi"/>
        </w:rPr>
        <w:t>附件</w:t>
      </w:r>
      <w:r w:rsidRPr="00421EAD">
        <w:rPr>
          <w:rFonts w:eastAsia="PMingLiU" w:cstheme="minorHAnsi"/>
        </w:rPr>
        <w:t xml:space="preserve"> 3 </w:t>
      </w:r>
      <w:r w:rsidRPr="00421EAD">
        <w:rPr>
          <w:rFonts w:eastAsia="PMingLiU" w:cstheme="minorHAnsi"/>
        </w:rPr>
        <w:t>歐盟一般資料保護規定條款，對所有客戶提出承諾</w:t>
      </w:r>
      <w:r w:rsidR="00191A17" w:rsidRPr="00421EAD">
        <w:rPr>
          <w:rFonts w:eastAsia="PMingLiU" w:cstheme="minorHAnsi"/>
        </w:rPr>
        <w:t>。</w:t>
      </w:r>
    </w:p>
    <w:p w14:paraId="7BE1D8D9" w14:textId="77777777" w:rsidR="00421EAD" w:rsidRPr="00421EAD" w:rsidRDefault="00421EAD" w:rsidP="00191A17">
      <w:pPr>
        <w:pStyle w:val="ProductList-ClauseHeading"/>
        <w:keepNext w:val="0"/>
        <w:rPr>
          <w:rFonts w:eastAsia="PMingLiU" w:cstheme="minorHAnsi"/>
        </w:rPr>
      </w:pPr>
    </w:p>
    <w:p w14:paraId="2BCF870E" w14:textId="4E505BE2" w:rsidR="00191A17" w:rsidRPr="00421EAD" w:rsidRDefault="00191A17" w:rsidP="00191A17">
      <w:pPr>
        <w:pStyle w:val="ProductList-ClauseHeading"/>
        <w:keepNext w:val="0"/>
        <w:rPr>
          <w:rFonts w:eastAsia="PMingLiU" w:cstheme="minorHAnsi"/>
        </w:rPr>
      </w:pPr>
      <w:r w:rsidRPr="00421EAD">
        <w:rPr>
          <w:rFonts w:eastAsia="PMingLiU" w:cstheme="minorHAnsi"/>
        </w:rPr>
        <w:t xml:space="preserve">Azure Stack Hub </w:t>
      </w:r>
      <w:r w:rsidRPr="00421EAD">
        <w:rPr>
          <w:rFonts w:eastAsia="PMingLiU" w:cstheme="minorHAnsi"/>
        </w:rPr>
        <w:t>之使用</w:t>
      </w:r>
    </w:p>
    <w:p w14:paraId="537CECB1" w14:textId="77777777" w:rsidR="00191A17" w:rsidRPr="00421EAD" w:rsidRDefault="00191A17" w:rsidP="00191A17">
      <w:pPr>
        <w:pStyle w:val="ProductList-Body"/>
        <w:tabs>
          <w:tab w:val="clear" w:pos="158"/>
          <w:tab w:val="left" w:pos="360"/>
        </w:tabs>
        <w:rPr>
          <w:rFonts w:eastAsia="PMingLiU" w:cstheme="minorHAnsi"/>
        </w:rPr>
      </w:pPr>
      <w:r w:rsidRPr="00421EAD">
        <w:rPr>
          <w:rFonts w:eastAsia="PMingLiU" w:cstheme="minorHAnsi"/>
        </w:rPr>
        <w:t>客戶僅得於預先安裝</w:t>
      </w:r>
      <w:r w:rsidRPr="00421EAD">
        <w:rPr>
          <w:rFonts w:eastAsia="PMingLiU" w:cstheme="minorHAnsi"/>
        </w:rPr>
        <w:t xml:space="preserve"> Azure Stack Hub </w:t>
      </w:r>
      <w:r w:rsidRPr="00421EAD">
        <w:rPr>
          <w:rFonts w:eastAsia="PMingLiU" w:cstheme="minorHAnsi"/>
        </w:rPr>
        <w:t>之硬體上使用該軟體。</w:t>
      </w:r>
    </w:p>
    <w:p w14:paraId="7A911C83" w14:textId="77777777" w:rsidR="00191A17" w:rsidRPr="00421EAD" w:rsidRDefault="00191A17" w:rsidP="00191A17">
      <w:pPr>
        <w:pStyle w:val="ProductList-Body"/>
        <w:tabs>
          <w:tab w:val="clear" w:pos="158"/>
          <w:tab w:val="left" w:pos="360"/>
        </w:tabs>
        <w:rPr>
          <w:rFonts w:eastAsia="PMingLiU" w:cstheme="minorHAnsi"/>
        </w:rPr>
      </w:pPr>
    </w:p>
    <w:p w14:paraId="2BFFC21B" w14:textId="77777777" w:rsidR="00191A17" w:rsidRPr="00421EAD" w:rsidRDefault="00191A17" w:rsidP="00191A17">
      <w:pPr>
        <w:pStyle w:val="ProductList-ClauseHeading"/>
        <w:keepNext w:val="0"/>
        <w:rPr>
          <w:rFonts w:eastAsia="PMingLiU" w:cstheme="minorHAnsi"/>
        </w:rPr>
      </w:pPr>
      <w:r w:rsidRPr="00421EAD">
        <w:rPr>
          <w:rFonts w:eastAsia="PMingLiU" w:cstheme="minorHAnsi"/>
        </w:rPr>
        <w:t>預設提供者訂閱之使用</w:t>
      </w:r>
    </w:p>
    <w:p w14:paraId="69B055DE" w14:textId="0DC64AAC" w:rsidR="00C35E49" w:rsidRPr="00421EAD" w:rsidRDefault="00191A17" w:rsidP="00191A17">
      <w:pPr>
        <w:pStyle w:val="ProductList-Body"/>
        <w:rPr>
          <w:rFonts w:eastAsia="PMingLiU" w:cs="Calibri"/>
        </w:rPr>
      </w:pPr>
      <w:r w:rsidRPr="00421EAD">
        <w:rPr>
          <w:rFonts w:eastAsia="PMingLiU" w:cstheme="minorHAnsi"/>
        </w:rPr>
        <w:t>在</w:t>
      </w:r>
      <w:r w:rsidRPr="00421EAD">
        <w:rPr>
          <w:rFonts w:eastAsia="PMingLiU" w:cstheme="minorHAnsi"/>
        </w:rPr>
        <w:t xml:space="preserve"> Azure Stack Hub </w:t>
      </w:r>
      <w:r w:rsidRPr="00421EAD">
        <w:rPr>
          <w:rFonts w:eastAsia="PMingLiU" w:cstheme="minorHAnsi"/>
        </w:rPr>
        <w:t>部署過程</w:t>
      </w:r>
      <w:r w:rsidRPr="00421EAD">
        <w:rPr>
          <w:rFonts w:eastAsia="PMingLiU" w:cstheme="minorHAnsi"/>
        </w:rPr>
        <w:t xml:space="preserve"> (</w:t>
      </w:r>
      <w:r w:rsidRPr="00421EAD">
        <w:rPr>
          <w:rFonts w:eastAsia="PMingLiU" w:cstheme="minorHAnsi"/>
        </w:rPr>
        <w:t>預設提供者訂閱</w:t>
      </w:r>
      <w:r w:rsidRPr="00421EAD">
        <w:rPr>
          <w:rFonts w:eastAsia="PMingLiU" w:cstheme="minorHAnsi"/>
        </w:rPr>
        <w:t xml:space="preserve">) </w:t>
      </w:r>
      <w:r w:rsidRPr="00421EAD">
        <w:rPr>
          <w:rFonts w:eastAsia="PMingLiU" w:cstheme="minorHAnsi"/>
        </w:rPr>
        <w:t>期間為系統管理者建立的訂閱僅得用於部署和管理</w:t>
      </w:r>
      <w:r w:rsidRPr="00421EAD">
        <w:rPr>
          <w:rFonts w:eastAsia="PMingLiU" w:cstheme="minorHAnsi"/>
        </w:rPr>
        <w:t xml:space="preserve"> Azure Stack Hub </w:t>
      </w:r>
      <w:r w:rsidRPr="00421EAD">
        <w:rPr>
          <w:rFonts w:eastAsia="PMingLiU" w:cstheme="minorHAnsi"/>
        </w:rPr>
        <w:t>基礎結構；其不得用於執行未部署或管理</w:t>
      </w:r>
      <w:r w:rsidRPr="00421EAD">
        <w:rPr>
          <w:rFonts w:eastAsia="PMingLiU" w:cstheme="minorHAnsi"/>
        </w:rPr>
        <w:t xml:space="preserve"> Azure Stack Hub </w:t>
      </w:r>
      <w:r w:rsidRPr="00421EAD">
        <w:rPr>
          <w:rFonts w:eastAsia="PMingLiU" w:cstheme="minorHAnsi"/>
        </w:rPr>
        <w:t>基礎結構之工作負載</w:t>
      </w:r>
      <w:r w:rsidRPr="00421EAD">
        <w:rPr>
          <w:rFonts w:eastAsia="PMingLiU" w:cstheme="minorHAnsi"/>
        </w:rPr>
        <w:t xml:space="preserve"> (</w:t>
      </w:r>
      <w:r w:rsidRPr="00421EAD">
        <w:rPr>
          <w:rFonts w:eastAsia="PMingLiU" w:cstheme="minorHAnsi"/>
        </w:rPr>
        <w:t>例如，不得用於執行任何應用程式工作負載</w:t>
      </w:r>
      <w:r w:rsidR="00C35E49" w:rsidRPr="00421EAD">
        <w:rPr>
          <w:rFonts w:eastAsia="PMingLiU" w:cs="Calibri"/>
        </w:rPr>
        <w:t>)</w:t>
      </w:r>
      <w:r w:rsidR="00C35E49" w:rsidRPr="00421EAD">
        <w:rPr>
          <w:rFonts w:eastAsia="PMingLiU" w:cs="Calibri"/>
        </w:rPr>
        <w:t>。</w:t>
      </w:r>
    </w:p>
    <w:bookmarkStart w:id="101" w:name="_Toc494738672"/>
    <w:bookmarkStart w:id="102" w:name="_Toc476476610"/>
    <w:bookmarkStart w:id="103" w:name="_Toc459970714"/>
    <w:bookmarkStart w:id="104" w:name="_Toc457466428"/>
    <w:bookmarkStart w:id="105" w:name="AzureActiveDirectoryBasic"/>
    <w:bookmarkStart w:id="106" w:name="_Toc437590238"/>
    <w:bookmarkStart w:id="107" w:name="_Toc435790944"/>
    <w:bookmarkEnd w:id="75"/>
    <w:bookmarkEnd w:id="76"/>
    <w:bookmarkEnd w:id="77"/>
    <w:bookmarkEnd w:id="78"/>
    <w:p w14:paraId="6FFB9AB6"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660EB0A" w14:textId="77777777" w:rsidR="00CC2806" w:rsidRPr="00B04524" w:rsidRDefault="00CC2806" w:rsidP="0086531B">
      <w:pPr>
        <w:pStyle w:val="ProductList-Offering2Heading"/>
        <w:outlineLvl w:val="2"/>
        <w:rPr>
          <w:rFonts w:asciiTheme="minorHAnsi" w:eastAsia="PMingLiU" w:hAnsiTheme="minorHAnsi"/>
          <w:lang w:eastAsia="zh-TW"/>
        </w:rPr>
      </w:pPr>
      <w:r w:rsidRPr="00B04524">
        <w:rPr>
          <w:rFonts w:asciiTheme="minorHAnsi" w:eastAsia="PMingLiU" w:hAnsiTheme="minorHAnsi"/>
          <w:lang w:eastAsia="zh-TW"/>
        </w:rPr>
        <w:tab/>
      </w:r>
      <w:bookmarkStart w:id="108" w:name="_Toc5958159"/>
      <w:bookmarkStart w:id="109" w:name="CognitiveServices"/>
      <w:bookmarkStart w:id="110" w:name="_Toc62763716"/>
      <w:r w:rsidRPr="00B04524">
        <w:rPr>
          <w:rFonts w:asciiTheme="minorHAnsi" w:eastAsia="PMingLiU" w:hAnsiTheme="minorHAnsi"/>
          <w:lang w:eastAsia="zh-TW"/>
        </w:rPr>
        <w:t>認知服務</w:t>
      </w:r>
      <w:bookmarkEnd w:id="108"/>
      <w:bookmarkEnd w:id="110"/>
    </w:p>
    <w:bookmarkEnd w:id="109"/>
    <w:p w14:paraId="009D2F15" w14:textId="77777777" w:rsidR="00315F28" w:rsidRPr="00315F28" w:rsidRDefault="00315F28" w:rsidP="00315F28">
      <w:pPr>
        <w:pStyle w:val="ProductList-ClauseHeading"/>
        <w:keepNext w:val="0"/>
        <w:rPr>
          <w:rFonts w:eastAsia="PMingLiU"/>
        </w:rPr>
      </w:pPr>
      <w:r w:rsidRPr="00315F28">
        <w:rPr>
          <w:rFonts w:eastAsia="PMingLiU"/>
        </w:rPr>
        <w:t>產品文件</w:t>
      </w:r>
    </w:p>
    <w:p w14:paraId="2923F7A5" w14:textId="77777777" w:rsidR="00315F28" w:rsidRPr="00315F28" w:rsidRDefault="00315F28" w:rsidP="00315F28">
      <w:pPr>
        <w:pStyle w:val="Heading3Char"/>
        <w:spacing w:after="0"/>
        <w:rPr>
          <w:rFonts w:ascii="Calibri" w:eastAsia="PMingLiU" w:hAnsi="Calibri" w:cs="Calibri"/>
          <w:sz w:val="18"/>
          <w:szCs w:val="18"/>
        </w:rPr>
      </w:pPr>
      <w:r w:rsidRPr="00315F28">
        <w:rPr>
          <w:rFonts w:ascii="Calibri" w:eastAsia="PMingLiU" w:hAnsi="Calibri" w:cs="Calibri"/>
          <w:sz w:val="18"/>
          <w:szCs w:val="18"/>
        </w:rPr>
        <w:t xml:space="preserve">Microsoft </w:t>
      </w:r>
      <w:r w:rsidRPr="00315F28">
        <w:rPr>
          <w:rFonts w:ascii="Calibri" w:eastAsia="PMingLiU" w:hAnsi="Calibri" w:cs="Calibri"/>
          <w:sz w:val="18"/>
          <w:szCs w:val="18"/>
        </w:rPr>
        <w:t>可能就適用於認知服務的適當操作方法，隨時於線上提供及更新技術文件</w:t>
      </w:r>
      <w:r w:rsidRPr="00315F28">
        <w:rPr>
          <w:rFonts w:ascii="Calibri" w:eastAsia="PMingLiU" w:hAnsi="Calibri" w:cs="Calibri"/>
          <w:sz w:val="18"/>
          <w:szCs w:val="18"/>
        </w:rPr>
        <w:t xml:space="preserve"> (</w:t>
      </w:r>
      <w:r w:rsidRPr="00315F28">
        <w:rPr>
          <w:rFonts w:ascii="Calibri" w:eastAsia="PMingLiU" w:hAnsi="Calibri" w:cs="Calibri"/>
          <w:sz w:val="18"/>
          <w:szCs w:val="18"/>
        </w:rPr>
        <w:t>包括適用的開發人員指南</w:t>
      </w:r>
      <w:r w:rsidRPr="00315F28">
        <w:rPr>
          <w:rFonts w:ascii="Calibri" w:eastAsia="PMingLiU" w:hAnsi="Calibri" w:cs="Calibri"/>
          <w:sz w:val="18"/>
          <w:szCs w:val="18"/>
        </w:rPr>
        <w:t>)</w:t>
      </w:r>
      <w:r w:rsidRPr="00315F28">
        <w:rPr>
          <w:rFonts w:ascii="Calibri" w:eastAsia="PMingLiU" w:hAnsi="Calibri" w:cs="Calibri"/>
          <w:sz w:val="18"/>
          <w:szCs w:val="18"/>
        </w:rPr>
        <w:t>。客戶承認並同意其已審閱此文件，並將依照適用的文件使用認知服務。</w:t>
      </w:r>
    </w:p>
    <w:p w14:paraId="63E04590" w14:textId="77777777" w:rsidR="00315F28" w:rsidRPr="00315F28" w:rsidRDefault="00315F28" w:rsidP="00315F28">
      <w:pPr>
        <w:pStyle w:val="Heading3Char"/>
        <w:spacing w:after="0"/>
        <w:rPr>
          <w:rFonts w:ascii="Calibri" w:eastAsia="PMingLiU" w:hAnsi="Calibri" w:cs="Calibri"/>
          <w:bCs/>
          <w:sz w:val="18"/>
          <w:szCs w:val="18"/>
        </w:rPr>
      </w:pPr>
      <w:r w:rsidRPr="00315F28">
        <w:rPr>
          <w:rFonts w:ascii="Calibri" w:eastAsia="PMingLiU" w:hAnsi="Calibri" w:cs="Calibri"/>
          <w:sz w:val="18"/>
          <w:szCs w:val="18"/>
        </w:rPr>
        <w:t>部分認知服務旨在處理包含生物識別資料的客戶資料</w:t>
      </w:r>
      <w:r w:rsidRPr="00315F28">
        <w:rPr>
          <w:rFonts w:ascii="Calibri" w:eastAsia="PMingLiU" w:hAnsi="Calibri" w:cs="Calibri"/>
          <w:sz w:val="18"/>
          <w:szCs w:val="18"/>
        </w:rPr>
        <w:t xml:space="preserve"> (</w:t>
      </w:r>
      <w:r w:rsidRPr="00315F28">
        <w:rPr>
          <w:rFonts w:ascii="Calibri" w:eastAsia="PMingLiU" w:hAnsi="Calibri" w:cs="Calibri"/>
          <w:sz w:val="18"/>
          <w:szCs w:val="18"/>
        </w:rPr>
        <w:t>產品文件可能有進一步說明</w:t>
      </w:r>
      <w:r w:rsidRPr="00315F28">
        <w:rPr>
          <w:rFonts w:ascii="Calibri" w:eastAsia="PMingLiU" w:hAnsi="Calibri" w:cs="Calibri"/>
          <w:sz w:val="18"/>
          <w:szCs w:val="18"/>
        </w:rPr>
        <w:t>)</w:t>
      </w:r>
      <w:r w:rsidRPr="00315F28">
        <w:rPr>
          <w:rFonts w:ascii="Calibri" w:eastAsia="PMingLiU" w:hAnsi="Calibri" w:cs="Calibri"/>
          <w:sz w:val="18"/>
          <w:szCs w:val="18"/>
        </w:rPr>
        <w:t>；客戶得將該生物識別資料納入其自有系統中，用於識別個人身分或其他目的。客戶承認</w:t>
      </w:r>
      <w:r w:rsidRPr="00315F28">
        <w:rPr>
          <w:rFonts w:ascii="Calibri" w:eastAsia="PMingLiU" w:hAnsi="Calibri" w:cs="Calibri"/>
          <w:bCs/>
          <w:sz w:val="18"/>
          <w:szCs w:val="18"/>
        </w:rPr>
        <w:t>並同意其有責任遵守</w:t>
      </w:r>
      <w:r w:rsidRPr="00315F28">
        <w:rPr>
          <w:rFonts w:ascii="Calibri" w:eastAsia="PMingLiU" w:hAnsi="Calibri" w:cs="Calibri"/>
          <w:sz w:val="18"/>
          <w:szCs w:val="18"/>
        </w:rPr>
        <w:t>線上服務</w:t>
      </w:r>
      <w:r w:rsidRPr="00315F28">
        <w:rPr>
          <w:rFonts w:ascii="Calibri" w:eastAsia="PMingLiU" w:hAnsi="Calibri" w:cs="Calibri"/>
          <w:bCs/>
          <w:sz w:val="18"/>
          <w:szCs w:val="18"/>
        </w:rPr>
        <w:t xml:space="preserve"> DPA</w:t>
      </w:r>
      <w:r w:rsidRPr="00315F28">
        <w:rPr>
          <w:rFonts w:ascii="Calibri" w:eastAsia="PMingLiU" w:hAnsi="Calibri" w:cs="Calibri"/>
          <w:b/>
          <w:bCs/>
          <w:sz w:val="18"/>
          <w:szCs w:val="18"/>
        </w:rPr>
        <w:t xml:space="preserve"> (</w:t>
      </w:r>
      <w:bookmarkStart w:id="111" w:name="_Hlk62066710"/>
      <w:r w:rsidRPr="00B15C12">
        <w:rPr>
          <w:color w:val="0563C1"/>
          <w:sz w:val="18"/>
          <w:szCs w:val="18"/>
          <w:u w:val="single"/>
        </w:rPr>
        <w:fldChar w:fldCharType="begin"/>
      </w:r>
      <w:r w:rsidRPr="00B15C12">
        <w:rPr>
          <w:rFonts w:ascii="Calibri" w:eastAsia="PMingLiU" w:hAnsi="Calibri" w:cs="Calibri"/>
          <w:color w:val="0563C1"/>
          <w:sz w:val="18"/>
          <w:szCs w:val="18"/>
          <w:u w:val="single"/>
        </w:rPr>
        <w:instrText xml:space="preserve"> HYPERLINK "https://aka.ms/DPA" </w:instrText>
      </w:r>
      <w:r w:rsidRPr="00B15C12">
        <w:rPr>
          <w:color w:val="0563C1"/>
          <w:sz w:val="18"/>
          <w:szCs w:val="18"/>
          <w:u w:val="single"/>
        </w:rPr>
        <w:fldChar w:fldCharType="separate"/>
      </w:r>
      <w:r w:rsidRPr="00B15C12">
        <w:rPr>
          <w:rStyle w:val="ProductList-Body"/>
          <w:rFonts w:ascii="Calibri" w:eastAsia="PMingLiU" w:hAnsi="Calibri" w:cs="Calibri"/>
          <w:bCs/>
          <w:color w:val="0563C1"/>
          <w:sz w:val="18"/>
          <w:szCs w:val="18"/>
          <w:u w:val="single"/>
        </w:rPr>
        <w:t>https://aka.ms/DPA</w:t>
      </w:r>
      <w:r w:rsidRPr="00B15C12">
        <w:rPr>
          <w:rStyle w:val="ProductList-Body"/>
          <w:rFonts w:ascii="Calibri" w:eastAsia="PMingLiU" w:hAnsi="Calibri" w:cs="Calibri"/>
          <w:bCs/>
          <w:color w:val="0563C1"/>
          <w:sz w:val="18"/>
          <w:szCs w:val="18"/>
          <w:u w:val="single"/>
        </w:rPr>
        <w:fldChar w:fldCharType="end"/>
      </w:r>
      <w:bookmarkEnd w:id="111"/>
      <w:r w:rsidRPr="00315F28">
        <w:rPr>
          <w:rFonts w:ascii="Calibri" w:eastAsia="PMingLiU" w:hAnsi="Calibri" w:cs="Calibri"/>
          <w:b/>
          <w:bCs/>
          <w:sz w:val="18"/>
          <w:szCs w:val="18"/>
        </w:rPr>
        <w:t xml:space="preserve">) </w:t>
      </w:r>
      <w:r w:rsidRPr="00315F28">
        <w:rPr>
          <w:rFonts w:ascii="Calibri" w:eastAsia="PMingLiU" w:hAnsi="Calibri" w:cs="Calibri"/>
          <w:bCs/>
          <w:sz w:val="18"/>
          <w:szCs w:val="18"/>
        </w:rPr>
        <w:t>所記載之生物識別資料義務。</w:t>
      </w:r>
    </w:p>
    <w:p w14:paraId="2DD99BBD" w14:textId="77777777" w:rsidR="00315F28" w:rsidRPr="00315F28" w:rsidRDefault="00315F28" w:rsidP="00315F28">
      <w:pPr>
        <w:pStyle w:val="Heading3Char"/>
        <w:spacing w:after="0"/>
        <w:rPr>
          <w:rFonts w:ascii="Calibri" w:eastAsia="PMingLiU" w:hAnsi="Calibri" w:cs="Calibri"/>
          <w:sz w:val="18"/>
          <w:szCs w:val="18"/>
        </w:rPr>
      </w:pPr>
    </w:p>
    <w:p w14:paraId="10386B8B" w14:textId="77777777" w:rsidR="00315F28" w:rsidRPr="00315F28" w:rsidRDefault="00315F28" w:rsidP="00315F28">
      <w:pPr>
        <w:pStyle w:val="ProductList-ClauseHeading"/>
        <w:keepNext w:val="0"/>
        <w:rPr>
          <w:rFonts w:eastAsia="PMingLiU"/>
        </w:rPr>
      </w:pPr>
      <w:r w:rsidRPr="00315F28">
        <w:rPr>
          <w:rFonts w:eastAsia="PMingLiU"/>
        </w:rPr>
        <w:t>客戶之服務輸出使用限制</w:t>
      </w:r>
    </w:p>
    <w:p w14:paraId="5F826AB7" w14:textId="77777777" w:rsidR="00315F28" w:rsidRPr="00315F28" w:rsidRDefault="00315F28" w:rsidP="00315F28">
      <w:pPr>
        <w:pStyle w:val="Heading3Char"/>
        <w:spacing w:after="0"/>
        <w:rPr>
          <w:rFonts w:ascii="Calibri" w:eastAsia="PMingLiU" w:hAnsi="Calibri" w:cs="Calibri"/>
          <w:sz w:val="18"/>
          <w:szCs w:val="18"/>
        </w:rPr>
      </w:pPr>
      <w:r w:rsidRPr="00315F28">
        <w:rPr>
          <w:rFonts w:ascii="Calibri" w:eastAsia="PMingLiU" w:hAnsi="Calibri" w:cs="Calibri"/>
          <w:sz w:val="18"/>
          <w:szCs w:val="18"/>
        </w:rPr>
        <w:t>客戶不得亦不得允許第三人使用認知服務或來自認知服務的資料</w:t>
      </w:r>
      <w:r w:rsidRPr="00315F28">
        <w:rPr>
          <w:rFonts w:ascii="Calibri" w:eastAsia="PMingLiU" w:hAnsi="Calibri" w:cs="Calibri"/>
          <w:sz w:val="18"/>
          <w:szCs w:val="18"/>
        </w:rPr>
        <w:t xml:space="preserve"> (</w:t>
      </w:r>
      <w:r w:rsidRPr="00315F28">
        <w:rPr>
          <w:rFonts w:ascii="Calibri" w:eastAsia="PMingLiU" w:hAnsi="Calibri" w:cs="Calibri"/>
          <w:sz w:val="18"/>
          <w:szCs w:val="18"/>
        </w:rPr>
        <w:t>直接或間接</w:t>
      </w:r>
      <w:r w:rsidRPr="00315F28">
        <w:rPr>
          <w:rFonts w:ascii="Calibri" w:eastAsia="PMingLiU" w:hAnsi="Calibri" w:cs="Calibri"/>
          <w:sz w:val="18"/>
          <w:szCs w:val="18"/>
        </w:rPr>
        <w:t xml:space="preserve">) </w:t>
      </w:r>
      <w:r w:rsidRPr="00315F28">
        <w:rPr>
          <w:rFonts w:ascii="Calibri" w:eastAsia="PMingLiU" w:hAnsi="Calibri" w:cs="Calibri"/>
          <w:sz w:val="18"/>
          <w:szCs w:val="18"/>
        </w:rPr>
        <w:t>建立、訓練或改善類似或競爭產品或服務。</w:t>
      </w:r>
    </w:p>
    <w:p w14:paraId="2944E9AA" w14:textId="77777777" w:rsidR="00315F28" w:rsidRPr="00315F28" w:rsidRDefault="00315F28" w:rsidP="00315F28">
      <w:pPr>
        <w:pStyle w:val="Heading3Char"/>
        <w:spacing w:after="0"/>
        <w:rPr>
          <w:rFonts w:ascii="Calibri" w:eastAsia="PMingLiU" w:hAnsi="Calibri" w:cs="Calibri"/>
          <w:sz w:val="18"/>
          <w:szCs w:val="18"/>
        </w:rPr>
      </w:pPr>
    </w:p>
    <w:p w14:paraId="53C4E9E9" w14:textId="77777777" w:rsidR="00315F28" w:rsidRPr="00315F28" w:rsidRDefault="00315F28" w:rsidP="00315F28">
      <w:pPr>
        <w:pStyle w:val="ProductList-ClauseHeading"/>
        <w:keepNext w:val="0"/>
        <w:rPr>
          <w:rFonts w:eastAsia="PMingLiU"/>
        </w:rPr>
      </w:pPr>
      <w:r w:rsidRPr="00315F28">
        <w:rPr>
          <w:rFonts w:eastAsia="PMingLiU"/>
        </w:rPr>
        <w:t>限制存取服務</w:t>
      </w:r>
    </w:p>
    <w:p w14:paraId="444E709A" w14:textId="77777777" w:rsidR="00315F28" w:rsidRPr="00315F28" w:rsidRDefault="00315F28" w:rsidP="00315F28">
      <w:pPr>
        <w:pStyle w:val="Heading3Char"/>
        <w:spacing w:after="0"/>
        <w:rPr>
          <w:rFonts w:ascii="Calibri" w:eastAsia="PMingLiU" w:hAnsi="Calibri" w:cs="Calibri"/>
          <w:sz w:val="18"/>
          <w:szCs w:val="18"/>
        </w:rPr>
      </w:pPr>
      <w:r w:rsidRPr="00315F28">
        <w:rPr>
          <w:rFonts w:ascii="Calibri" w:eastAsia="PMingLiU" w:hAnsi="Calibri" w:cs="Calibri"/>
          <w:sz w:val="18"/>
          <w:szCs w:val="18"/>
        </w:rPr>
        <w:t>某些認知服務可能必須註冊，並根據</w:t>
      </w:r>
      <w:r w:rsidRPr="00315F28">
        <w:rPr>
          <w:rFonts w:ascii="Calibri" w:eastAsia="PMingLiU" w:hAnsi="Calibri" w:cs="Calibri"/>
          <w:sz w:val="18"/>
          <w:szCs w:val="18"/>
        </w:rPr>
        <w:t xml:space="preserve"> Microsoft </w:t>
      </w:r>
      <w:r w:rsidRPr="00315F28">
        <w:rPr>
          <w:rFonts w:ascii="Calibri" w:eastAsia="PMingLiU" w:hAnsi="Calibri" w:cs="Calibri"/>
          <w:sz w:val="18"/>
          <w:szCs w:val="18"/>
        </w:rPr>
        <w:t>的資格與使用標準限制存取權限</w:t>
      </w:r>
      <w:r w:rsidRPr="00315F28">
        <w:rPr>
          <w:rFonts w:ascii="Calibri" w:eastAsia="PMingLiU" w:hAnsi="Calibri" w:cs="Calibri"/>
          <w:sz w:val="18"/>
          <w:szCs w:val="18"/>
        </w:rPr>
        <w:t xml:space="preserve"> (</w:t>
      </w:r>
      <w:r w:rsidRPr="00315F28">
        <w:rPr>
          <w:rFonts w:ascii="Calibri" w:eastAsia="PMingLiU" w:hAnsi="Calibri" w:cs="Calibri"/>
          <w:sz w:val="18"/>
          <w:szCs w:val="18"/>
        </w:rPr>
        <w:t>以下稱「限制存取服務」</w:t>
      </w:r>
      <w:r w:rsidRPr="00315F28">
        <w:rPr>
          <w:rFonts w:ascii="Calibri" w:eastAsia="PMingLiU" w:hAnsi="Calibri" w:cs="Calibri"/>
          <w:sz w:val="18"/>
          <w:szCs w:val="18"/>
        </w:rPr>
        <w:t>)</w:t>
      </w:r>
      <w:r w:rsidRPr="00315F28">
        <w:rPr>
          <w:rFonts w:ascii="Calibri" w:eastAsia="PMingLiU" w:hAnsi="Calibri" w:cs="Calibri"/>
          <w:sz w:val="18"/>
          <w:szCs w:val="18"/>
        </w:rPr>
        <w:t>。客戶同意，其將僅依照相關服務條款，將認知服務用於其註冊表單及</w:t>
      </w:r>
      <w:r w:rsidRPr="00315F28">
        <w:rPr>
          <w:rFonts w:ascii="Calibri" w:eastAsia="PMingLiU" w:hAnsi="Calibri" w:cs="Calibri"/>
          <w:sz w:val="18"/>
          <w:szCs w:val="18"/>
        </w:rPr>
        <w:t>/</w:t>
      </w:r>
      <w:r w:rsidRPr="00315F28">
        <w:rPr>
          <w:rFonts w:ascii="Calibri" w:eastAsia="PMingLiU" w:hAnsi="Calibri" w:cs="Calibri"/>
          <w:sz w:val="18"/>
          <w:szCs w:val="18"/>
        </w:rPr>
        <w:t>或其</w:t>
      </w:r>
      <w:r w:rsidRPr="00315F28">
        <w:rPr>
          <w:rFonts w:ascii="Calibri" w:eastAsia="PMingLiU" w:hAnsi="Calibri" w:cs="Calibri"/>
          <w:sz w:val="18"/>
          <w:szCs w:val="18"/>
        </w:rPr>
        <w:t xml:space="preserve"> Enrollment </w:t>
      </w:r>
      <w:r w:rsidRPr="00315F28">
        <w:rPr>
          <w:rFonts w:ascii="Calibri" w:eastAsia="PMingLiU" w:hAnsi="Calibri" w:cs="Calibri"/>
          <w:sz w:val="18"/>
          <w:szCs w:val="18"/>
        </w:rPr>
        <w:t>或合約指定之用途。</w:t>
      </w:r>
      <w:r w:rsidRPr="00315F28">
        <w:rPr>
          <w:rFonts w:ascii="Calibri" w:eastAsia="PMingLiU" w:hAnsi="Calibri" w:cs="Calibri"/>
          <w:sz w:val="18"/>
          <w:szCs w:val="18"/>
        </w:rPr>
        <w:t xml:space="preserve">Microsoft </w:t>
      </w:r>
      <w:r w:rsidRPr="00315F28">
        <w:rPr>
          <w:rFonts w:ascii="Calibri" w:eastAsia="PMingLiU" w:hAnsi="Calibri" w:cs="Calibri"/>
          <w:sz w:val="18"/>
          <w:szCs w:val="18"/>
        </w:rPr>
        <w:t>得要求客戶重新驗證其提交予</w:t>
      </w:r>
      <w:r w:rsidRPr="00315F28">
        <w:rPr>
          <w:rFonts w:ascii="Calibri" w:eastAsia="PMingLiU" w:hAnsi="Calibri" w:cs="Calibri"/>
          <w:sz w:val="18"/>
          <w:szCs w:val="18"/>
        </w:rPr>
        <w:t xml:space="preserve"> Microsoft </w:t>
      </w:r>
      <w:r w:rsidRPr="00315F28">
        <w:rPr>
          <w:rFonts w:ascii="Calibri" w:eastAsia="PMingLiU" w:hAnsi="Calibri" w:cs="Calibri"/>
          <w:sz w:val="18"/>
          <w:szCs w:val="18"/>
        </w:rPr>
        <w:t>的限制存取服務相關資訊是否準確、完整、符合現況，以及其是否根據提交的資訊及本條款使用限制存取服務。客戶違規時，</w:t>
      </w:r>
      <w:r w:rsidRPr="00315F28">
        <w:rPr>
          <w:rFonts w:ascii="Calibri" w:eastAsia="PMingLiU" w:hAnsi="Calibri" w:cs="Calibri"/>
          <w:sz w:val="18"/>
          <w:szCs w:val="18"/>
        </w:rPr>
        <w:t xml:space="preserve">Microsoft </w:t>
      </w:r>
      <w:r w:rsidRPr="00315F28">
        <w:rPr>
          <w:rFonts w:ascii="Calibri" w:eastAsia="PMingLiU" w:hAnsi="Calibri" w:cs="Calibri"/>
          <w:sz w:val="18"/>
          <w:szCs w:val="18"/>
        </w:rPr>
        <w:t>僅得於合理必要的範圍內暫停或終止客戶對該限制存取服務的存取權限。客戶應於接獲要求後十個工作日內回應</w:t>
      </w:r>
      <w:r w:rsidRPr="00315F28">
        <w:rPr>
          <w:rFonts w:ascii="Calibri" w:eastAsia="PMingLiU" w:hAnsi="Calibri" w:cs="Calibri"/>
          <w:sz w:val="18"/>
          <w:szCs w:val="18"/>
        </w:rPr>
        <w:t xml:space="preserve"> Microsoft </w:t>
      </w:r>
      <w:r w:rsidRPr="00315F28">
        <w:rPr>
          <w:rFonts w:ascii="Calibri" w:eastAsia="PMingLiU" w:hAnsi="Calibri" w:cs="Calibri"/>
          <w:sz w:val="18"/>
          <w:szCs w:val="18"/>
        </w:rPr>
        <w:t>提出的重新驗證要求</w:t>
      </w:r>
      <w:r w:rsidRPr="00315F28">
        <w:rPr>
          <w:rFonts w:ascii="Calibri" w:eastAsia="PMingLiU" w:hAnsi="Calibri" w:cs="Calibri"/>
          <w:sz w:val="18"/>
          <w:szCs w:val="18"/>
        </w:rPr>
        <w:t xml:space="preserve"> (</w:t>
      </w:r>
      <w:r w:rsidRPr="00315F28">
        <w:rPr>
          <w:rFonts w:ascii="Calibri" w:eastAsia="PMingLiU" w:hAnsi="Calibri" w:cs="Calibri"/>
          <w:sz w:val="18"/>
          <w:szCs w:val="18"/>
        </w:rPr>
        <w:t>要求可能透過自我認證</w:t>
      </w:r>
      <w:r w:rsidRPr="00315F28">
        <w:rPr>
          <w:rFonts w:ascii="Calibri" w:eastAsia="PMingLiU" w:hAnsi="Calibri" w:cs="Calibri"/>
          <w:sz w:val="18"/>
          <w:szCs w:val="18"/>
        </w:rPr>
        <w:t xml:space="preserve"> Azure </w:t>
      </w:r>
      <w:r w:rsidRPr="00315F28">
        <w:rPr>
          <w:rFonts w:ascii="Calibri" w:eastAsia="PMingLiU" w:hAnsi="Calibri" w:cs="Calibri"/>
          <w:sz w:val="18"/>
          <w:szCs w:val="18"/>
        </w:rPr>
        <w:t>工具提出</w:t>
      </w:r>
      <w:r w:rsidRPr="00315F28">
        <w:rPr>
          <w:rFonts w:ascii="Calibri" w:eastAsia="PMingLiU" w:hAnsi="Calibri" w:cs="Calibri"/>
          <w:sz w:val="18"/>
          <w:szCs w:val="18"/>
        </w:rPr>
        <w:t>)</w:t>
      </w:r>
      <w:r w:rsidRPr="00315F28">
        <w:rPr>
          <w:rFonts w:ascii="Calibri" w:eastAsia="PMingLiU" w:hAnsi="Calibri" w:cs="Calibri"/>
          <w:sz w:val="18"/>
          <w:szCs w:val="18"/>
        </w:rPr>
        <w:t>。若</w:t>
      </w:r>
      <w:r w:rsidRPr="00315F28">
        <w:rPr>
          <w:rFonts w:ascii="Calibri" w:eastAsia="PMingLiU" w:hAnsi="Calibri" w:cs="Calibri"/>
          <w:sz w:val="18"/>
          <w:szCs w:val="18"/>
        </w:rPr>
        <w:t xml:space="preserve"> Microsoft </w:t>
      </w:r>
      <w:r w:rsidRPr="00315F28">
        <w:rPr>
          <w:rFonts w:ascii="Calibri" w:eastAsia="PMingLiU" w:hAnsi="Calibri" w:cs="Calibri"/>
          <w:sz w:val="18"/>
          <w:szCs w:val="18"/>
        </w:rPr>
        <w:t>要求其他資訊以確保本條款的遵守情況，客戶應於合理範圍內與</w:t>
      </w:r>
      <w:r w:rsidRPr="00315F28">
        <w:rPr>
          <w:rFonts w:ascii="Calibri" w:eastAsia="PMingLiU" w:hAnsi="Calibri" w:cs="Calibri"/>
          <w:sz w:val="18"/>
          <w:szCs w:val="18"/>
        </w:rPr>
        <w:t xml:space="preserve"> Microsoft </w:t>
      </w:r>
      <w:r w:rsidRPr="00315F28">
        <w:rPr>
          <w:rFonts w:ascii="Calibri" w:eastAsia="PMingLiU" w:hAnsi="Calibri" w:cs="Calibri"/>
          <w:sz w:val="18"/>
          <w:szCs w:val="18"/>
        </w:rPr>
        <w:t>合作，於接獲要求後</w:t>
      </w:r>
      <w:r w:rsidRPr="00315F28">
        <w:rPr>
          <w:rFonts w:ascii="Calibri" w:eastAsia="PMingLiU" w:hAnsi="Calibri" w:cs="Calibri"/>
          <w:sz w:val="18"/>
          <w:szCs w:val="18"/>
        </w:rPr>
        <w:t xml:space="preserve"> 30 </w:t>
      </w:r>
      <w:r w:rsidRPr="00315F28">
        <w:rPr>
          <w:rFonts w:ascii="Calibri" w:eastAsia="PMingLiU" w:hAnsi="Calibri" w:cs="Calibri"/>
          <w:sz w:val="18"/>
          <w:szCs w:val="18"/>
        </w:rPr>
        <w:t>天內提供此等資訊。如需申請存取與使用限制存取服務，客戶必須於註冊表單中提供完整準確的最新資訊，並遵循</w:t>
      </w:r>
      <w:r w:rsidRPr="00315F28">
        <w:rPr>
          <w:rFonts w:ascii="Calibri" w:eastAsia="PMingLiU" w:hAnsi="Calibri" w:cs="Calibri"/>
          <w:sz w:val="18"/>
          <w:szCs w:val="18"/>
        </w:rPr>
        <w:t xml:space="preserve"> Microsoft </w:t>
      </w:r>
      <w:r w:rsidRPr="00315F28">
        <w:rPr>
          <w:rFonts w:ascii="Calibri" w:eastAsia="PMingLiU" w:hAnsi="Calibri" w:cs="Calibri"/>
          <w:sz w:val="18"/>
          <w:szCs w:val="18"/>
        </w:rPr>
        <w:t>提出的重新驗證要求。</w:t>
      </w:r>
    </w:p>
    <w:p w14:paraId="10429F70" w14:textId="77777777" w:rsidR="00315F28" w:rsidRPr="00315F28" w:rsidRDefault="00315F28" w:rsidP="00315F28">
      <w:pPr>
        <w:pStyle w:val="Heading3Char"/>
        <w:spacing w:after="0"/>
        <w:rPr>
          <w:rFonts w:ascii="Calibri" w:eastAsia="PMingLiU" w:hAnsi="Calibri" w:cs="Calibri"/>
          <w:sz w:val="18"/>
          <w:szCs w:val="18"/>
        </w:rPr>
      </w:pPr>
    </w:p>
    <w:p w14:paraId="66EB36D8" w14:textId="77777777" w:rsidR="00315F28" w:rsidRPr="00315F28" w:rsidRDefault="00315F28" w:rsidP="00315F28">
      <w:pPr>
        <w:pStyle w:val="ProductList-ClauseHeading"/>
        <w:rPr>
          <w:rFonts w:eastAsia="PMingLiU"/>
        </w:rPr>
      </w:pPr>
      <w:r w:rsidRPr="00315F28">
        <w:rPr>
          <w:rFonts w:eastAsia="PMingLiU"/>
        </w:rPr>
        <w:lastRenderedPageBreak/>
        <w:t>自訂</w:t>
      </w:r>
      <w:r w:rsidRPr="00315F28">
        <w:rPr>
          <w:rFonts w:eastAsia="PMingLiU"/>
        </w:rPr>
        <w:t xml:space="preserve"> TTS </w:t>
      </w:r>
      <w:r w:rsidRPr="00315F28">
        <w:rPr>
          <w:rFonts w:eastAsia="PMingLiU"/>
        </w:rPr>
        <w:t>服務與合成語音之使用</w:t>
      </w:r>
    </w:p>
    <w:p w14:paraId="68A3EE48" w14:textId="77777777" w:rsidR="00315F28" w:rsidRPr="00315F28" w:rsidRDefault="00315F28" w:rsidP="00315F28">
      <w:pPr>
        <w:pStyle w:val="Heading3Char"/>
        <w:spacing w:after="0"/>
        <w:rPr>
          <w:rFonts w:ascii="Calibri" w:eastAsia="PMingLiU" w:hAnsi="Calibri" w:cs="Calibri"/>
          <w:sz w:val="18"/>
          <w:szCs w:val="18"/>
        </w:rPr>
      </w:pPr>
      <w:r w:rsidRPr="00315F28">
        <w:rPr>
          <w:rFonts w:ascii="Calibri" w:eastAsia="PMingLiU" w:hAnsi="Calibri" w:cs="Calibri"/>
          <w:sz w:val="18"/>
          <w:szCs w:val="18"/>
        </w:rPr>
        <w:t>權限。客戶聲明、保證並確認：</w:t>
      </w:r>
      <w:r w:rsidRPr="00315F28">
        <w:rPr>
          <w:rFonts w:ascii="Calibri" w:eastAsia="PMingLiU" w:hAnsi="Calibri" w:cs="Calibri"/>
          <w:sz w:val="18"/>
          <w:szCs w:val="18"/>
        </w:rPr>
        <w:t xml:space="preserve">(i) </w:t>
      </w:r>
      <w:r w:rsidRPr="00315F28">
        <w:rPr>
          <w:rFonts w:ascii="Calibri" w:eastAsia="PMingLiU" w:hAnsi="Calibri" w:cs="Calibri"/>
          <w:sz w:val="18"/>
          <w:szCs w:val="18"/>
        </w:rPr>
        <w:t>其已獲得音訊檔案內之語音所有人</w:t>
      </w:r>
      <w:r w:rsidRPr="00315F28">
        <w:rPr>
          <w:rFonts w:ascii="Calibri" w:eastAsia="PMingLiU" w:hAnsi="Calibri" w:cs="Calibri"/>
          <w:sz w:val="18"/>
          <w:szCs w:val="18"/>
        </w:rPr>
        <w:t xml:space="preserve"> (</w:t>
      </w:r>
      <w:r w:rsidRPr="00315F28">
        <w:rPr>
          <w:rFonts w:ascii="Calibri" w:eastAsia="PMingLiU" w:hAnsi="Calibri" w:cs="Calibri"/>
          <w:sz w:val="18"/>
          <w:szCs w:val="18"/>
        </w:rPr>
        <w:t>以下稱「語音提供者」</w:t>
      </w:r>
      <w:r w:rsidRPr="00315F28">
        <w:rPr>
          <w:rFonts w:ascii="Calibri" w:eastAsia="PMingLiU" w:hAnsi="Calibri" w:cs="Calibri"/>
          <w:sz w:val="18"/>
          <w:szCs w:val="18"/>
        </w:rPr>
        <w:t xml:space="preserve">) </w:t>
      </w:r>
      <w:r w:rsidRPr="00315F28">
        <w:rPr>
          <w:rFonts w:ascii="Calibri" w:eastAsia="PMingLiU" w:hAnsi="Calibri" w:cs="Calibri"/>
          <w:sz w:val="18"/>
          <w:szCs w:val="18"/>
        </w:rPr>
        <w:t>的書面明文授權，得使用其個人資料，包括其語音肖像來建立語音模型</w:t>
      </w:r>
      <w:r w:rsidRPr="00315F28">
        <w:rPr>
          <w:rFonts w:ascii="Calibri" w:eastAsia="PMingLiU" w:hAnsi="Calibri" w:cs="Calibri"/>
          <w:sz w:val="18"/>
          <w:szCs w:val="18"/>
        </w:rPr>
        <w:t xml:space="preserve"> (</w:t>
      </w:r>
      <w:r w:rsidRPr="00315F28">
        <w:rPr>
          <w:rFonts w:ascii="Calibri" w:eastAsia="PMingLiU" w:hAnsi="Calibri" w:cs="Calibri"/>
          <w:sz w:val="18"/>
          <w:szCs w:val="18"/>
        </w:rPr>
        <w:t>以下稱「合成語音」</w:t>
      </w:r>
      <w:r w:rsidRPr="00315F28">
        <w:rPr>
          <w:rFonts w:ascii="Calibri" w:eastAsia="PMingLiU" w:hAnsi="Calibri" w:cs="Calibri"/>
          <w:sz w:val="18"/>
          <w:szCs w:val="18"/>
        </w:rPr>
        <w:t>)</w:t>
      </w:r>
      <w:r w:rsidRPr="00315F28">
        <w:rPr>
          <w:rFonts w:ascii="Calibri" w:eastAsia="PMingLiU" w:hAnsi="Calibri" w:cs="Calibri"/>
          <w:sz w:val="18"/>
          <w:szCs w:val="18"/>
        </w:rPr>
        <w:t>，</w:t>
      </w:r>
      <w:r w:rsidRPr="00315F28">
        <w:rPr>
          <w:rFonts w:ascii="Calibri" w:eastAsia="PMingLiU" w:hAnsi="Calibri" w:cs="Calibri"/>
          <w:sz w:val="18"/>
          <w:szCs w:val="18"/>
        </w:rPr>
        <w:t xml:space="preserve">(ii) </w:t>
      </w:r>
      <w:r w:rsidRPr="00315F28">
        <w:rPr>
          <w:rFonts w:ascii="Calibri" w:eastAsia="PMingLiU" w:hAnsi="Calibri" w:cs="Calibri"/>
          <w:sz w:val="18"/>
          <w:szCs w:val="18"/>
        </w:rPr>
        <w:t>客戶之合約載有合成語音的使用期限以及內容限制，且</w:t>
      </w:r>
      <w:r w:rsidRPr="00315F28">
        <w:rPr>
          <w:rFonts w:ascii="Calibri" w:eastAsia="PMingLiU" w:hAnsi="Calibri" w:cs="Calibri"/>
          <w:sz w:val="18"/>
          <w:szCs w:val="18"/>
        </w:rPr>
        <w:t xml:space="preserve"> (iii) </w:t>
      </w:r>
      <w:r w:rsidRPr="00315F28">
        <w:rPr>
          <w:rFonts w:ascii="Calibri" w:eastAsia="PMingLiU" w:hAnsi="Calibri" w:cs="Calibri"/>
          <w:sz w:val="18"/>
          <w:szCs w:val="18"/>
        </w:rPr>
        <w:t>客戶已直接向語音提供者或間接透過語音提供者之授權代表人提供</w:t>
      </w:r>
      <w:r w:rsidRPr="00315F28">
        <w:rPr>
          <w:rFonts w:ascii="Calibri" w:eastAsia="PMingLiU" w:hAnsi="Calibri" w:cs="Calibri"/>
          <w:sz w:val="18"/>
          <w:szCs w:val="18"/>
        </w:rPr>
        <w:t xml:space="preserve"> Microsoft </w:t>
      </w:r>
      <w:r w:rsidRPr="00315F28">
        <w:rPr>
          <w:rFonts w:ascii="Calibri" w:eastAsia="PMingLiU" w:hAnsi="Calibri" w:cs="Calibri"/>
          <w:sz w:val="18"/>
          <w:szCs w:val="18"/>
        </w:rPr>
        <w:t>的語音提供者揭露指南</w:t>
      </w:r>
      <w:r w:rsidRPr="00315F28">
        <w:rPr>
          <w:rFonts w:ascii="Calibri" w:eastAsia="PMingLiU" w:hAnsi="Calibri" w:cs="Calibri"/>
          <w:sz w:val="18"/>
          <w:szCs w:val="18"/>
        </w:rPr>
        <w:t xml:space="preserve"> (</w:t>
      </w:r>
      <w:bookmarkStart w:id="112" w:name="_Hlk62066882"/>
      <w:r w:rsidRPr="00B15C12">
        <w:rPr>
          <w:color w:val="0563C1"/>
          <w:sz w:val="18"/>
          <w:szCs w:val="18"/>
          <w:u w:val="single"/>
        </w:rPr>
        <w:fldChar w:fldCharType="begin"/>
      </w:r>
      <w:r w:rsidRPr="00B15C12">
        <w:rPr>
          <w:rFonts w:ascii="Calibri" w:eastAsia="PMingLiU" w:hAnsi="Calibri" w:cs="Calibri"/>
          <w:color w:val="0563C1"/>
          <w:sz w:val="18"/>
          <w:szCs w:val="18"/>
          <w:u w:val="single"/>
        </w:rPr>
        <w:instrText xml:space="preserve"> HYPERLINK "https://aka.ms/disclosure-voice-talent" </w:instrText>
      </w:r>
      <w:r w:rsidRPr="00B15C12">
        <w:rPr>
          <w:color w:val="0563C1"/>
          <w:sz w:val="18"/>
          <w:szCs w:val="18"/>
          <w:u w:val="single"/>
        </w:rPr>
        <w:fldChar w:fldCharType="separate"/>
      </w:r>
      <w:r w:rsidRPr="00B15C12">
        <w:rPr>
          <w:rStyle w:val="ProductList-Body"/>
          <w:rFonts w:ascii="Calibri" w:eastAsia="PMingLiU" w:hAnsi="Calibri" w:cs="Calibri"/>
          <w:color w:val="0563C1"/>
          <w:sz w:val="18"/>
          <w:szCs w:val="18"/>
          <w:u w:val="single"/>
        </w:rPr>
        <w:t>https://aka.ms/disclosure-voice-talent</w:t>
      </w:r>
      <w:r w:rsidRPr="00B15C12">
        <w:rPr>
          <w:rStyle w:val="ProductList-Body"/>
          <w:rFonts w:ascii="Calibri" w:eastAsia="PMingLiU" w:hAnsi="Calibri" w:cs="Calibri"/>
          <w:color w:val="0563C1"/>
          <w:sz w:val="18"/>
          <w:szCs w:val="18"/>
          <w:u w:val="single"/>
        </w:rPr>
        <w:fldChar w:fldCharType="end"/>
      </w:r>
      <w:bookmarkEnd w:id="112"/>
      <w:r w:rsidRPr="00315F28">
        <w:rPr>
          <w:rFonts w:ascii="Calibri" w:eastAsia="PMingLiU" w:hAnsi="Calibri" w:cs="Calibri"/>
          <w:sz w:val="18"/>
          <w:szCs w:val="18"/>
        </w:rPr>
        <w:t>)</w:t>
      </w:r>
      <w:r w:rsidRPr="00315F28">
        <w:rPr>
          <w:rFonts w:ascii="Calibri" w:eastAsia="PMingLiU" w:hAnsi="Calibri" w:cs="Calibri"/>
          <w:sz w:val="18"/>
          <w:szCs w:val="18"/>
        </w:rPr>
        <w:t>，說明合成語音的開發方式以及其結合文字轉換語音服務的操作。</w:t>
      </w:r>
      <w:r w:rsidRPr="00315F28">
        <w:rPr>
          <w:rFonts w:ascii="Calibri" w:eastAsia="PMingLiU" w:hAnsi="Calibri" w:cs="Calibri"/>
          <w:sz w:val="18"/>
          <w:szCs w:val="18"/>
        </w:rPr>
        <w:t xml:space="preserve">Microsoft </w:t>
      </w:r>
      <w:r w:rsidRPr="00315F28">
        <w:rPr>
          <w:rFonts w:ascii="Calibri" w:eastAsia="PMingLiU" w:hAnsi="Calibri" w:cs="Calibri"/>
          <w:sz w:val="18"/>
          <w:szCs w:val="18"/>
        </w:rPr>
        <w:t>有權要求客戶提供包含語音提供者確認的音訊檔案。客戶承認並同意，</w:t>
      </w:r>
      <w:r w:rsidRPr="00315F28">
        <w:rPr>
          <w:rFonts w:ascii="Calibri" w:eastAsia="PMingLiU" w:hAnsi="Calibri" w:cs="Calibri"/>
          <w:sz w:val="18"/>
          <w:szCs w:val="18"/>
        </w:rPr>
        <w:t xml:space="preserve">Microsoft </w:t>
      </w:r>
      <w:r w:rsidRPr="00315F28">
        <w:rPr>
          <w:rFonts w:ascii="Calibri" w:eastAsia="PMingLiU" w:hAnsi="Calibri" w:cs="Calibri"/>
          <w:sz w:val="18"/>
          <w:szCs w:val="18"/>
        </w:rPr>
        <w:t>得使用此音訊檔案就客戶的音訊培訓檔案執行說話者驗證；但</w:t>
      </w:r>
      <w:r w:rsidRPr="00315F28">
        <w:rPr>
          <w:rFonts w:ascii="Calibri" w:eastAsia="PMingLiU" w:hAnsi="Calibri" w:cs="Calibri"/>
          <w:sz w:val="18"/>
          <w:szCs w:val="18"/>
        </w:rPr>
        <w:t xml:space="preserve"> Microsoft </w:t>
      </w:r>
      <w:r w:rsidRPr="00315F28">
        <w:rPr>
          <w:rFonts w:ascii="Calibri" w:eastAsia="PMingLiU" w:hAnsi="Calibri" w:cs="Calibri"/>
          <w:sz w:val="18"/>
          <w:szCs w:val="18"/>
        </w:rPr>
        <w:t>保留音訊檔並未創設或默示</w:t>
      </w:r>
      <w:r w:rsidRPr="00315F28">
        <w:rPr>
          <w:rFonts w:ascii="Calibri" w:eastAsia="PMingLiU" w:hAnsi="Calibri" w:cs="Calibri"/>
          <w:sz w:val="18"/>
          <w:szCs w:val="18"/>
        </w:rPr>
        <w:t xml:space="preserve"> Microsoft </w:t>
      </w:r>
      <w:r w:rsidRPr="00315F28">
        <w:rPr>
          <w:rFonts w:ascii="Calibri" w:eastAsia="PMingLiU" w:hAnsi="Calibri" w:cs="Calibri"/>
          <w:sz w:val="18"/>
          <w:szCs w:val="18"/>
        </w:rPr>
        <w:t>執行說話者驗證的義務。</w:t>
      </w:r>
    </w:p>
    <w:p w14:paraId="73F93CFC" w14:textId="77777777" w:rsidR="00315F28" w:rsidRPr="00315F28" w:rsidRDefault="00315F28" w:rsidP="00315F28">
      <w:pPr>
        <w:pStyle w:val="Heading3Char"/>
        <w:spacing w:after="0"/>
        <w:rPr>
          <w:rFonts w:ascii="Calibri" w:eastAsia="PMingLiU" w:hAnsi="Calibri" w:cs="Calibri"/>
          <w:sz w:val="18"/>
          <w:szCs w:val="18"/>
        </w:rPr>
      </w:pPr>
    </w:p>
    <w:p w14:paraId="3BA580EA" w14:textId="77777777" w:rsidR="00315F28" w:rsidRPr="00315F28" w:rsidRDefault="00315F28" w:rsidP="00315F28">
      <w:pPr>
        <w:pStyle w:val="Heading3Char"/>
        <w:spacing w:after="0"/>
        <w:rPr>
          <w:rFonts w:ascii="Calibri" w:eastAsia="PMingLiU" w:hAnsi="Calibri" w:cs="Calibri"/>
          <w:sz w:val="18"/>
          <w:szCs w:val="18"/>
        </w:rPr>
      </w:pPr>
      <w:r w:rsidRPr="00315F28">
        <w:rPr>
          <w:rFonts w:ascii="Calibri" w:eastAsia="PMingLiU" w:hAnsi="Calibri" w:cs="Calibri"/>
          <w:sz w:val="18"/>
          <w:szCs w:val="18"/>
        </w:rPr>
        <w:t>允許之使用。除遵守可接受的使用原則外，行為規範</w:t>
      </w:r>
      <w:r w:rsidRPr="00315F28">
        <w:rPr>
          <w:rFonts w:ascii="Calibri" w:eastAsia="PMingLiU" w:hAnsi="Calibri" w:cs="Calibri"/>
          <w:sz w:val="18"/>
          <w:szCs w:val="18"/>
        </w:rPr>
        <w:t xml:space="preserve"> (</w:t>
      </w:r>
      <w:r w:rsidRPr="00315F28">
        <w:rPr>
          <w:rFonts w:ascii="Calibri" w:eastAsia="PMingLiU" w:hAnsi="Calibri" w:cs="Calibri"/>
          <w:sz w:val="18"/>
          <w:szCs w:val="18"/>
        </w:rPr>
        <w:t>參見</w:t>
      </w:r>
      <w:r w:rsidRPr="00315F28">
        <w:rPr>
          <w:rFonts w:ascii="Calibri" w:eastAsia="PMingLiU" w:hAnsi="Calibri" w:cs="Calibri"/>
          <w:sz w:val="18"/>
          <w:szCs w:val="18"/>
        </w:rPr>
        <w:t xml:space="preserve"> </w:t>
      </w:r>
      <w:bookmarkStart w:id="113" w:name="_Hlk62066899"/>
      <w:r w:rsidRPr="00B15C12">
        <w:rPr>
          <w:color w:val="0563C1"/>
          <w:sz w:val="18"/>
          <w:szCs w:val="18"/>
          <w:u w:val="single"/>
        </w:rPr>
        <w:fldChar w:fldCharType="begin"/>
      </w:r>
      <w:r w:rsidRPr="00B15C12">
        <w:rPr>
          <w:rFonts w:ascii="Calibri" w:eastAsia="PMingLiU" w:hAnsi="Calibri" w:cs="Calibri"/>
          <w:color w:val="0563C1"/>
          <w:sz w:val="18"/>
          <w:szCs w:val="18"/>
          <w:u w:val="single"/>
        </w:rPr>
        <w:instrText xml:space="preserve"> HYPERLINK "https://aka.ms/custom-neural-code-of-conduct" </w:instrText>
      </w:r>
      <w:r w:rsidRPr="00B15C12">
        <w:rPr>
          <w:color w:val="0563C1"/>
          <w:sz w:val="18"/>
          <w:szCs w:val="18"/>
          <w:u w:val="single"/>
        </w:rPr>
        <w:fldChar w:fldCharType="separate"/>
      </w:r>
      <w:r w:rsidRPr="00B15C12">
        <w:rPr>
          <w:rStyle w:val="ProductList-Body"/>
          <w:rFonts w:ascii="Calibri" w:eastAsia="PMingLiU" w:hAnsi="Calibri" w:cs="Calibri"/>
          <w:color w:val="0563C1"/>
          <w:sz w:val="18"/>
          <w:szCs w:val="18"/>
          <w:u w:val="single"/>
        </w:rPr>
        <w:t>https://aka.ms/custom-neural-code-of-conduct</w:t>
      </w:r>
      <w:r w:rsidRPr="00B15C12">
        <w:rPr>
          <w:rStyle w:val="ProductList-Body"/>
          <w:rFonts w:ascii="Calibri" w:eastAsia="PMingLiU" w:hAnsi="Calibri" w:cs="Calibri"/>
          <w:color w:val="0563C1"/>
          <w:sz w:val="18"/>
          <w:szCs w:val="18"/>
          <w:u w:val="single"/>
        </w:rPr>
        <w:fldChar w:fldCharType="end"/>
      </w:r>
      <w:bookmarkEnd w:id="113"/>
      <w:r w:rsidRPr="00315F28">
        <w:rPr>
          <w:rFonts w:ascii="Calibri" w:eastAsia="PMingLiU" w:hAnsi="Calibri" w:cs="Calibri"/>
          <w:sz w:val="18"/>
          <w:szCs w:val="18"/>
        </w:rPr>
        <w:t xml:space="preserve">) </w:t>
      </w:r>
      <w:r w:rsidRPr="00315F28">
        <w:rPr>
          <w:rFonts w:ascii="Calibri" w:eastAsia="PMingLiU" w:hAnsi="Calibri" w:cs="Calibri"/>
          <w:sz w:val="18"/>
          <w:szCs w:val="18"/>
        </w:rPr>
        <w:t>訂有所有</w:t>
      </w:r>
      <w:r w:rsidRPr="00315F28">
        <w:rPr>
          <w:rFonts w:ascii="Calibri" w:eastAsia="PMingLiU" w:hAnsi="Calibri" w:cs="Calibri"/>
          <w:sz w:val="18"/>
          <w:szCs w:val="18"/>
        </w:rPr>
        <w:t xml:space="preserve"> TTS </w:t>
      </w:r>
      <w:r w:rsidRPr="00315F28">
        <w:rPr>
          <w:rFonts w:ascii="Calibri" w:eastAsia="PMingLiU" w:hAnsi="Calibri" w:cs="Calibri"/>
          <w:sz w:val="18"/>
          <w:szCs w:val="18"/>
        </w:rPr>
        <w:t>實作必須基於誠信原則遵守的最低要求。對於客戶建立並透過認知服務提供的合成語音，客戶應享有排他的使用權。縱</w:t>
      </w:r>
      <w:r w:rsidRPr="00315F28">
        <w:rPr>
          <w:rFonts w:ascii="Calibri" w:eastAsia="PMingLiU" w:hAnsi="Calibri" w:cs="Calibri"/>
          <w:sz w:val="18"/>
          <w:szCs w:val="18"/>
        </w:rPr>
        <w:t xml:space="preserve"> DPA </w:t>
      </w:r>
      <w:r w:rsidRPr="00315F28">
        <w:rPr>
          <w:rFonts w:ascii="Calibri" w:eastAsia="PMingLiU" w:hAnsi="Calibri" w:cs="Calibri"/>
          <w:sz w:val="18"/>
          <w:szCs w:val="18"/>
        </w:rPr>
        <w:t>有前述或相反規定，客戶承認並同意，</w:t>
      </w:r>
      <w:r w:rsidRPr="00315F28">
        <w:rPr>
          <w:rFonts w:ascii="Calibri" w:eastAsia="PMingLiU" w:hAnsi="Calibri" w:cs="Calibri"/>
          <w:sz w:val="18"/>
          <w:szCs w:val="18"/>
        </w:rPr>
        <w:t xml:space="preserve">Microsoft </w:t>
      </w:r>
      <w:r w:rsidRPr="00315F28">
        <w:rPr>
          <w:rFonts w:ascii="Calibri" w:eastAsia="PMingLiU" w:hAnsi="Calibri" w:cs="Calibri"/>
          <w:sz w:val="18"/>
          <w:szCs w:val="18"/>
        </w:rPr>
        <w:t>得保留客戶建立之合成語音的副本，並得</w:t>
      </w:r>
      <w:r w:rsidRPr="00315F28">
        <w:rPr>
          <w:rFonts w:ascii="Calibri" w:eastAsia="PMingLiU" w:hAnsi="Calibri" w:cs="Calibri"/>
          <w:sz w:val="18"/>
          <w:szCs w:val="18"/>
        </w:rPr>
        <w:t xml:space="preserve"> (</w:t>
      </w:r>
      <w:r w:rsidRPr="00315F28">
        <w:rPr>
          <w:rFonts w:ascii="Calibri" w:eastAsia="PMingLiU" w:hAnsi="Calibri" w:cs="Calibri"/>
          <w:sz w:val="18"/>
          <w:szCs w:val="18"/>
        </w:rPr>
        <w:t>但無義務</w:t>
      </w:r>
      <w:r w:rsidRPr="00315F28">
        <w:rPr>
          <w:rFonts w:ascii="Calibri" w:eastAsia="PMingLiU" w:hAnsi="Calibri" w:cs="Calibri"/>
          <w:sz w:val="18"/>
          <w:szCs w:val="18"/>
        </w:rPr>
        <w:t xml:space="preserve">) </w:t>
      </w:r>
      <w:r w:rsidRPr="00315F28">
        <w:rPr>
          <w:rFonts w:ascii="Calibri" w:eastAsia="PMingLiU" w:hAnsi="Calibri" w:cs="Calibri"/>
          <w:sz w:val="18"/>
          <w:szCs w:val="18"/>
        </w:rPr>
        <w:t>使用合成語音來調查及回應任何涉嫌違反服務條款的行為。客戶同意並授與</w:t>
      </w:r>
      <w:r w:rsidRPr="00315F28">
        <w:rPr>
          <w:rFonts w:ascii="Calibri" w:eastAsia="PMingLiU" w:hAnsi="Calibri" w:cs="Calibri"/>
          <w:sz w:val="18"/>
          <w:szCs w:val="18"/>
        </w:rPr>
        <w:t xml:space="preserve"> Microsoft </w:t>
      </w:r>
      <w:r w:rsidRPr="00315F28">
        <w:rPr>
          <w:rFonts w:ascii="Calibri" w:eastAsia="PMingLiU" w:hAnsi="Calibri" w:cs="Calibri"/>
          <w:sz w:val="18"/>
          <w:szCs w:val="18"/>
        </w:rPr>
        <w:t>有限、非專屬、不可撤回的全球授權，得保留確認音訊檔案及合成語音的副本，以用於上述有限目的。客戶必須以未侵害語音提供者或第三人之權利或造成</w:t>
      </w:r>
      <w:r w:rsidRPr="00315F28">
        <w:rPr>
          <w:rFonts w:ascii="Calibri" w:eastAsia="PMingLiU" w:hAnsi="Calibri" w:cs="Calibri"/>
          <w:sz w:val="18"/>
          <w:szCs w:val="18"/>
        </w:rPr>
        <w:t xml:space="preserve"> Microsoft </w:t>
      </w:r>
      <w:r w:rsidRPr="00315F28">
        <w:rPr>
          <w:rFonts w:ascii="Calibri" w:eastAsia="PMingLiU" w:hAnsi="Calibri" w:cs="Calibri"/>
          <w:sz w:val="18"/>
          <w:szCs w:val="18"/>
        </w:rPr>
        <w:t>須對客戶、語音提供者或第三人負有義務之方式，保護及維護</w:t>
      </w:r>
      <w:r w:rsidRPr="00315F28">
        <w:rPr>
          <w:rFonts w:ascii="Calibri" w:eastAsia="PMingLiU" w:hAnsi="Calibri" w:cs="Calibri"/>
          <w:sz w:val="18"/>
          <w:szCs w:val="18"/>
        </w:rPr>
        <w:t xml:space="preserve"> Microsoft </w:t>
      </w:r>
      <w:r w:rsidRPr="00315F28">
        <w:rPr>
          <w:rFonts w:ascii="Calibri" w:eastAsia="PMingLiU" w:hAnsi="Calibri" w:cs="Calibri"/>
          <w:sz w:val="18"/>
          <w:szCs w:val="18"/>
        </w:rPr>
        <w:t>依本節所述保存與使用認可音訊檔及合成語音時所需之全部權利。本段於客戶合約終止或屆滿後，仍繼續有效。</w:t>
      </w:r>
    </w:p>
    <w:p w14:paraId="077A4FDA" w14:textId="77777777" w:rsidR="00315F28" w:rsidRPr="00B04524" w:rsidRDefault="00315F28" w:rsidP="0086531B">
      <w:pPr>
        <w:pStyle w:val="ProductList-Body"/>
        <w:rPr>
          <w:rFonts w:eastAsia="PMingLiU" w:hint="eastAsia"/>
        </w:rPr>
      </w:pPr>
    </w:p>
    <w:p w14:paraId="7FCD19E8" w14:textId="77777777" w:rsidR="00CC2806" w:rsidRPr="00B04524" w:rsidRDefault="00CC2806" w:rsidP="0086531B">
      <w:pPr>
        <w:pStyle w:val="ProductList-ClauseHeading"/>
        <w:keepNext w:val="0"/>
        <w:rPr>
          <w:rFonts w:eastAsia="PMingLiU"/>
        </w:rPr>
      </w:pPr>
      <w:r w:rsidRPr="00B04524">
        <w:rPr>
          <w:rFonts w:eastAsia="PMingLiU"/>
        </w:rPr>
        <w:t xml:space="preserve">Microsoft Translator </w:t>
      </w:r>
      <w:r w:rsidRPr="00B04524">
        <w:rPr>
          <w:rFonts w:eastAsia="PMingLiU"/>
        </w:rPr>
        <w:t>來源標示</w:t>
      </w:r>
    </w:p>
    <w:p w14:paraId="7A67C51A" w14:textId="77777777" w:rsidR="00CC2806" w:rsidRPr="00B04524" w:rsidRDefault="00CC2806" w:rsidP="0086531B">
      <w:pPr>
        <w:pStyle w:val="ProductList-Body"/>
        <w:rPr>
          <w:rFonts w:eastAsia="PMingLiU"/>
        </w:rPr>
      </w:pPr>
      <w:r w:rsidRPr="00B04524">
        <w:rPr>
          <w:rFonts w:eastAsia="PMingLiU"/>
        </w:rPr>
        <w:t>顯示由</w:t>
      </w:r>
      <w:r w:rsidRPr="00B04524">
        <w:rPr>
          <w:rFonts w:eastAsia="PMingLiU"/>
        </w:rPr>
        <w:t xml:space="preserve"> Microsoft Translator </w:t>
      </w:r>
      <w:r w:rsidRPr="00B04524">
        <w:rPr>
          <w:rFonts w:eastAsia="PMingLiU"/>
        </w:rPr>
        <w:t>所執行之自動翻譯時，客戶將合理提供明顯的聲明，告知文字係透過</w:t>
      </w:r>
      <w:r w:rsidRPr="00B04524">
        <w:rPr>
          <w:rFonts w:eastAsia="PMingLiU"/>
        </w:rPr>
        <w:t xml:space="preserve"> Microsoft Translator </w:t>
      </w:r>
      <w:r w:rsidRPr="00B04524">
        <w:rPr>
          <w:rFonts w:eastAsia="PMingLiU"/>
        </w:rPr>
        <w:t>自動翻譯。</w:t>
      </w:r>
    </w:p>
    <w:p w14:paraId="7A015EF8" w14:textId="77777777" w:rsidR="00CC2806" w:rsidRPr="00B04524" w:rsidRDefault="00CC2806" w:rsidP="0086531B">
      <w:pPr>
        <w:pStyle w:val="ProductList-Body"/>
        <w:rPr>
          <w:rFonts w:eastAsia="PMingLiU"/>
        </w:rPr>
      </w:pPr>
    </w:p>
    <w:p w14:paraId="21A538EC" w14:textId="77777777" w:rsidR="00CC2806" w:rsidRPr="00B04524" w:rsidRDefault="00CC2806" w:rsidP="00B71BB4">
      <w:pPr>
        <w:tabs>
          <w:tab w:val="left" w:pos="360"/>
          <w:tab w:val="left" w:pos="720"/>
          <w:tab w:val="left" w:pos="1080"/>
        </w:tabs>
        <w:suppressAutoHyphens/>
        <w:autoSpaceDN w:val="0"/>
        <w:spacing w:after="0" w:line="240" w:lineRule="auto"/>
        <w:textAlignment w:val="baseline"/>
        <w:rPr>
          <w:rFonts w:eastAsia="PMingLiU" w:cs="Arial"/>
          <w:b/>
          <w:color w:val="00188F"/>
          <w:sz w:val="18"/>
          <w:szCs w:val="20"/>
        </w:rPr>
      </w:pPr>
      <w:r w:rsidRPr="00B04524">
        <w:rPr>
          <w:rFonts w:eastAsia="PMingLiU" w:cs="Arial"/>
          <w:b/>
          <w:color w:val="00188F"/>
          <w:sz w:val="18"/>
          <w:szCs w:val="20"/>
        </w:rPr>
        <w:t>容器內認知服務</w:t>
      </w:r>
    </w:p>
    <w:p w14:paraId="084CA9F0"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t>容器內提供的認知服務功能旨在連線至計費端點。容器及計費端點是根據本合約，做為線上服務授權予客戶，容器亦須遵守本合約內具線上服務之軟體的使用條款。客戶必須配置其用以與計費端點通訊的容器，以便計費端點計算所有對該等容器的使用。若客戶啟用此計算功能，在適用的交易限制下，客戶得安裝並使用任何數量的容器於：</w:t>
      </w:r>
      <w:r w:rsidRPr="006D1F91">
        <w:rPr>
          <w:rFonts w:eastAsia="PMingLiU" w:cstheme="minorHAnsi"/>
          <w:sz w:val="18"/>
        </w:rPr>
        <w:t xml:space="preserve">(1) </w:t>
      </w:r>
      <w:r w:rsidRPr="006D1F91">
        <w:rPr>
          <w:rFonts w:eastAsia="PMingLiU" w:cstheme="minorHAnsi"/>
          <w:sz w:val="18"/>
        </w:rPr>
        <w:t>專供客戶使用的客戶硬體裝置，</w:t>
      </w:r>
      <w:r w:rsidRPr="006D1F91">
        <w:rPr>
          <w:rFonts w:eastAsia="PMingLiU" w:cstheme="minorHAnsi"/>
          <w:sz w:val="18"/>
        </w:rPr>
        <w:t xml:space="preserve">(2) </w:t>
      </w:r>
      <w:r w:rsidRPr="006D1F91">
        <w:rPr>
          <w:rFonts w:eastAsia="PMingLiU" w:cstheme="minorHAnsi"/>
          <w:sz w:val="18"/>
        </w:rPr>
        <w:t>客戶的</w:t>
      </w:r>
      <w:r w:rsidRPr="006D1F91">
        <w:rPr>
          <w:rFonts w:eastAsia="PMingLiU" w:cstheme="minorHAnsi"/>
          <w:sz w:val="18"/>
        </w:rPr>
        <w:t xml:space="preserve"> Microsoft Azure </w:t>
      </w:r>
      <w:r w:rsidRPr="006D1F91">
        <w:rPr>
          <w:rFonts w:eastAsia="PMingLiU" w:cstheme="minorHAnsi"/>
          <w:sz w:val="18"/>
        </w:rPr>
        <w:t>服務帳戶。由非客戶或其任一關係企業之實體進行管理或掌控的任何專用硬體需受產品條款</w:t>
      </w:r>
      <w:r w:rsidRPr="006D1F91">
        <w:rPr>
          <w:rFonts w:eastAsia="PMingLiU" w:cstheme="minorHAnsi"/>
          <w:sz w:val="18"/>
        </w:rPr>
        <w:t xml:space="preserve"> (</w:t>
      </w:r>
      <w:r w:rsidRPr="006D1F91">
        <w:rPr>
          <w:rFonts w:eastAsia="PMingLiU" w:cstheme="minorHAnsi"/>
          <w:sz w:val="18"/>
        </w:rPr>
        <w:t>位於</w:t>
      </w:r>
      <w:r w:rsidRPr="006D1F91">
        <w:rPr>
          <w:rFonts w:eastAsia="PMingLiU" w:cstheme="minorHAnsi"/>
          <w:sz w:val="18"/>
        </w:rPr>
        <w:t xml:space="preserve"> </w:t>
      </w:r>
      <w:hyperlink r:id="rId44" w:history="1">
        <w:r w:rsidRPr="006D1F91">
          <w:rPr>
            <w:rStyle w:val="Hyperlink"/>
            <w:rFonts w:eastAsia="PMingLiU" w:cstheme="minorHAnsi"/>
            <w:sz w:val="18"/>
          </w:rPr>
          <w:t>http://go.microsoft.com/?linkid=9839207</w:t>
        </w:r>
      </w:hyperlink>
      <w:r w:rsidRPr="006D1F91">
        <w:rPr>
          <w:rFonts w:eastAsia="PMingLiU" w:cstheme="minorHAnsi"/>
          <w:sz w:val="18"/>
        </w:rPr>
        <w:t xml:space="preserve">) </w:t>
      </w:r>
      <w:r w:rsidRPr="006D1F91">
        <w:rPr>
          <w:rFonts w:eastAsia="PMingLiU" w:cstheme="minorHAnsi"/>
          <w:sz w:val="18"/>
        </w:rPr>
        <w:t>的「外包軟體管理」條款所拘束。</w:t>
      </w:r>
    </w:p>
    <w:p w14:paraId="6A9B0C31"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r w:rsidRPr="006D1F91">
        <w:rPr>
          <w:rFonts w:eastAsia="PMingLiU" w:cstheme="minorHAnsi"/>
          <w:sz w:val="18"/>
        </w:rPr>
        <w:t>容器內含屬機密且專屬於</w:t>
      </w:r>
      <w:r w:rsidRPr="006D1F91">
        <w:rPr>
          <w:rFonts w:eastAsia="PMingLiU" w:cstheme="minorHAnsi"/>
          <w:sz w:val="18"/>
        </w:rPr>
        <w:t xml:space="preserve"> Microsoft </w:t>
      </w:r>
      <w:r w:rsidRPr="006D1F91">
        <w:rPr>
          <w:rFonts w:eastAsia="PMingLiU" w:cstheme="minorHAnsi"/>
          <w:sz w:val="18"/>
        </w:rPr>
        <w:t>的材料。客戶同意保持該材料之機密，並於知悉可能發生侵害或不當使用時立即通知</w:t>
      </w:r>
      <w:r w:rsidRPr="006D1F91">
        <w:rPr>
          <w:rFonts w:eastAsia="PMingLiU" w:cstheme="minorHAnsi"/>
          <w:sz w:val="18"/>
        </w:rPr>
        <w:t xml:space="preserve"> Microsoft</w:t>
      </w:r>
      <w:r w:rsidRPr="006D1F91">
        <w:rPr>
          <w:rFonts w:eastAsia="PMingLiU" w:cstheme="minorHAnsi"/>
          <w:sz w:val="18"/>
        </w:rPr>
        <w:t>。</w:t>
      </w:r>
    </w:p>
    <w:p w14:paraId="592FADEF" w14:textId="77777777" w:rsidR="00640370" w:rsidRPr="006D1F91" w:rsidRDefault="00640370" w:rsidP="00640370">
      <w:pPr>
        <w:tabs>
          <w:tab w:val="left" w:pos="158"/>
        </w:tabs>
        <w:suppressAutoHyphens/>
        <w:autoSpaceDN w:val="0"/>
        <w:spacing w:after="0" w:line="240" w:lineRule="auto"/>
        <w:textAlignment w:val="baseline"/>
        <w:rPr>
          <w:rFonts w:eastAsia="PMingLiU" w:cstheme="minorHAnsi"/>
          <w:sz w:val="18"/>
        </w:rPr>
      </w:pPr>
    </w:p>
    <w:p w14:paraId="5A856DB4" w14:textId="153094E6" w:rsidR="00CC2806" w:rsidRPr="00421EAD" w:rsidRDefault="00640370" w:rsidP="00640370">
      <w:pPr>
        <w:tabs>
          <w:tab w:val="left" w:pos="158"/>
        </w:tabs>
        <w:suppressAutoHyphens/>
        <w:autoSpaceDN w:val="0"/>
        <w:spacing w:after="0" w:line="240" w:lineRule="auto"/>
        <w:textAlignment w:val="baseline"/>
        <w:rPr>
          <w:rFonts w:eastAsia="PMingLiU" w:cs="Arial"/>
          <w:sz w:val="18"/>
        </w:rPr>
      </w:pPr>
      <w:r w:rsidRPr="006D1F91">
        <w:rPr>
          <w:rFonts w:eastAsia="PMingLiU" w:cstheme="minorHAnsi"/>
          <w:sz w:val="18"/>
        </w:rPr>
        <w:t>除針對計費端點蒐集個人資料外，</w:t>
      </w:r>
      <w:r w:rsidRPr="006D1F91">
        <w:rPr>
          <w:rFonts w:eastAsia="PMingLiU" w:cstheme="minorHAnsi"/>
          <w:sz w:val="18"/>
        </w:rPr>
        <w:t xml:space="preserve">DPA </w:t>
      </w:r>
      <w:r w:rsidRPr="006D1F91">
        <w:rPr>
          <w:rFonts w:eastAsia="PMingLiU" w:cstheme="minorHAnsi"/>
          <w:sz w:val="18"/>
        </w:rPr>
        <w:t>條款不適用安裝於客戶專用硬體之容器，因為該容器的作業環境不在</w:t>
      </w:r>
      <w:r w:rsidRPr="006D1F91">
        <w:rPr>
          <w:rFonts w:eastAsia="PMingLiU" w:cstheme="minorHAnsi"/>
          <w:sz w:val="18"/>
        </w:rPr>
        <w:t xml:space="preserve"> Microsoft </w:t>
      </w:r>
      <w:r w:rsidRPr="006D1F91">
        <w:rPr>
          <w:rFonts w:eastAsia="PMingLiU" w:cstheme="minorHAnsi"/>
          <w:sz w:val="18"/>
        </w:rPr>
        <w:t>的控制之下</w:t>
      </w:r>
      <w:r w:rsidR="00CC2806" w:rsidRPr="00421EAD">
        <w:rPr>
          <w:rFonts w:eastAsia="PMingLiU" w:cs="Arial"/>
          <w:sz w:val="18"/>
        </w:rPr>
        <w:t>。</w:t>
      </w:r>
    </w:p>
    <w:p w14:paraId="20AAB182" w14:textId="77777777" w:rsidR="00640370" w:rsidRDefault="00640370" w:rsidP="0086531B">
      <w:pPr>
        <w:pStyle w:val="ProductList-ClauseHeading"/>
        <w:keepNext w:val="0"/>
        <w:rPr>
          <w:rFonts w:eastAsia="PMingLiU"/>
        </w:rPr>
      </w:pPr>
    </w:p>
    <w:p w14:paraId="4D0BD7B6" w14:textId="1AAAAC8F" w:rsidR="00CC2806" w:rsidRPr="00B04524" w:rsidRDefault="00CC2806" w:rsidP="003B79F8">
      <w:pPr>
        <w:pStyle w:val="ProductList-ClauseHeading"/>
        <w:keepNext w:val="0"/>
        <w:rPr>
          <w:rFonts w:eastAsia="PMingLiU"/>
        </w:rPr>
      </w:pPr>
      <w:r w:rsidRPr="00B04524">
        <w:rPr>
          <w:rFonts w:eastAsia="PMingLiU"/>
        </w:rPr>
        <w:t>已停用之認知服務組態和自訂模型</w:t>
      </w:r>
    </w:p>
    <w:p w14:paraId="5A5F45D2" w14:textId="77777777" w:rsidR="00CC2806" w:rsidRPr="00B04524" w:rsidRDefault="00CC2806" w:rsidP="0086531B">
      <w:pPr>
        <w:pStyle w:val="ProductList-Body"/>
        <w:rPr>
          <w:rFonts w:eastAsia="PMingLiU"/>
        </w:rPr>
      </w:pPr>
      <w:r w:rsidRPr="00B04524">
        <w:rPr>
          <w:rFonts w:eastAsia="PMingLiU"/>
        </w:rPr>
        <w:t>為了資料保留和刪除之目的，處於已停用狀態之認知服務組態或自訂模型得由</w:t>
      </w:r>
      <w:r w:rsidRPr="00B04524">
        <w:rPr>
          <w:rFonts w:eastAsia="PMingLiU"/>
        </w:rPr>
        <w:t xml:space="preserve"> Microsoft </w:t>
      </w:r>
      <w:r w:rsidRPr="00B04524">
        <w:rPr>
          <w:rFonts w:eastAsia="PMingLiU"/>
        </w:rPr>
        <w:t>自行決定將其視為客戶訂閱已屆滿之線上服務。若某組態或自訂模型達</w:t>
      </w:r>
      <w:r w:rsidRPr="00B04524">
        <w:rPr>
          <w:rFonts w:eastAsia="PMingLiU"/>
        </w:rPr>
        <w:t xml:space="preserve"> 90 </w:t>
      </w:r>
      <w:r w:rsidRPr="00B04524">
        <w:rPr>
          <w:rFonts w:eastAsia="PMingLiU"/>
        </w:rPr>
        <w:t>天</w:t>
      </w:r>
      <w:r w:rsidRPr="00B04524">
        <w:rPr>
          <w:rFonts w:eastAsia="PMingLiU"/>
        </w:rPr>
        <w:t xml:space="preserve"> (1) </w:t>
      </w:r>
      <w:r w:rsidRPr="00B04524">
        <w:rPr>
          <w:rFonts w:eastAsia="PMingLiU"/>
        </w:rPr>
        <w:t>沒有接收到任何呼叫；</w:t>
      </w:r>
      <w:r w:rsidRPr="00B04524">
        <w:rPr>
          <w:rFonts w:eastAsia="PMingLiU"/>
        </w:rPr>
        <w:t xml:space="preserve">(2) </w:t>
      </w:r>
      <w:r w:rsidRPr="00B04524">
        <w:rPr>
          <w:rFonts w:eastAsia="PMingLiU"/>
        </w:rPr>
        <w:t>其並未經修改且未獲指派目前的金鑰，以及；</w:t>
      </w:r>
      <w:r w:rsidRPr="00B04524">
        <w:rPr>
          <w:rFonts w:eastAsia="PMingLiU"/>
        </w:rPr>
        <w:t xml:space="preserve">(3) </w:t>
      </w:r>
      <w:r w:rsidRPr="00B04524">
        <w:rPr>
          <w:rFonts w:eastAsia="PMingLiU"/>
        </w:rPr>
        <w:t>客戶並未登錄至該服務，則該組態或自訂模型即為已停用。</w:t>
      </w:r>
    </w:p>
    <w:p w14:paraId="7668471B" w14:textId="77777777" w:rsidR="00CC2806" w:rsidRPr="00D70397" w:rsidRDefault="00915B69"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CC2806" w:rsidRPr="006756F9">
          <w:rPr>
            <w:rStyle w:val="Hyperlink"/>
            <w:rFonts w:eastAsia="PMingLiU"/>
            <w:color w:val="0563C1"/>
            <w:sz w:val="16"/>
            <w:szCs w:val="16"/>
          </w:rPr>
          <w:t>目錄</w:t>
        </w:r>
      </w:hyperlink>
      <w:r w:rsidR="00CC2806">
        <w:rPr>
          <w:rStyle w:val="Hyperlink"/>
          <w:rFonts w:eastAsia="PMingLiU"/>
          <w:color w:val="0563C1"/>
          <w:sz w:val="16"/>
          <w:szCs w:val="16"/>
          <w:lang w:val="en-US"/>
        </w:rPr>
        <w:t xml:space="preserve"> </w:t>
      </w:r>
      <w:r w:rsidR="00CC2806" w:rsidRPr="00D70397">
        <w:rPr>
          <w:rFonts w:eastAsia="PMingLiU"/>
          <w:sz w:val="16"/>
          <w:szCs w:val="16"/>
        </w:rPr>
        <w:t>/</w:t>
      </w:r>
      <w:r w:rsidR="00CC2806">
        <w:rPr>
          <w:rFonts w:eastAsia="PMingLiU"/>
          <w:sz w:val="16"/>
          <w:szCs w:val="16"/>
          <w:lang w:val="en-US"/>
        </w:rPr>
        <w:t xml:space="preserve"> </w:t>
      </w:r>
      <w:hyperlink w:anchor="GeneralTerms" w:tooltip="一般條款" w:history="1">
        <w:r w:rsidR="00CC2806" w:rsidRPr="006756F9">
          <w:rPr>
            <w:rStyle w:val="Hyperlink"/>
            <w:rFonts w:eastAsia="PMingLiU"/>
            <w:color w:val="0563C1"/>
            <w:sz w:val="16"/>
            <w:szCs w:val="16"/>
          </w:rPr>
          <w:t>一般條款</w:t>
        </w:r>
      </w:hyperlink>
    </w:p>
    <w:p w14:paraId="79328938" w14:textId="5DA7EA00" w:rsidR="000337C1" w:rsidRPr="00B20459" w:rsidRDefault="002742B5" w:rsidP="002742B5">
      <w:pPr>
        <w:pStyle w:val="ProductList-Offering2Heading"/>
        <w:outlineLvl w:val="2"/>
        <w:rPr>
          <w:rFonts w:ascii="Calibri Light" w:eastAsia="PMingLiU" w:hAnsi="Calibri Light" w:cstheme="minorHAnsi"/>
          <w:lang w:val="pt-BR" w:eastAsia="zh-TW"/>
        </w:rPr>
      </w:pPr>
      <w:r w:rsidRPr="00D70397">
        <w:rPr>
          <w:rFonts w:asciiTheme="minorHAnsi" w:eastAsia="PMingLiU" w:hAnsiTheme="minorHAnsi"/>
          <w:lang w:eastAsia="zh-TW"/>
        </w:rPr>
        <w:tab/>
      </w:r>
      <w:bookmarkStart w:id="114" w:name="_Toc62763717"/>
      <w:r w:rsidR="000337C1" w:rsidRPr="00B20459">
        <w:rPr>
          <w:rFonts w:ascii="Calibri Light" w:eastAsia="PMingLiU" w:hAnsi="Calibri Light" w:cstheme="minorHAnsi"/>
          <w:lang w:val="pt-BR" w:eastAsia="zh-TW"/>
        </w:rPr>
        <w:t>Microsoft Genomics</w:t>
      </w:r>
      <w:bookmarkEnd w:id="101"/>
      <w:bookmarkEnd w:id="114"/>
    </w:p>
    <w:p w14:paraId="22C72A26"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Microsoft Genomics </w:t>
      </w:r>
      <w:r w:rsidRPr="00421EAD">
        <w:rPr>
          <w:rFonts w:eastAsia="PMingLiU" w:cstheme="minorHAnsi"/>
        </w:rPr>
        <w:t>隱私權</w:t>
      </w:r>
    </w:p>
    <w:p w14:paraId="4DA8B092"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隱私權聲明</w:t>
      </w:r>
      <w:r w:rsidRPr="00421EAD">
        <w:rPr>
          <w:rFonts w:eastAsia="PMingLiU" w:cstheme="minorHAnsi"/>
        </w:rPr>
        <w:t xml:space="preserve"> (</w:t>
      </w:r>
      <w:r w:rsidRPr="00421EAD">
        <w:rPr>
          <w:rFonts w:eastAsia="PMingLiU" w:cstheme="minorHAnsi"/>
        </w:rPr>
        <w:t>位於</w:t>
      </w:r>
      <w:r w:rsidRPr="00421EAD">
        <w:rPr>
          <w:rFonts w:eastAsia="PMingLiU" w:cstheme="minorHAnsi"/>
        </w:rPr>
        <w:t xml:space="preserve"> </w:t>
      </w:r>
      <w:hyperlink r:id="rId45" w:history="1">
        <w:r w:rsidRPr="00421EAD">
          <w:rPr>
            <w:rStyle w:val="Hyperlink"/>
            <w:rFonts w:eastAsia="PMingLiU" w:cstheme="minorHAnsi"/>
            <w:color w:val="0563C1"/>
          </w:rPr>
          <w:t>https://go.microsoft.com/fwlink/?LinkId=521839</w:t>
        </w:r>
      </w:hyperlink>
      <w:r w:rsidRPr="00421EAD">
        <w:rPr>
          <w:rFonts w:eastAsia="PMingLiU" w:cstheme="minorHAnsi"/>
        </w:rPr>
        <w:t xml:space="preserve">) </w:t>
      </w:r>
      <w:r w:rsidRPr="00421EAD">
        <w:rPr>
          <w:rFonts w:eastAsia="PMingLiU" w:cstheme="minorHAnsi"/>
        </w:rPr>
        <w:t>適用於客戶對</w:t>
      </w:r>
      <w:r w:rsidRPr="00421EAD">
        <w:rPr>
          <w:rFonts w:eastAsia="PMingLiU" w:cstheme="minorHAnsi"/>
        </w:rPr>
        <w:t xml:space="preserve"> Microsoft Genomics </w:t>
      </w:r>
      <w:r w:rsidRPr="00421EAD">
        <w:rPr>
          <w:rFonts w:eastAsia="PMingLiU" w:cstheme="minorHAnsi"/>
        </w:rPr>
        <w:t>之使用，但在</w:t>
      </w:r>
      <w:r w:rsidRPr="00421EAD">
        <w:rPr>
          <w:rFonts w:eastAsia="PMingLiU" w:cstheme="minorHAnsi"/>
        </w:rPr>
        <w:t xml:space="preserve"> Microsoft Genomics </w:t>
      </w:r>
      <w:r w:rsidRPr="00421EAD">
        <w:rPr>
          <w:rFonts w:eastAsia="PMingLiU" w:cstheme="minorHAnsi"/>
        </w:rPr>
        <w:t>小節與</w:t>
      </w:r>
      <w:r w:rsidRPr="00421EAD">
        <w:rPr>
          <w:rFonts w:eastAsia="PMingLiU" w:cstheme="minorHAnsi"/>
        </w:rPr>
        <w:t xml:space="preserve"> Microsoft </w:t>
      </w:r>
      <w:r w:rsidRPr="00421EAD">
        <w:rPr>
          <w:rFonts w:eastAsia="PMingLiU" w:cstheme="minorHAnsi"/>
        </w:rPr>
        <w:t>隱私權聲明有所牴觸的範圍內，以本小節為準。</w:t>
      </w:r>
    </w:p>
    <w:p w14:paraId="5B8AB6CA" w14:textId="77777777" w:rsidR="000337C1" w:rsidRPr="00421EAD" w:rsidRDefault="000337C1" w:rsidP="0086531B">
      <w:pPr>
        <w:pStyle w:val="ProductList-Body"/>
        <w:rPr>
          <w:rFonts w:eastAsia="PMingLiU" w:cstheme="minorHAnsi"/>
        </w:rPr>
      </w:pPr>
    </w:p>
    <w:p w14:paraId="739356D8"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 xml:space="preserve">Broad </w:t>
      </w:r>
      <w:r w:rsidRPr="00421EAD">
        <w:rPr>
          <w:rFonts w:eastAsia="PMingLiU" w:cstheme="minorHAnsi"/>
        </w:rPr>
        <w:t>授權條款</w:t>
      </w:r>
    </w:p>
    <w:p w14:paraId="76779925" w14:textId="2FAF8B67" w:rsidR="000337C1" w:rsidRPr="00421EAD" w:rsidRDefault="00421EAD" w:rsidP="0086531B">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包括針對由</w:t>
      </w:r>
      <w:r w:rsidRPr="00421EAD">
        <w:rPr>
          <w:rFonts w:eastAsia="PMingLiU" w:cstheme="minorHAnsi"/>
        </w:rPr>
        <w:t xml:space="preserve"> Broad Institute, Inc. (</w:t>
      </w:r>
      <w:r w:rsidRPr="00421EAD">
        <w:rPr>
          <w:rFonts w:eastAsia="PMingLiU" w:cstheme="minorHAnsi"/>
        </w:rPr>
        <w:t>以下稱「</w:t>
      </w:r>
      <w:r w:rsidRPr="00421EAD">
        <w:rPr>
          <w:rFonts w:eastAsia="PMingLiU" w:cstheme="minorHAnsi"/>
          <w:bCs/>
        </w:rPr>
        <w:t>Broad</w:t>
      </w:r>
      <w:r w:rsidRPr="00421EAD">
        <w:rPr>
          <w:rFonts w:eastAsia="PMingLiU" w:cstheme="minorHAnsi"/>
        </w:rPr>
        <w:t>」</w:t>
      </w:r>
      <w:r w:rsidRPr="00421EAD">
        <w:rPr>
          <w:rFonts w:eastAsia="PMingLiU" w:cstheme="minorHAnsi"/>
        </w:rPr>
        <w:t xml:space="preserve">) </w:t>
      </w:r>
      <w:r w:rsidRPr="00421EAD">
        <w:rPr>
          <w:rFonts w:eastAsia="PMingLiU" w:cstheme="minorHAnsi"/>
        </w:rPr>
        <w:t>所提供之</w:t>
      </w:r>
      <w:r w:rsidRPr="00421EAD">
        <w:rPr>
          <w:rFonts w:eastAsia="PMingLiU" w:cstheme="minorHAnsi"/>
        </w:rPr>
        <w:t xml:space="preserve"> Genetic Analysis Toolkit (GATK) </w:t>
      </w:r>
      <w:r w:rsidRPr="00421EAD">
        <w:rPr>
          <w:rFonts w:eastAsia="PMingLiU" w:cstheme="minorHAnsi"/>
        </w:rPr>
        <w:t>的存取權。</w:t>
      </w:r>
      <w:r w:rsidRPr="00421EAD">
        <w:rPr>
          <w:rFonts w:eastAsia="PMingLiU" w:cstheme="minorHAnsi"/>
        </w:rPr>
        <w:t xml:space="preserve">GATK </w:t>
      </w:r>
      <w:r w:rsidRPr="00421EAD">
        <w:rPr>
          <w:rFonts w:eastAsia="PMingLiU" w:cstheme="minorHAnsi"/>
        </w:rPr>
        <w:t>的使用及視同</w:t>
      </w:r>
      <w:r w:rsidRPr="00421EAD">
        <w:rPr>
          <w:rFonts w:eastAsia="PMingLiU" w:cstheme="minorHAnsi"/>
        </w:rPr>
        <w:t xml:space="preserve"> Microsoft Genomics </w:t>
      </w:r>
      <w:r w:rsidRPr="00421EAD">
        <w:rPr>
          <w:rFonts w:eastAsia="PMingLiU" w:cstheme="minorHAnsi"/>
        </w:rPr>
        <w:t>的一部分之任何相關文件，同時亦受</w:t>
      </w:r>
      <w:r w:rsidRPr="00421EAD">
        <w:rPr>
          <w:rFonts w:eastAsia="PMingLiU" w:cstheme="minorHAnsi"/>
        </w:rPr>
        <w:t xml:space="preserve"> Broad </w:t>
      </w:r>
      <w:r w:rsidRPr="00421EAD">
        <w:rPr>
          <w:rFonts w:eastAsia="PMingLiU" w:cstheme="minorHAnsi"/>
        </w:rPr>
        <w:t>的</w:t>
      </w:r>
      <w:r w:rsidRPr="00421EAD">
        <w:rPr>
          <w:rFonts w:eastAsia="PMingLiU" w:cstheme="minorHAnsi"/>
        </w:rPr>
        <w:t xml:space="preserve"> GATK </w:t>
      </w:r>
      <w:r w:rsidRPr="00421EAD">
        <w:rPr>
          <w:rFonts w:eastAsia="PMingLiU" w:cstheme="minorHAnsi"/>
        </w:rPr>
        <w:t>終端使用者授權合約</w:t>
      </w:r>
      <w:r w:rsidRPr="00421EAD">
        <w:rPr>
          <w:rFonts w:eastAsia="PMingLiU" w:cstheme="minorHAnsi"/>
        </w:rPr>
        <w:t xml:space="preserve"> (</w:t>
      </w:r>
      <w:r w:rsidRPr="00421EAD">
        <w:rPr>
          <w:rFonts w:eastAsia="PMingLiU" w:cstheme="minorHAnsi"/>
        </w:rPr>
        <w:t>以下稱「</w:t>
      </w:r>
      <w:r w:rsidRPr="00421EAD">
        <w:rPr>
          <w:rFonts w:eastAsia="PMingLiU" w:cstheme="minorHAnsi"/>
          <w:bCs/>
        </w:rPr>
        <w:t>Broad EULA</w:t>
      </w:r>
      <w:r w:rsidRPr="00421EAD">
        <w:rPr>
          <w:rFonts w:eastAsia="PMingLiU" w:cstheme="minorHAnsi"/>
        </w:rPr>
        <w:t>」，可於此處</w:t>
      </w:r>
      <w:r w:rsidRPr="00421EAD">
        <w:rPr>
          <w:rFonts w:eastAsia="PMingLiU" w:cstheme="minorHAnsi"/>
        </w:rPr>
        <w:t xml:space="preserve"> </w:t>
      </w:r>
      <w:hyperlink r:id="rId46" w:history="1">
        <w:r w:rsidRPr="00421EAD">
          <w:rPr>
            <w:rStyle w:val="Hyperlink"/>
            <w:rFonts w:eastAsia="PMingLiU" w:cstheme="minorHAnsi"/>
            <w:color w:val="0563C1"/>
          </w:rPr>
          <w:t>https://software.broadinstitute.org/gatk/eula/index?p=Azure</w:t>
        </w:r>
      </w:hyperlink>
      <w:r w:rsidRPr="00421EAD">
        <w:rPr>
          <w:rFonts w:eastAsia="PMingLiU" w:cstheme="minorHAnsi"/>
        </w:rPr>
        <w:t xml:space="preserve"> </w:t>
      </w:r>
      <w:r w:rsidRPr="00421EAD">
        <w:rPr>
          <w:rFonts w:eastAsia="PMingLiU" w:cstheme="minorHAnsi"/>
        </w:rPr>
        <w:t>取得</w:t>
      </w:r>
      <w:r w:rsidRPr="00421EAD">
        <w:rPr>
          <w:rFonts w:eastAsia="PMingLiU" w:cstheme="minorHAnsi"/>
        </w:rPr>
        <w:t xml:space="preserve">) </w:t>
      </w:r>
      <w:r w:rsidRPr="00421EAD">
        <w:rPr>
          <w:rFonts w:eastAsia="PMingLiU" w:cstheme="minorHAnsi"/>
        </w:rPr>
        <w:t>所拘束</w:t>
      </w:r>
      <w:r w:rsidR="000337C1" w:rsidRPr="00421EAD">
        <w:rPr>
          <w:rFonts w:eastAsia="PMingLiU" w:cstheme="minorHAnsi"/>
        </w:rPr>
        <w:t>。</w:t>
      </w:r>
    </w:p>
    <w:p w14:paraId="653B2A3C" w14:textId="1DA3F0C1" w:rsidR="000337C1" w:rsidRPr="00421EAD" w:rsidRDefault="000337C1" w:rsidP="0086531B">
      <w:pPr>
        <w:pStyle w:val="ProductList-Body"/>
        <w:rPr>
          <w:rFonts w:eastAsia="PMingLiU" w:cstheme="minorHAnsi"/>
        </w:rPr>
      </w:pPr>
    </w:p>
    <w:p w14:paraId="29D01B23" w14:textId="77777777" w:rsidR="000337C1" w:rsidRPr="00421EAD" w:rsidRDefault="000337C1" w:rsidP="0086531B">
      <w:pPr>
        <w:pStyle w:val="ProductList-Body"/>
        <w:rPr>
          <w:rFonts w:eastAsia="PMingLiU" w:cstheme="minorHAnsi"/>
        </w:rPr>
      </w:pPr>
      <w:r w:rsidRPr="00421EAD">
        <w:rPr>
          <w:rFonts w:eastAsia="PMingLiU" w:cstheme="minorHAnsi"/>
        </w:rPr>
        <w:t xml:space="preserve">Microsoft </w:t>
      </w:r>
      <w:r w:rsidRPr="00421EAD">
        <w:rPr>
          <w:rFonts w:eastAsia="PMingLiU" w:cstheme="minorHAnsi"/>
        </w:rPr>
        <w:t>得蒐集客戶對</w:t>
      </w:r>
      <w:r w:rsidRPr="00421EAD">
        <w:rPr>
          <w:rFonts w:eastAsia="PMingLiU" w:cstheme="minorHAnsi"/>
        </w:rPr>
        <w:t xml:space="preserve"> GATK </w:t>
      </w:r>
      <w:r w:rsidRPr="00421EAD">
        <w:rPr>
          <w:rFonts w:eastAsia="PMingLiU" w:cstheme="minorHAnsi"/>
        </w:rPr>
        <w:t>之使用相關的特定統計及技術資訊，並與</w:t>
      </w:r>
      <w:r w:rsidRPr="00421EAD">
        <w:rPr>
          <w:rFonts w:eastAsia="PMingLiU" w:cstheme="minorHAnsi"/>
        </w:rPr>
        <w:t xml:space="preserve"> Broad </w:t>
      </w:r>
      <w:r w:rsidRPr="00421EAD">
        <w:rPr>
          <w:rFonts w:eastAsia="PMingLiU" w:cstheme="minorHAnsi"/>
        </w:rPr>
        <w:t>共享。客戶授權</w:t>
      </w:r>
      <w:r w:rsidRPr="00421EAD">
        <w:rPr>
          <w:rFonts w:eastAsia="PMingLiU" w:cstheme="minorHAnsi"/>
        </w:rPr>
        <w:t xml:space="preserve"> Microsoft </w:t>
      </w:r>
      <w:r w:rsidRPr="00421EAD">
        <w:rPr>
          <w:rFonts w:eastAsia="PMingLiU" w:cstheme="minorHAnsi"/>
        </w:rPr>
        <w:t>將客戶的狀態視同</w:t>
      </w:r>
      <w:r w:rsidRPr="00421EAD">
        <w:rPr>
          <w:rFonts w:eastAsia="PMingLiU" w:cstheme="minorHAnsi"/>
        </w:rPr>
        <w:t xml:space="preserve"> Microsoft Genomics </w:t>
      </w:r>
      <w:r w:rsidRPr="00421EAD">
        <w:rPr>
          <w:rFonts w:eastAsia="PMingLiU" w:cstheme="minorHAnsi"/>
        </w:rPr>
        <w:t>中之</w:t>
      </w:r>
      <w:r w:rsidRPr="00421EAD">
        <w:rPr>
          <w:rFonts w:eastAsia="PMingLiU" w:cstheme="minorHAnsi"/>
        </w:rPr>
        <w:t xml:space="preserve"> GATK </w:t>
      </w:r>
      <w:r w:rsidRPr="00421EAD">
        <w:rPr>
          <w:rFonts w:eastAsia="PMingLiU" w:cstheme="minorHAnsi"/>
        </w:rPr>
        <w:t>的使用者回報給</w:t>
      </w:r>
      <w:r w:rsidRPr="00421EAD">
        <w:rPr>
          <w:rFonts w:eastAsia="PMingLiU" w:cstheme="minorHAnsi"/>
        </w:rPr>
        <w:t xml:space="preserve"> Broad</w:t>
      </w:r>
      <w:r w:rsidRPr="00421EAD">
        <w:rPr>
          <w:rFonts w:eastAsia="PMingLiU" w:cstheme="minorHAnsi"/>
        </w:rPr>
        <w:t>。</w:t>
      </w:r>
    </w:p>
    <w:p w14:paraId="3A434AAB" w14:textId="77777777" w:rsidR="000337C1" w:rsidRPr="00421EAD" w:rsidRDefault="000337C1" w:rsidP="007C1573">
      <w:pPr>
        <w:pStyle w:val="ProductList-ClauseHeading"/>
        <w:keepNext w:val="0"/>
        <w:rPr>
          <w:rFonts w:eastAsia="PMingLiU" w:cstheme="minorHAnsi"/>
        </w:rPr>
      </w:pPr>
      <w:r w:rsidRPr="00421EAD">
        <w:rPr>
          <w:rFonts w:eastAsia="PMingLiU" w:cstheme="minorHAnsi"/>
        </w:rPr>
        <w:t>無醫療使用</w:t>
      </w:r>
    </w:p>
    <w:p w14:paraId="429457D7" w14:textId="77777777" w:rsidR="000337C1" w:rsidRPr="00F6091C" w:rsidRDefault="000337C1" w:rsidP="007C1573">
      <w:pPr>
        <w:pStyle w:val="ProductList-Body"/>
        <w:rPr>
          <w:rFonts w:eastAsia="PMingLiU" w:cstheme="minorHAnsi"/>
        </w:rPr>
      </w:pPr>
      <w:r w:rsidRPr="00421EAD">
        <w:rPr>
          <w:rFonts w:eastAsia="PMingLiU" w:cstheme="minorHAnsi"/>
        </w:rPr>
        <w:t xml:space="preserve">Microsoft Genomics </w:t>
      </w:r>
      <w:r w:rsidRPr="00421EAD">
        <w:rPr>
          <w:rFonts w:eastAsia="PMingLiU" w:cstheme="minorHAnsi"/>
        </w:rPr>
        <w:t>並非醫療裝置，而且使用它所產生的輸出並非供做為事實陳述，也不能將該輸出當成任何疾病或病症的醫療判斷、建議、診斷或治療</w:t>
      </w:r>
      <w:r w:rsidRPr="00F6091C">
        <w:rPr>
          <w:rFonts w:eastAsia="PMingLiU" w:cstheme="minorHAnsi"/>
        </w:rPr>
        <w:t>。</w:t>
      </w:r>
    </w:p>
    <w:p w14:paraId="708630BB" w14:textId="77777777" w:rsidR="00072F6F" w:rsidRPr="00D70397" w:rsidRDefault="00915B69"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D9E9F09" w14:textId="77777777" w:rsidR="000337C1" w:rsidRPr="00357A7A" w:rsidRDefault="000337C1" w:rsidP="007A2B66">
      <w:pPr>
        <w:pStyle w:val="ProductList-Offering2Heading"/>
        <w:pageBreakBefore/>
        <w:outlineLvl w:val="2"/>
        <w:rPr>
          <w:rFonts w:ascii="Calibri Light" w:eastAsia="PMingLiU" w:hAnsi="Calibri Light"/>
          <w:lang w:eastAsia="zh-TW"/>
        </w:rPr>
      </w:pPr>
      <w:r w:rsidRPr="00357A7A">
        <w:rPr>
          <w:rFonts w:ascii="Calibri Light" w:eastAsia="PMingLiU" w:hAnsi="Calibri Light"/>
          <w:lang w:eastAsia="zh-TW"/>
        </w:rPr>
        <w:lastRenderedPageBreak/>
        <w:tab/>
      </w:r>
      <w:bookmarkStart w:id="115" w:name="_Toc62763718"/>
      <w:r w:rsidR="00806051">
        <w:rPr>
          <w:rFonts w:ascii="Calibri Light" w:eastAsia="PMingLiU" w:hAnsi="Calibri Light"/>
          <w:lang w:eastAsia="zh-TW"/>
        </w:rPr>
        <w:t>Visual Studio App Center</w:t>
      </w:r>
      <w:bookmarkEnd w:id="115"/>
    </w:p>
    <w:p w14:paraId="2947FC41" w14:textId="77777777" w:rsidR="000337C1" w:rsidRPr="00421EAD" w:rsidRDefault="00806051" w:rsidP="00B67994">
      <w:pPr>
        <w:pStyle w:val="ProductList-ClauseHeading"/>
        <w:keepNext w:val="0"/>
        <w:rPr>
          <w:rFonts w:eastAsia="PMingLiU" w:cstheme="minorHAnsi"/>
        </w:rPr>
      </w:pPr>
      <w:r w:rsidRPr="00421EAD">
        <w:rPr>
          <w:rFonts w:eastAsia="PMingLiU" w:cstheme="minorHAnsi"/>
        </w:rPr>
        <w:t>Visual Studio App Center</w:t>
      </w:r>
      <w:r w:rsidR="000337C1" w:rsidRPr="00421EAD">
        <w:rPr>
          <w:rFonts w:eastAsia="PMingLiU" w:cstheme="minorHAnsi"/>
        </w:rPr>
        <w:t xml:space="preserve"> Test </w:t>
      </w:r>
      <w:r w:rsidR="000337C1" w:rsidRPr="00421EAD">
        <w:rPr>
          <w:rFonts w:eastAsia="PMingLiU" w:cstheme="minorHAnsi"/>
        </w:rPr>
        <w:t>隱私權及安全性條款</w:t>
      </w:r>
    </w:p>
    <w:p w14:paraId="49A5173D" w14:textId="77777777" w:rsidR="000337C1" w:rsidRPr="00421EAD" w:rsidRDefault="000337C1" w:rsidP="00B67994">
      <w:pPr>
        <w:pStyle w:val="ProductList-Body"/>
        <w:rPr>
          <w:rFonts w:eastAsia="PMingLiU" w:cstheme="minorHAnsi"/>
        </w:rPr>
      </w:pPr>
      <w:r w:rsidRPr="00421EAD">
        <w:rPr>
          <w:rFonts w:eastAsia="PMingLiU" w:cstheme="minorHAnsi"/>
        </w:rPr>
        <w:t>隱私權聲明位於</w:t>
      </w:r>
      <w:r w:rsidRPr="00421EAD">
        <w:rPr>
          <w:rFonts w:eastAsia="PMingLiU" w:cstheme="minorHAnsi"/>
        </w:rPr>
        <w:t xml:space="preserve"> </w:t>
      </w:r>
      <w:hyperlink r:id="rId47" w:history="1">
        <w:r w:rsidR="008F5F66" w:rsidRPr="00421EAD">
          <w:rPr>
            <w:rStyle w:val="Hyperlink"/>
            <w:rFonts w:eastAsia="PMingLiU" w:cstheme="minorHAnsi"/>
          </w:rPr>
          <w:t>https://aka.ms/actestprivacypolicy</w:t>
        </w:r>
      </w:hyperlink>
      <w:r w:rsidRPr="00421EAD">
        <w:rPr>
          <w:rFonts w:eastAsia="PMingLiU" w:cstheme="minorHAnsi"/>
        </w:rPr>
        <w:t>，適用於客戶對</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之使用。客戶不得使用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來儲存或處理個人資料。如需詳細資訊，請參閱產品文件。</w:t>
      </w:r>
    </w:p>
    <w:p w14:paraId="5D795FE4" w14:textId="77777777" w:rsidR="000337C1" w:rsidRPr="00421EAD" w:rsidRDefault="000337C1" w:rsidP="0086531B">
      <w:pPr>
        <w:pStyle w:val="ProductList-Body"/>
        <w:rPr>
          <w:rFonts w:eastAsia="PMingLiU" w:cstheme="minorHAnsi"/>
        </w:rPr>
      </w:pPr>
    </w:p>
    <w:p w14:paraId="14609AC7"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開發與測試之使用</w:t>
      </w:r>
    </w:p>
    <w:p w14:paraId="591E7BD0" w14:textId="77777777" w:rsidR="000337C1" w:rsidRPr="00421EAD" w:rsidRDefault="000337C1" w:rsidP="0086531B">
      <w:pPr>
        <w:pStyle w:val="ProductList-Body"/>
        <w:rPr>
          <w:rFonts w:eastAsia="PMingLiU" w:cstheme="minorHAnsi"/>
        </w:rPr>
      </w:pPr>
      <w:r w:rsidRPr="00421EAD">
        <w:rPr>
          <w:rFonts w:eastAsia="PMingLiU" w:cstheme="minorHAnsi"/>
        </w:rPr>
        <w:t>客戶僅得存取及使用</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Test </w:t>
      </w:r>
      <w:r w:rsidRPr="00421EAD">
        <w:rPr>
          <w:rFonts w:eastAsia="PMingLiU" w:cstheme="minorHAnsi"/>
        </w:rPr>
        <w:t>來開發及測試客戶之應用程式。任何時候均僅有一名授權使用者得存取由</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所提供之虛擬機器。</w:t>
      </w:r>
    </w:p>
    <w:p w14:paraId="0180CB42" w14:textId="77777777" w:rsidR="000337C1" w:rsidRPr="00421EAD" w:rsidRDefault="000337C1" w:rsidP="0086531B">
      <w:pPr>
        <w:pStyle w:val="ProductList-Body"/>
        <w:rPr>
          <w:rFonts w:eastAsia="PMingLiU" w:cstheme="minorHAnsi"/>
        </w:rPr>
      </w:pPr>
    </w:p>
    <w:p w14:paraId="45025DA5"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授權開發人員</w:t>
      </w:r>
    </w:p>
    <w:p w14:paraId="06CF6567" w14:textId="77777777" w:rsidR="000337C1" w:rsidRPr="00421EAD" w:rsidRDefault="000337C1" w:rsidP="0086531B">
      <w:pPr>
        <w:pStyle w:val="ProductList-Body"/>
        <w:rPr>
          <w:rFonts w:eastAsia="PMingLiU" w:cstheme="minorHAnsi"/>
        </w:rPr>
      </w:pPr>
      <w:r w:rsidRPr="00421EAD">
        <w:rPr>
          <w:rFonts w:eastAsia="PMingLiU" w:cstheme="minorHAnsi"/>
        </w:rPr>
        <w:t>有關</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w:t>
      </w:r>
      <w:r w:rsidRPr="00421EAD">
        <w:rPr>
          <w:rFonts w:eastAsia="PMingLiU" w:cstheme="minorHAnsi"/>
        </w:rPr>
        <w:t xml:space="preserve"> Apple </w:t>
      </w:r>
      <w:r w:rsidRPr="00421EAD">
        <w:rPr>
          <w:rFonts w:eastAsia="PMingLiU" w:cstheme="minorHAnsi"/>
        </w:rPr>
        <w:t>軟體，客戶將</w:t>
      </w:r>
      <w:r w:rsidRPr="00421EAD">
        <w:rPr>
          <w:rFonts w:eastAsia="PMingLiU" w:cstheme="minorHAnsi"/>
        </w:rPr>
        <w:t xml:space="preserve"> Microsoft </w:t>
      </w:r>
      <w:r w:rsidRPr="00421EAD">
        <w:rPr>
          <w:rFonts w:eastAsia="PMingLiU" w:cstheme="minorHAnsi"/>
        </w:rPr>
        <w:t>指派為其授權開發人員。</w:t>
      </w:r>
      <w:r w:rsidRPr="00421EAD">
        <w:rPr>
          <w:rFonts w:eastAsia="PMingLiU" w:cstheme="minorHAnsi"/>
        </w:rPr>
        <w:t xml:space="preserve">Microsoft </w:t>
      </w:r>
      <w:r w:rsidRPr="00421EAD">
        <w:rPr>
          <w:rFonts w:eastAsia="PMingLiU" w:cstheme="minorHAnsi"/>
        </w:rPr>
        <w:t>應負責遵守</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內所包含之任何此等軟體的條款，且對視同</w:t>
      </w:r>
      <w:r w:rsidRPr="00421EAD">
        <w:rPr>
          <w:rFonts w:eastAsia="PMingLiU" w:cstheme="minorHAnsi"/>
        </w:rPr>
        <w:t xml:space="preserve"> </w:t>
      </w:r>
      <w:r w:rsidR="00806051" w:rsidRPr="00421EAD">
        <w:rPr>
          <w:rFonts w:eastAsia="PMingLiU" w:cstheme="minorHAnsi"/>
        </w:rPr>
        <w:t>Visual Studio App Center</w:t>
      </w:r>
      <w:r w:rsidRPr="00421EAD">
        <w:rPr>
          <w:rFonts w:eastAsia="PMingLiU" w:cstheme="minorHAnsi"/>
        </w:rPr>
        <w:t xml:space="preserve"> </w:t>
      </w:r>
      <w:r w:rsidRPr="00421EAD">
        <w:rPr>
          <w:rFonts w:eastAsia="PMingLiU" w:cstheme="minorHAnsi"/>
        </w:rPr>
        <w:t>的一部分而存取之任何</w:t>
      </w:r>
      <w:r w:rsidRPr="00421EAD">
        <w:rPr>
          <w:rFonts w:eastAsia="PMingLiU" w:cstheme="minorHAnsi"/>
        </w:rPr>
        <w:t xml:space="preserve"> Apple </w:t>
      </w:r>
      <w:r w:rsidRPr="00421EAD">
        <w:rPr>
          <w:rFonts w:eastAsia="PMingLiU" w:cstheme="minorHAnsi"/>
        </w:rPr>
        <w:t>機密資訊，應善盡保密責任。</w:t>
      </w:r>
    </w:p>
    <w:p w14:paraId="5D71D2EB" w14:textId="77777777" w:rsidR="000337C1" w:rsidRPr="00421EAD" w:rsidRDefault="000337C1" w:rsidP="0086531B">
      <w:pPr>
        <w:pStyle w:val="ProductList-Body"/>
        <w:rPr>
          <w:rFonts w:eastAsia="PMingLiU" w:cstheme="minorHAnsi"/>
        </w:rPr>
      </w:pPr>
    </w:p>
    <w:p w14:paraId="72B56B8B" w14:textId="77777777" w:rsidR="000337C1" w:rsidRPr="00421EAD" w:rsidRDefault="000337C1" w:rsidP="0086531B">
      <w:pPr>
        <w:pStyle w:val="ProductList-ClauseHeading"/>
        <w:keepNext w:val="0"/>
        <w:rPr>
          <w:rFonts w:eastAsia="PMingLiU" w:cstheme="minorHAnsi"/>
        </w:rPr>
      </w:pPr>
      <w:r w:rsidRPr="00421EAD">
        <w:rPr>
          <w:rFonts w:eastAsia="PMingLiU" w:cstheme="minorHAnsi"/>
        </w:rPr>
        <w:t>第三方存放庫服務存取</w:t>
      </w:r>
    </w:p>
    <w:p w14:paraId="34EB9C19" w14:textId="7259A0C5" w:rsidR="000337C1" w:rsidRPr="00421EAD" w:rsidRDefault="00421EAD" w:rsidP="0086531B">
      <w:pPr>
        <w:pStyle w:val="ProductList-Body"/>
        <w:rPr>
          <w:rFonts w:eastAsia="PMingLiU" w:cstheme="minorHAnsi"/>
        </w:rPr>
      </w:pPr>
      <w:r w:rsidRPr="00421EAD">
        <w:rPr>
          <w:rFonts w:eastAsia="PMingLiU" w:cstheme="minorHAnsi"/>
        </w:rPr>
        <w:t>若客戶授與</w:t>
      </w:r>
      <w:r w:rsidRPr="00421EAD">
        <w:rPr>
          <w:rFonts w:eastAsia="PMingLiU" w:cstheme="minorHAnsi"/>
        </w:rPr>
        <w:t xml:space="preserve"> Microsoft </w:t>
      </w:r>
      <w:r w:rsidRPr="00421EAD">
        <w:rPr>
          <w:rFonts w:eastAsia="PMingLiU" w:cstheme="minorHAnsi"/>
        </w:rPr>
        <w:t>存取其第三方存放庫服務帳戶，即表示客戶授權</w:t>
      </w:r>
      <w:r w:rsidRPr="00421EAD">
        <w:rPr>
          <w:rFonts w:eastAsia="PMingLiU" w:cstheme="minorHAnsi"/>
        </w:rPr>
        <w:t xml:space="preserve"> Microsoft </w:t>
      </w:r>
      <w:r w:rsidRPr="00421EAD">
        <w:rPr>
          <w:rFonts w:eastAsia="PMingLiU" w:cstheme="minorHAnsi"/>
        </w:rPr>
        <w:t>可掃描帳戶，包括客戶之公開和私用存放庫的內容</w:t>
      </w:r>
      <w:r w:rsidR="000337C1" w:rsidRPr="00421EAD">
        <w:rPr>
          <w:rFonts w:eastAsia="PMingLiU" w:cstheme="minorHAnsi"/>
        </w:rPr>
        <w:t>。</w:t>
      </w:r>
    </w:p>
    <w:p w14:paraId="670870E4" w14:textId="77777777" w:rsidR="00072F6F" w:rsidRPr="00D70397" w:rsidRDefault="00915B69" w:rsidP="0086531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7787FDC" w14:textId="77777777" w:rsidR="004E14B1" w:rsidRPr="003902C7" w:rsidRDefault="004E14B1" w:rsidP="00B71BB4">
      <w:pPr>
        <w:pStyle w:val="ProductList-OfferingGroupHeading"/>
        <w:spacing w:after="80"/>
        <w:outlineLvl w:val="1"/>
        <w:rPr>
          <w:rFonts w:ascii="Calibri Light" w:eastAsia="PMingLiU" w:hAnsi="Calibri Light"/>
          <w:lang w:eastAsia="zh-TW"/>
        </w:rPr>
      </w:pPr>
      <w:bookmarkStart w:id="116" w:name="_Toc62763719"/>
      <w:r w:rsidRPr="003902C7">
        <w:rPr>
          <w:rFonts w:ascii="Calibri Light" w:eastAsia="PMingLiU" w:hAnsi="Calibri Light"/>
          <w:lang w:eastAsia="zh-TW"/>
        </w:rPr>
        <w:t xml:space="preserve">Microsoft Azure </w:t>
      </w:r>
      <w:r w:rsidRPr="003902C7">
        <w:rPr>
          <w:rFonts w:ascii="Calibri Light" w:eastAsia="PMingLiU" w:hAnsi="Calibri Light"/>
          <w:lang w:eastAsia="zh-TW"/>
        </w:rPr>
        <w:t>方案</w:t>
      </w:r>
      <w:bookmarkEnd w:id="102"/>
      <w:bookmarkEnd w:id="116"/>
    </w:p>
    <w:p w14:paraId="74CDE639" w14:textId="77777777" w:rsidR="004E14B1" w:rsidRPr="0067121B" w:rsidRDefault="004E14B1" w:rsidP="00B71BB4">
      <w:pPr>
        <w:pStyle w:val="ProductList-Body"/>
        <w:tabs>
          <w:tab w:val="clear" w:pos="158"/>
          <w:tab w:val="left" w:pos="360"/>
        </w:tabs>
        <w:rPr>
          <w:rFonts w:eastAsia="PMingLiU"/>
          <w:b/>
          <w:color w:val="00188F"/>
        </w:rPr>
      </w:pPr>
      <w:r w:rsidRPr="0067121B">
        <w:rPr>
          <w:rFonts w:eastAsia="PMingLiU"/>
          <w:b/>
          <w:color w:val="00188F"/>
        </w:rPr>
        <w:t>聲明</w:t>
      </w:r>
    </w:p>
    <w:p w14:paraId="1A06079B" w14:textId="3C09DE10" w:rsidR="004E14B1" w:rsidRPr="0067121B" w:rsidRDefault="00915B69" w:rsidP="00B71BB4">
      <w:pPr>
        <w:pStyle w:val="ProductList-Body"/>
        <w:rPr>
          <w:rFonts w:eastAsia="PMingLiU"/>
        </w:rPr>
      </w:pPr>
      <w:hyperlink w:anchor="Attachment1" w:tooltip="附件 1" w:history="1">
        <w:r w:rsidR="004E14B1" w:rsidRPr="00D22B00">
          <w:rPr>
            <w:rStyle w:val="Hyperlink"/>
            <w:rFonts w:eastAsia="PMingLiU"/>
            <w:color w:val="0563C1"/>
          </w:rPr>
          <w:t>附件</w:t>
        </w:r>
        <w:r w:rsidR="004E14B1" w:rsidRPr="00D22B00">
          <w:rPr>
            <w:rStyle w:val="Hyperlink"/>
            <w:rFonts w:eastAsia="PMingLiU"/>
            <w:color w:val="0563C1"/>
          </w:rPr>
          <w:t xml:space="preserve"> 1</w:t>
        </w:r>
      </w:hyperlink>
      <w:r w:rsidR="004E14B1" w:rsidRPr="00D22B00">
        <w:rPr>
          <w:rFonts w:eastAsia="PMingLiU"/>
          <w:color w:val="0563C1"/>
        </w:rPr>
        <w:t xml:space="preserve"> </w:t>
      </w:r>
      <w:r w:rsidR="004E14B1" w:rsidRPr="0067121B">
        <w:rPr>
          <w:rFonts w:eastAsia="PMingLiU"/>
        </w:rPr>
        <w:t>中之</w:t>
      </w:r>
      <w:r w:rsidR="004E14B1" w:rsidRPr="0067121B">
        <w:rPr>
          <w:rFonts w:eastAsia="PMingLiU"/>
        </w:rPr>
        <w:t xml:space="preserve"> Bing </w:t>
      </w:r>
      <w:r w:rsidR="004E14B1" w:rsidRPr="0067121B">
        <w:rPr>
          <w:rFonts w:eastAsia="PMingLiU"/>
        </w:rPr>
        <w:t>地圖服務聲明適用之。</w:t>
      </w:r>
    </w:p>
    <w:p w14:paraId="745E7230" w14:textId="77777777" w:rsidR="004E14B1" w:rsidRPr="0067121B" w:rsidRDefault="004E14B1" w:rsidP="0086531B">
      <w:pPr>
        <w:pStyle w:val="ProductList-Body"/>
        <w:rPr>
          <w:rFonts w:eastAsia="PMingLiU"/>
        </w:rPr>
      </w:pPr>
    </w:p>
    <w:p w14:paraId="664F9412" w14:textId="77777777" w:rsidR="004E14B1" w:rsidRPr="0067121B" w:rsidRDefault="004E14B1" w:rsidP="00AC7BA3">
      <w:pPr>
        <w:pStyle w:val="ProductList-Body"/>
        <w:tabs>
          <w:tab w:val="clear" w:pos="158"/>
          <w:tab w:val="left" w:pos="180"/>
        </w:tabs>
        <w:rPr>
          <w:rFonts w:eastAsia="PMingLiU"/>
          <w:b/>
          <w:color w:val="00188F"/>
        </w:rPr>
      </w:pPr>
      <w:r w:rsidRPr="0067121B">
        <w:rPr>
          <w:rFonts w:eastAsia="PMingLiU"/>
          <w:b/>
          <w:color w:val="00188F"/>
        </w:rPr>
        <w:t>訂閱授權套件</w:t>
      </w:r>
    </w:p>
    <w:p w14:paraId="15F06177" w14:textId="6FEFC210" w:rsidR="004D0B9B" w:rsidRPr="002F78CF" w:rsidRDefault="003B79F8" w:rsidP="0086531B">
      <w:pPr>
        <w:pStyle w:val="ProductList-Body"/>
        <w:rPr>
          <w:rFonts w:eastAsia="PMingLiU" w:cstheme="minorHAnsi"/>
        </w:rPr>
      </w:pPr>
      <w:r w:rsidRPr="00E4117B">
        <w:rPr>
          <w:rFonts w:eastAsia="PMingLiU" w:cstheme="minorHAnsi"/>
        </w:rPr>
        <w:t>除了使用者</w:t>
      </w:r>
      <w:r w:rsidRPr="00E4117B">
        <w:rPr>
          <w:rFonts w:eastAsia="PMingLiU" w:cstheme="minorHAnsi"/>
        </w:rPr>
        <w:t xml:space="preserve"> SL </w:t>
      </w:r>
      <w:r w:rsidRPr="00E4117B">
        <w:rPr>
          <w:rFonts w:eastAsia="PMingLiU" w:cstheme="minorHAnsi"/>
        </w:rPr>
        <w:t>外，如需符合</w:t>
      </w:r>
      <w:r w:rsidRPr="00E4117B">
        <w:rPr>
          <w:rFonts w:eastAsia="PMingLiU" w:cstheme="minorHAnsi"/>
        </w:rPr>
        <w:t xml:space="preserve"> Azure Active Directory Premium</w:t>
      </w:r>
      <w:r w:rsidRPr="00E4117B">
        <w:rPr>
          <w:rFonts w:eastAsia="PMingLiU" w:cstheme="minorHAnsi"/>
        </w:rPr>
        <w:t>、適用於身分識別的</w:t>
      </w:r>
      <w:r w:rsidRPr="00E4117B">
        <w:rPr>
          <w:rFonts w:eastAsia="PMingLiU" w:cstheme="minorHAnsi"/>
        </w:rPr>
        <w:t xml:space="preserve"> Microsoft Defender</w:t>
      </w:r>
      <w:r w:rsidRPr="00E4117B">
        <w:rPr>
          <w:rFonts w:eastAsia="PMingLiU" w:cstheme="minorHAnsi"/>
        </w:rPr>
        <w:t>、</w:t>
      </w:r>
      <w:r w:rsidRPr="00E4117B">
        <w:rPr>
          <w:rFonts w:eastAsia="PMingLiU" w:cstheme="minorHAnsi"/>
        </w:rPr>
        <w:t xml:space="preserve">Azure </w:t>
      </w:r>
      <w:r w:rsidRPr="00E4117B">
        <w:rPr>
          <w:rFonts w:eastAsia="PMingLiU" w:cstheme="minorHAnsi"/>
        </w:rPr>
        <w:t>資訊保護及</w:t>
      </w:r>
      <w:r w:rsidRPr="00E4117B">
        <w:rPr>
          <w:rFonts w:eastAsia="PMingLiU" w:cstheme="minorHAnsi"/>
        </w:rPr>
        <w:t xml:space="preserve"> Microsoft Intune </w:t>
      </w:r>
      <w:r w:rsidRPr="00E4117B">
        <w:rPr>
          <w:rFonts w:eastAsia="PMingLiU" w:cstheme="minorHAnsi"/>
        </w:rPr>
        <w:t>要件之其他</w:t>
      </w:r>
      <w:r w:rsidRPr="00E4117B">
        <w:rPr>
          <w:rFonts w:eastAsia="PMingLiU" w:cstheme="minorHAnsi"/>
        </w:rPr>
        <w:t xml:space="preserve"> SL</w:t>
      </w:r>
      <w:r w:rsidRPr="00E4117B">
        <w:rPr>
          <w:rFonts w:eastAsia="PMingLiU" w:cstheme="minorHAnsi"/>
        </w:rPr>
        <w:t>，請參閱</w:t>
      </w:r>
      <w:hyperlink w:anchor="Attachment2" w:tooltip="附件 2" w:history="1">
        <w:r w:rsidRPr="00E4117B">
          <w:rPr>
            <w:rStyle w:val="Hyperlink"/>
            <w:rFonts w:eastAsia="PMingLiU" w:cstheme="minorHAnsi"/>
          </w:rPr>
          <w:t>附件</w:t>
        </w:r>
        <w:r w:rsidRPr="00E4117B">
          <w:rPr>
            <w:rStyle w:val="Hyperlink"/>
            <w:rFonts w:eastAsia="PMingLiU" w:cstheme="minorHAnsi"/>
          </w:rPr>
          <w:t xml:space="preserve"> 2</w:t>
        </w:r>
      </w:hyperlink>
      <w:r w:rsidR="004D0B9B" w:rsidRPr="002F78CF">
        <w:rPr>
          <w:rFonts w:eastAsia="PMingLiU" w:cstheme="minorHAnsi"/>
        </w:rPr>
        <w:t>。</w:t>
      </w:r>
    </w:p>
    <w:p w14:paraId="0EF0951C" w14:textId="77777777" w:rsidR="0012394C" w:rsidRPr="0012394C" w:rsidRDefault="004E14B1" w:rsidP="003B79F8">
      <w:pPr>
        <w:pStyle w:val="ProductList-Offering2Heading"/>
        <w:outlineLvl w:val="2"/>
        <w:rPr>
          <w:rFonts w:ascii="Calibri Light" w:eastAsia="PMingLiU" w:hAnsi="Calibri Light" w:cstheme="minorHAnsi"/>
        </w:rPr>
      </w:pPr>
      <w:r>
        <w:rPr>
          <w:rFonts w:ascii="Calibri Light" w:eastAsia="PMingLiU" w:hAnsi="Calibri Light" w:cstheme="minorHAnsi"/>
          <w:lang w:eastAsia="zh-TW"/>
        </w:rPr>
        <w:tab/>
      </w:r>
      <w:bookmarkStart w:id="117" w:name="_Toc62763720"/>
      <w:r w:rsidR="0012394C" w:rsidRPr="0012394C">
        <w:rPr>
          <w:rFonts w:ascii="Calibri Light" w:eastAsia="PMingLiU" w:hAnsi="Calibri Light" w:cstheme="minorHAnsi"/>
        </w:rPr>
        <w:t>Azure Active Directory Basic</w:t>
      </w:r>
      <w:bookmarkEnd w:id="103"/>
      <w:bookmarkEnd w:id="104"/>
      <w:bookmarkEnd w:id="117"/>
    </w:p>
    <w:bookmarkEnd w:id="105"/>
    <w:p w14:paraId="3E9503BA" w14:textId="77777777" w:rsidR="0012394C" w:rsidRPr="00524BF9" w:rsidRDefault="0012394C" w:rsidP="0086531B">
      <w:pPr>
        <w:pStyle w:val="ProductList-Body"/>
        <w:rPr>
          <w:rFonts w:eastAsia="PMingLiU"/>
        </w:rPr>
      </w:pPr>
      <w:r w:rsidRPr="00524BF9">
        <w:rPr>
          <w:rFonts w:eastAsia="PMingLiU"/>
        </w:rPr>
        <w:t>客戶得使用單一登入功能，為每份使用者訂閱授權預先整合至多</w:t>
      </w:r>
      <w:r w:rsidRPr="00524BF9">
        <w:rPr>
          <w:rFonts w:eastAsia="PMingLiU"/>
        </w:rPr>
        <w:t xml:space="preserve"> 10 </w:t>
      </w:r>
      <w:r w:rsidRPr="00524BF9">
        <w:rPr>
          <w:rFonts w:eastAsia="PMingLiU"/>
        </w:rPr>
        <w:t>個</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自訂應用程式。所有</w:t>
      </w:r>
      <w:r w:rsidRPr="00524BF9">
        <w:rPr>
          <w:rFonts w:eastAsia="PMingLiU"/>
        </w:rPr>
        <w:t xml:space="preserve"> Microsoft </w:t>
      </w:r>
      <w:r w:rsidRPr="00524BF9">
        <w:rPr>
          <w:rFonts w:eastAsia="PMingLiU"/>
        </w:rPr>
        <w:t>以及第三方應用程式均計入本項應用程式限制。</w:t>
      </w:r>
    </w:p>
    <w:bookmarkStart w:id="118" w:name="AzureActiveDirectoryPremium"/>
    <w:p w14:paraId="49DFB784"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5DF3179" w14:textId="64F34959" w:rsidR="0012394C" w:rsidRPr="0012394C" w:rsidRDefault="0012394C" w:rsidP="0086531B">
      <w:pPr>
        <w:pStyle w:val="ProductList-Offering2Heading"/>
        <w:outlineLvl w:val="2"/>
        <w:rPr>
          <w:rFonts w:ascii="Calibri Light" w:eastAsia="PMingLiU" w:hAnsi="Calibri Light" w:cstheme="minorHAnsi"/>
          <w:lang w:eastAsia="zh-TW"/>
        </w:rPr>
      </w:pPr>
      <w:r w:rsidRPr="0012394C">
        <w:rPr>
          <w:rFonts w:ascii="Calibri Light" w:eastAsia="PMingLiU" w:hAnsi="Calibri Light" w:cstheme="minorHAnsi"/>
          <w:lang w:eastAsia="zh-TW"/>
        </w:rPr>
        <w:tab/>
      </w:r>
      <w:bookmarkStart w:id="119" w:name="_Toc459970715"/>
      <w:bookmarkStart w:id="120" w:name="_Toc457466429"/>
      <w:bookmarkStart w:id="121" w:name="_Toc62763721"/>
      <w:r w:rsidRPr="0012394C">
        <w:rPr>
          <w:rFonts w:ascii="Calibri Light" w:eastAsia="PMingLiU" w:hAnsi="Calibri Light" w:cstheme="minorHAnsi"/>
          <w:lang w:eastAsia="zh-TW"/>
        </w:rPr>
        <w:t>Azure Active Directory Premium</w:t>
      </w:r>
      <w:bookmarkEnd w:id="119"/>
      <w:bookmarkEnd w:id="120"/>
      <w:bookmarkEnd w:id="121"/>
    </w:p>
    <w:bookmarkEnd w:id="118"/>
    <w:p w14:paraId="3E79D516" w14:textId="77777777" w:rsidR="0012394C" w:rsidRDefault="0012394C" w:rsidP="0086531B">
      <w:pPr>
        <w:pStyle w:val="ProductList-Body"/>
        <w:rPr>
          <w:rFonts w:eastAsia="PMingLiU"/>
        </w:rPr>
      </w:pPr>
      <w:r w:rsidRPr="00524BF9">
        <w:rPr>
          <w:rFonts w:eastAsia="PMingLiU"/>
        </w:rPr>
        <w:t>客戶得使用單一登入功能預先整合</w:t>
      </w:r>
      <w:r w:rsidRPr="00524BF9">
        <w:rPr>
          <w:rFonts w:eastAsia="PMingLiU"/>
        </w:rPr>
        <w:t xml:space="preserve"> SaaS </w:t>
      </w:r>
      <w:r w:rsidRPr="00524BF9">
        <w:rPr>
          <w:rFonts w:eastAsia="PMingLiU"/>
        </w:rPr>
        <w:t>應用程式</w:t>
      </w:r>
      <w:r w:rsidRPr="00524BF9">
        <w:rPr>
          <w:rFonts w:eastAsia="PMingLiU"/>
        </w:rPr>
        <w:t>/</w:t>
      </w:r>
      <w:r w:rsidRPr="00524BF9">
        <w:rPr>
          <w:rFonts w:eastAsia="PMingLiU"/>
        </w:rPr>
        <w:t>自訂應用程式。客戶不得複製或散布</w:t>
      </w:r>
      <w:r w:rsidRPr="00524BF9">
        <w:rPr>
          <w:rFonts w:eastAsia="PMingLiU"/>
        </w:rPr>
        <w:t xml:space="preserve"> Microsoft Azure Active Directory Premium (P1 </w:t>
      </w:r>
      <w:r w:rsidRPr="00524BF9">
        <w:rPr>
          <w:rFonts w:eastAsia="PMingLiU"/>
        </w:rPr>
        <w:t>與</w:t>
      </w:r>
      <w:r w:rsidRPr="00524BF9">
        <w:rPr>
          <w:rFonts w:eastAsia="PMingLiU"/>
        </w:rPr>
        <w:t xml:space="preserve"> P2) </w:t>
      </w:r>
      <w:r w:rsidRPr="00524BF9">
        <w:rPr>
          <w:rFonts w:eastAsia="PMingLiU"/>
        </w:rPr>
        <w:t>使用者</w:t>
      </w:r>
      <w:r w:rsidRPr="00524BF9">
        <w:rPr>
          <w:rFonts w:eastAsia="PMingLiU"/>
        </w:rPr>
        <w:t xml:space="preserve"> SL </w:t>
      </w:r>
      <w:r w:rsidRPr="00524BF9">
        <w:rPr>
          <w:rFonts w:eastAsia="PMingLiU"/>
        </w:rPr>
        <w:t>中隨附之</w:t>
      </w:r>
      <w:r w:rsidRPr="00524BF9">
        <w:rPr>
          <w:rFonts w:eastAsia="PMingLiU"/>
        </w:rPr>
        <w:t xml:space="preserve"> Microsoft Identity Manager </w:t>
      </w:r>
      <w:r w:rsidRPr="00524BF9">
        <w:rPr>
          <w:rFonts w:eastAsia="PMingLiU"/>
        </w:rPr>
        <w:t>軟體內所含的任何資料集</w:t>
      </w:r>
      <w:r w:rsidRPr="00524BF9">
        <w:rPr>
          <w:rFonts w:eastAsia="PMingLiU"/>
        </w:rPr>
        <w:t xml:space="preserve"> (</w:t>
      </w:r>
      <w:r w:rsidRPr="00524BF9">
        <w:rPr>
          <w:rFonts w:eastAsia="PMingLiU"/>
        </w:rPr>
        <w:t>或資料集之任何部分</w:t>
      </w:r>
      <w:r w:rsidRPr="00524BF9">
        <w:rPr>
          <w:rFonts w:eastAsia="PMingLiU"/>
        </w:rPr>
        <w:t>)</w:t>
      </w:r>
      <w:r w:rsidRPr="00524BF9">
        <w:rPr>
          <w:rFonts w:eastAsia="PMingLiU"/>
        </w:rPr>
        <w:t>。</w:t>
      </w:r>
    </w:p>
    <w:p w14:paraId="62F07692" w14:textId="77777777" w:rsidR="000B6481" w:rsidRDefault="000B6481" w:rsidP="0086531B">
      <w:pPr>
        <w:pStyle w:val="ProductList-Body"/>
        <w:rPr>
          <w:rFonts w:eastAsia="PMingLiU"/>
        </w:rPr>
      </w:pPr>
    </w:p>
    <w:p w14:paraId="3E01A71D" w14:textId="77777777" w:rsidR="000B6481" w:rsidRPr="003E5B0E" w:rsidRDefault="000B6481" w:rsidP="0086531B">
      <w:pPr>
        <w:pStyle w:val="ProductList-ClauseHeading"/>
        <w:keepNext w:val="0"/>
        <w:rPr>
          <w:rFonts w:eastAsia="PMingLiU"/>
        </w:rPr>
      </w:pPr>
      <w:r w:rsidRPr="003E5B0E">
        <w:rPr>
          <w:rFonts w:eastAsia="PMingLiU"/>
        </w:rPr>
        <w:t>外部使用者額度</w:t>
      </w:r>
    </w:p>
    <w:p w14:paraId="6074E8D6" w14:textId="7EA6EAED" w:rsidR="000B6481" w:rsidRPr="003E5B0E" w:rsidRDefault="00F06EDF" w:rsidP="0086531B">
      <w:pPr>
        <w:pStyle w:val="ProductList-Body"/>
        <w:rPr>
          <w:rFonts w:eastAsia="PMingLiU"/>
        </w:rPr>
      </w:pPr>
      <w:r w:rsidRPr="00325DA2">
        <w:rPr>
          <w:rFonts w:ascii="Calibri" w:eastAsia="PMingLiU" w:hAnsi="Calibri" w:cs="Calibri"/>
        </w:rPr>
        <w:t>針對客戶指派給使用者的每項使用者</w:t>
      </w:r>
      <w:r w:rsidRPr="00325DA2">
        <w:rPr>
          <w:rFonts w:ascii="Calibri" w:eastAsia="PMingLiU" w:hAnsi="Calibri" w:cs="Calibri"/>
        </w:rPr>
        <w:t xml:space="preserve"> SL (</w:t>
      </w:r>
      <w:r w:rsidRPr="00325DA2">
        <w:rPr>
          <w:rFonts w:ascii="Calibri" w:eastAsia="PMingLiU" w:hAnsi="Calibri" w:cs="Calibri"/>
        </w:rPr>
        <w:t>或對等的訂閱授權套件</w:t>
      </w:r>
      <w:r w:rsidRPr="00325DA2">
        <w:rPr>
          <w:rFonts w:ascii="Calibri" w:eastAsia="PMingLiU" w:hAnsi="Calibri" w:cs="Calibri"/>
        </w:rPr>
        <w:t>)</w:t>
      </w:r>
      <w:r w:rsidRPr="00325DA2">
        <w:rPr>
          <w:rFonts w:ascii="Calibri" w:eastAsia="PMingLiU" w:hAnsi="Calibri" w:cs="Calibri"/>
        </w:rPr>
        <w:t>，客戶亦得許可至多五個額外的外部使用者可存取對應的</w:t>
      </w:r>
      <w:r w:rsidRPr="00325DA2">
        <w:rPr>
          <w:rFonts w:ascii="Calibri" w:eastAsia="PMingLiU" w:hAnsi="Calibri" w:cs="Calibri"/>
        </w:rPr>
        <w:t xml:space="preserve"> Azure Active Directory </w:t>
      </w:r>
      <w:r w:rsidRPr="00325DA2">
        <w:rPr>
          <w:rFonts w:ascii="Calibri" w:eastAsia="PMingLiU" w:hAnsi="Calibri" w:cs="Calibri"/>
        </w:rPr>
        <w:t>服務等級。此選項不適用於新客戶或正在使用</w:t>
      </w:r>
      <w:r w:rsidRPr="00325DA2">
        <w:rPr>
          <w:rFonts w:ascii="Calibri" w:eastAsia="PMingLiU" w:hAnsi="Calibri" w:cs="Calibri"/>
        </w:rPr>
        <w:t xml:space="preserve"> (</w:t>
      </w:r>
      <w:r w:rsidRPr="00325DA2">
        <w:rPr>
          <w:rFonts w:ascii="Calibri" w:eastAsia="PMingLiU" w:hAnsi="Calibri" w:cs="Calibri"/>
        </w:rPr>
        <w:t>或曾經使用</w:t>
      </w:r>
      <w:r w:rsidRPr="00325DA2">
        <w:rPr>
          <w:rFonts w:ascii="Calibri" w:eastAsia="PMingLiU" w:hAnsi="Calibri" w:cs="Calibri"/>
        </w:rPr>
        <w:t>)</w:t>
      </w:r>
      <w:r w:rsidRPr="00325DA2">
        <w:rPr>
          <w:rFonts w:ascii="Calibri" w:eastAsia="PMingLiU" w:hAnsi="Calibri" w:cs="Calibri"/>
        </w:rPr>
        <w:t>「每月有效使用者」計數下之服務的客戶。</w:t>
      </w:r>
    </w:p>
    <w:bookmarkStart w:id="122" w:name="AzureInformationProtectionPremium"/>
    <w:p w14:paraId="269010E1" w14:textId="77777777" w:rsidR="00072F6F" w:rsidRPr="00D70397"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sidRPr="00072F6F">
        <w:rPr>
          <w:rStyle w:val="Hyperlink"/>
          <w:rFonts w:eastAsia="PMingLiU"/>
          <w:color w:val="0563C1"/>
          <w:sz w:val="16"/>
          <w:szCs w:val="16"/>
          <w:lang w:val="fr-FR"/>
        </w:rPr>
        <w:t xml:space="preserve"> </w:t>
      </w:r>
      <w:r w:rsidRPr="00D70397">
        <w:rPr>
          <w:rFonts w:eastAsia="PMingLiU"/>
          <w:sz w:val="16"/>
          <w:szCs w:val="16"/>
        </w:rPr>
        <w:t>/</w:t>
      </w:r>
      <w:r w:rsidRPr="00072F6F">
        <w:rPr>
          <w:rFonts w:eastAsia="PMingLiU"/>
          <w:sz w:val="16"/>
          <w:szCs w:val="16"/>
          <w:lang w:val="fr-FR"/>
        </w:rPr>
        <w:t xml:space="preserve"> </w:t>
      </w:r>
      <w:hyperlink w:anchor="GeneralTerms" w:tooltip="一般條款" w:history="1">
        <w:r w:rsidRPr="006756F9">
          <w:rPr>
            <w:rStyle w:val="Hyperlink"/>
            <w:rFonts w:eastAsia="PMingLiU"/>
            <w:color w:val="0563C1"/>
            <w:sz w:val="16"/>
            <w:szCs w:val="16"/>
          </w:rPr>
          <w:t>一般條款</w:t>
        </w:r>
      </w:hyperlink>
    </w:p>
    <w:p w14:paraId="4BBB8685" w14:textId="77777777" w:rsidR="0012394C" w:rsidRPr="00934AA8" w:rsidRDefault="0012394C" w:rsidP="0086531B">
      <w:pPr>
        <w:pStyle w:val="ProductList-Offering2Heading"/>
        <w:outlineLvl w:val="2"/>
        <w:rPr>
          <w:rFonts w:ascii="Calibri Light" w:eastAsia="PMingLiU" w:hAnsi="Calibri Light" w:cstheme="minorHAnsi"/>
          <w:lang w:val="fr-FR"/>
        </w:rPr>
      </w:pPr>
      <w:r w:rsidRPr="00934AA8">
        <w:rPr>
          <w:rFonts w:ascii="Calibri Light" w:eastAsia="PMingLiU" w:hAnsi="Calibri Light" w:cstheme="minorHAnsi"/>
          <w:lang w:val="fr-FR"/>
        </w:rPr>
        <w:tab/>
      </w:r>
      <w:bookmarkStart w:id="123" w:name="AzureRightsManagement"/>
      <w:bookmarkStart w:id="124" w:name="_Toc459970716"/>
      <w:bookmarkStart w:id="125" w:name="_Toc457466430"/>
      <w:bookmarkStart w:id="126" w:name="_Toc62763722"/>
      <w:r w:rsidRPr="00934AA8">
        <w:rPr>
          <w:rFonts w:ascii="Calibri Light" w:eastAsia="PMingLiU" w:hAnsi="Calibri Light" w:cstheme="minorHAnsi"/>
          <w:lang w:val="fr-FR"/>
        </w:rPr>
        <w:t>Azure Information Protection</w:t>
      </w:r>
      <w:bookmarkEnd w:id="123"/>
      <w:r w:rsidRPr="00934AA8">
        <w:rPr>
          <w:rFonts w:ascii="Calibri Light" w:eastAsia="PMingLiU" w:hAnsi="Calibri Light" w:cstheme="minorHAnsi"/>
          <w:lang w:val="fr-FR"/>
        </w:rPr>
        <w:t xml:space="preserve"> Premium</w:t>
      </w:r>
      <w:bookmarkEnd w:id="124"/>
      <w:bookmarkEnd w:id="125"/>
      <w:bookmarkEnd w:id="126"/>
    </w:p>
    <w:bookmarkEnd w:id="122"/>
    <w:p w14:paraId="74247D7F" w14:textId="77777777" w:rsidR="0012394C" w:rsidRPr="00524BF9" w:rsidRDefault="0012394C" w:rsidP="0086531B">
      <w:pPr>
        <w:pStyle w:val="ProductList-Body"/>
        <w:tabs>
          <w:tab w:val="clear" w:pos="158"/>
          <w:tab w:val="left" w:pos="360"/>
        </w:tabs>
        <w:rPr>
          <w:rFonts w:eastAsia="PMingLiU"/>
        </w:rPr>
      </w:pPr>
      <w:r w:rsidRPr="00524BF9">
        <w:rPr>
          <w:rFonts w:eastAsia="PMingLiU"/>
          <w:b/>
          <w:color w:val="00188F"/>
        </w:rPr>
        <w:t>聲明</w:t>
      </w:r>
    </w:p>
    <w:p w14:paraId="36EF6F2B" w14:textId="48DA8585" w:rsidR="0012394C" w:rsidRPr="00524BF9" w:rsidRDefault="00915B69" w:rsidP="0086531B">
      <w:pPr>
        <w:pStyle w:val="ProductList-Body"/>
        <w:rPr>
          <w:rFonts w:eastAsia="PMingLiU"/>
        </w:rPr>
      </w:pPr>
      <w:hyperlink w:anchor="Attachment1" w:tooltip="附件 1" w:history="1">
        <w:r w:rsidR="0012394C" w:rsidRPr="00524BF9">
          <w:rPr>
            <w:rStyle w:val="Hyperlink"/>
            <w:rFonts w:eastAsia="PMingLiU"/>
          </w:rPr>
          <w:t>附件</w:t>
        </w:r>
        <w:r w:rsidR="0012394C" w:rsidRPr="00524BF9">
          <w:rPr>
            <w:rStyle w:val="Hyperlink"/>
            <w:rFonts w:eastAsia="PMingLiU"/>
          </w:rPr>
          <w:t xml:space="preserve"> 1</w:t>
        </w:r>
      </w:hyperlink>
      <w:r w:rsidR="0012394C" w:rsidRPr="00524BF9">
        <w:rPr>
          <w:rFonts w:eastAsia="PMingLiU"/>
        </w:rPr>
        <w:t xml:space="preserve"> </w:t>
      </w:r>
      <w:r w:rsidR="0012394C" w:rsidRPr="00524BF9">
        <w:rPr>
          <w:rFonts w:eastAsia="PMingLiU"/>
        </w:rPr>
        <w:t>中之</w:t>
      </w:r>
      <w:r w:rsidR="0012394C" w:rsidRPr="00524BF9">
        <w:rPr>
          <w:rFonts w:eastAsia="PMingLiU"/>
        </w:rPr>
        <w:t xml:space="preserve"> Bing </w:t>
      </w:r>
      <w:r w:rsidR="0012394C" w:rsidRPr="00524BF9">
        <w:rPr>
          <w:rFonts w:eastAsia="PMingLiU"/>
        </w:rPr>
        <w:t>地圖服務聲明適用之。</w:t>
      </w:r>
    </w:p>
    <w:p w14:paraId="1A888C2E" w14:textId="5C9A9B39" w:rsidR="0012394C" w:rsidRPr="00524BF9" w:rsidRDefault="0012394C" w:rsidP="0086531B">
      <w:pPr>
        <w:pStyle w:val="ProductList-Body"/>
        <w:rPr>
          <w:rFonts w:eastAsia="PMingLiU"/>
        </w:rPr>
      </w:pPr>
      <w:r w:rsidRPr="00524BF9">
        <w:rPr>
          <w:rFonts w:eastAsia="PMingLiU"/>
        </w:rPr>
        <w:t>任何提供予客戶之部署服務皆受</w:t>
      </w:r>
      <w:r w:rsidR="00762ECB">
        <w:fldChar w:fldCharType="begin"/>
      </w:r>
      <w:r w:rsidR="00762ECB">
        <w:instrText xml:space="preserve"> HYPERLINK \l "Attachment1" \o "附件 1" </w:instrText>
      </w:r>
      <w:r w:rsidR="00762ECB">
        <w:fldChar w:fldCharType="separate"/>
      </w:r>
      <w:r w:rsidRPr="00524BF9">
        <w:rPr>
          <w:rStyle w:val="Hyperlink"/>
          <w:rFonts w:eastAsia="PMingLiU"/>
        </w:rPr>
        <w:t>附件</w:t>
      </w:r>
      <w:r w:rsidRPr="00524BF9">
        <w:rPr>
          <w:rStyle w:val="Hyperlink"/>
          <w:rFonts w:eastAsia="PMingLiU"/>
        </w:rPr>
        <w:t xml:space="preserve"> 1 </w:t>
      </w:r>
      <w:r w:rsidR="00762ECB">
        <w:rPr>
          <w:rStyle w:val="Hyperlink"/>
          <w:rFonts w:eastAsia="PMingLiU"/>
        </w:rPr>
        <w:fldChar w:fldCharType="end"/>
      </w:r>
      <w:r w:rsidRPr="00524BF9">
        <w:rPr>
          <w:rFonts w:eastAsia="PMingLiU"/>
        </w:rPr>
        <w:t>專業服務聲明之拘束。</w:t>
      </w:r>
    </w:p>
    <w:bookmarkStart w:id="127" w:name="_Toc388464308"/>
    <w:bookmarkStart w:id="128" w:name="_Toc523239317"/>
    <w:bookmarkStart w:id="129" w:name="_Toc524436945"/>
    <w:bookmarkEnd w:id="106"/>
    <w:bookmarkEnd w:id="107"/>
    <w:bookmarkEnd w:id="127"/>
    <w:p w14:paraId="467D0D4D" w14:textId="6874C020" w:rsidR="00086061" w:rsidRPr="00217FD9" w:rsidRDefault="00072F6F" w:rsidP="0086531B">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bookmarkStart w:id="130" w:name="_Toc5958166"/>
      <w:bookmarkStart w:id="131" w:name="_Toc8395038"/>
      <w:bookmarkStart w:id="132" w:name="_Toc6563826"/>
      <w:bookmarkStart w:id="133" w:name="_Toc8749039"/>
      <w:bookmarkEnd w:id="128"/>
      <w:bookmarkEnd w:id="129"/>
    </w:p>
    <w:p w14:paraId="09411AEF" w14:textId="77777777" w:rsidR="00C316D6" w:rsidRPr="00FD2C07" w:rsidRDefault="00C316D6" w:rsidP="00B67994">
      <w:pPr>
        <w:pBdr>
          <w:bottom w:val="single" w:sz="24" w:space="1" w:color="BFBFBF"/>
        </w:pBdr>
        <w:tabs>
          <w:tab w:val="left" w:pos="158"/>
        </w:tabs>
        <w:spacing w:after="80" w:line="240" w:lineRule="auto"/>
        <w:outlineLvl w:val="1"/>
        <w:rPr>
          <w:rFonts w:ascii="Calibri" w:eastAsia="PMingLiU" w:hAnsi="Calibri" w:cs="Calibri"/>
          <w:b/>
          <w:color w:val="00188F"/>
          <w:sz w:val="28"/>
        </w:rPr>
      </w:pPr>
      <w:bookmarkStart w:id="134" w:name="_Toc17975729"/>
      <w:bookmarkEnd w:id="130"/>
      <w:bookmarkEnd w:id="131"/>
      <w:bookmarkEnd w:id="132"/>
      <w:bookmarkEnd w:id="133"/>
      <w:r w:rsidRPr="001E299D">
        <w:rPr>
          <w:rFonts w:ascii="Calibri Light" w:eastAsia="PMingLiU" w:hAnsi="Calibri Light" w:cs="Calibri Light"/>
          <w:b/>
          <w:color w:val="00188F"/>
          <w:sz w:val="28"/>
        </w:rPr>
        <w:t>Microsoft Dynamics 365</w:t>
      </w:r>
      <w:r w:rsidRPr="00FD2C07">
        <w:rPr>
          <w:rFonts w:ascii="Calibri" w:eastAsia="PMingLiU" w:hAnsi="Calibri" w:cs="Calibri" w:hint="eastAsia"/>
          <w:b/>
          <w:color w:val="00188F"/>
          <w:sz w:val="28"/>
        </w:rPr>
        <w:t xml:space="preserve"> </w:t>
      </w:r>
      <w:r w:rsidRPr="00FD2C07">
        <w:rPr>
          <w:rFonts w:ascii="Calibri" w:eastAsia="PMingLiU" w:hAnsi="Calibri" w:cs="Calibri" w:hint="eastAsia"/>
          <w:b/>
          <w:color w:val="00188F"/>
          <w:sz w:val="28"/>
        </w:rPr>
        <w:t>服務</w:t>
      </w:r>
      <w:bookmarkEnd w:id="134"/>
    </w:p>
    <w:p w14:paraId="21B303DD" w14:textId="77777777" w:rsidR="00C316D6" w:rsidRPr="00FD2C07" w:rsidRDefault="00C316D6" w:rsidP="0086531B">
      <w:pPr>
        <w:tabs>
          <w:tab w:val="left" w:pos="158"/>
        </w:tabs>
        <w:spacing w:after="0" w:line="240" w:lineRule="auto"/>
        <w:rPr>
          <w:rFonts w:ascii="Calibri" w:eastAsia="PMingLiU" w:hAnsi="Calibri" w:cs="Calibri"/>
          <w:sz w:val="16"/>
          <w:szCs w:val="16"/>
        </w:rPr>
        <w:sectPr w:rsidR="00C316D6" w:rsidRPr="00FD2C07" w:rsidSect="00214345">
          <w:footerReference w:type="default" r:id="rId48"/>
          <w:footerReference w:type="first" r:id="rId49"/>
          <w:pgSz w:w="12240" w:h="15840"/>
          <w:pgMar w:top="1440" w:right="720" w:bottom="1440" w:left="720" w:header="720" w:footer="720" w:gutter="0"/>
          <w:cols w:space="720"/>
          <w:titlePg/>
          <w:docGrid w:linePitch="360"/>
        </w:sectPr>
      </w:pPr>
    </w:p>
    <w:p w14:paraId="448D0F69"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聲明</w:t>
      </w:r>
    </w:p>
    <w:p w14:paraId="7295193D" w14:textId="77777777" w:rsidR="001D1A1F" w:rsidRPr="00292DD0" w:rsidRDefault="00915B69" w:rsidP="001D1A1F">
      <w:pPr>
        <w:tabs>
          <w:tab w:val="left" w:pos="158"/>
        </w:tabs>
        <w:spacing w:after="0" w:line="240" w:lineRule="auto"/>
        <w:rPr>
          <w:rFonts w:eastAsia="PMingLiU" w:cstheme="minorHAnsi"/>
          <w:sz w:val="18"/>
        </w:rPr>
      </w:pP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之</w:t>
      </w:r>
      <w:r w:rsidR="001D1A1F" w:rsidRPr="00292DD0">
        <w:rPr>
          <w:rFonts w:eastAsia="PMingLiU" w:cstheme="minorHAnsi"/>
          <w:sz w:val="18"/>
        </w:rPr>
        <w:t xml:space="preserve"> Bing </w:t>
      </w:r>
      <w:r w:rsidR="001D1A1F" w:rsidRPr="00292DD0">
        <w:rPr>
          <w:rFonts w:eastAsia="PMingLiU" w:cstheme="minorHAnsi"/>
          <w:sz w:val="18"/>
        </w:rPr>
        <w:t>地圖服務及專業服務聲明內容，均應適用之。任何提供予客戶之上架、移轉或部署服務皆受</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 </w:t>
        </w:r>
      </w:hyperlink>
      <w:r w:rsidR="001D1A1F" w:rsidRPr="00292DD0">
        <w:rPr>
          <w:rFonts w:eastAsia="PMingLiU" w:cstheme="minorHAnsi"/>
          <w:sz w:val="18"/>
        </w:rPr>
        <w:t>專業服務聲明之拘束。此外，</w:t>
      </w:r>
      <w:hyperlink w:anchor="Attachment1" w:tooltip="附件 1" w:history="1">
        <w:r w:rsidR="001D1A1F" w:rsidRPr="00292DD0">
          <w:rPr>
            <w:rFonts w:eastAsia="PMingLiU" w:cstheme="minorHAnsi"/>
            <w:color w:val="0563C1"/>
            <w:sz w:val="18"/>
            <w:u w:val="single"/>
          </w:rPr>
          <w:t>附件</w:t>
        </w:r>
        <w:r w:rsidR="001D1A1F" w:rsidRPr="00292DD0">
          <w:rPr>
            <w:rFonts w:eastAsia="PMingLiU" w:cstheme="minorHAnsi"/>
            <w:color w:val="0563C1"/>
            <w:sz w:val="18"/>
            <w:u w:val="single"/>
          </w:rPr>
          <w:t xml:space="preserve"> 1</w:t>
        </w:r>
      </w:hyperlink>
      <w:r w:rsidR="001D1A1F" w:rsidRPr="00292DD0">
        <w:rPr>
          <w:rFonts w:eastAsia="PMingLiU" w:cstheme="minorHAnsi"/>
          <w:sz w:val="18"/>
        </w:rPr>
        <w:t xml:space="preserve"> </w:t>
      </w:r>
      <w:r w:rsidR="001D1A1F" w:rsidRPr="00292DD0">
        <w:rPr>
          <w:rFonts w:eastAsia="PMingLiU" w:cstheme="minorHAnsi"/>
          <w:sz w:val="18"/>
        </w:rPr>
        <w:t>中關於</w:t>
      </w:r>
      <w:r w:rsidR="001D1A1F" w:rsidRPr="00292DD0">
        <w:rPr>
          <w:rFonts w:eastAsia="PMingLiU" w:cstheme="minorHAnsi"/>
          <w:sz w:val="18"/>
        </w:rPr>
        <w:t xml:space="preserve"> Azure </w:t>
      </w:r>
      <w:r w:rsidR="001D1A1F" w:rsidRPr="00292DD0">
        <w:rPr>
          <w:rFonts w:eastAsia="PMingLiU" w:cstheme="minorHAnsi"/>
          <w:sz w:val="18"/>
        </w:rPr>
        <w:t>媒體服務</w:t>
      </w:r>
      <w:r w:rsidR="001D1A1F" w:rsidRPr="00292DD0">
        <w:rPr>
          <w:rFonts w:eastAsia="PMingLiU" w:cstheme="minorHAnsi"/>
          <w:sz w:val="18"/>
        </w:rPr>
        <w:t xml:space="preserve"> H.265/HEVC </w:t>
      </w:r>
      <w:r w:rsidR="001D1A1F" w:rsidRPr="00292DD0">
        <w:rPr>
          <w:rFonts w:eastAsia="PMingLiU" w:cstheme="minorHAnsi"/>
          <w:sz w:val="18"/>
        </w:rPr>
        <w:t>編碼、</w:t>
      </w:r>
      <w:r w:rsidR="001D1A1F" w:rsidRPr="00292DD0">
        <w:rPr>
          <w:rFonts w:eastAsia="PMingLiU" w:cstheme="minorHAnsi"/>
          <w:sz w:val="18"/>
        </w:rPr>
        <w:t xml:space="preserve">H.264/AVC </w:t>
      </w:r>
      <w:r w:rsidR="001D1A1F" w:rsidRPr="00292DD0">
        <w:rPr>
          <w:rFonts w:eastAsia="PMingLiU" w:cstheme="minorHAnsi"/>
          <w:sz w:val="18"/>
        </w:rPr>
        <w:t>視訊標準、</w:t>
      </w:r>
      <w:r w:rsidR="001D1A1F" w:rsidRPr="00292DD0">
        <w:rPr>
          <w:rFonts w:eastAsia="PMingLiU" w:cstheme="minorHAnsi"/>
          <w:sz w:val="18"/>
        </w:rPr>
        <w:t xml:space="preserve">VC-1 </w:t>
      </w:r>
      <w:r w:rsidR="001D1A1F" w:rsidRPr="00292DD0">
        <w:rPr>
          <w:rFonts w:eastAsia="PMingLiU" w:cstheme="minorHAnsi"/>
          <w:sz w:val="18"/>
        </w:rPr>
        <w:t>視訊標準，以及</w:t>
      </w:r>
      <w:r w:rsidR="001D1A1F" w:rsidRPr="00292DD0">
        <w:rPr>
          <w:rFonts w:eastAsia="PMingLiU" w:cstheme="minorHAnsi"/>
          <w:sz w:val="18"/>
        </w:rPr>
        <w:t xml:space="preserve"> MPEG-4 Part 2 </w:t>
      </w:r>
      <w:r w:rsidR="001D1A1F" w:rsidRPr="00292DD0">
        <w:rPr>
          <w:rFonts w:eastAsia="PMingLiU" w:cstheme="minorHAnsi"/>
          <w:sz w:val="18"/>
        </w:rPr>
        <w:t>視訊標準與</w:t>
      </w:r>
      <w:r w:rsidR="001D1A1F" w:rsidRPr="00292DD0">
        <w:rPr>
          <w:rFonts w:eastAsia="PMingLiU" w:cstheme="minorHAnsi"/>
          <w:sz w:val="18"/>
        </w:rPr>
        <w:t xml:space="preserve"> MPEG-2 </w:t>
      </w:r>
      <w:r w:rsidR="001D1A1F" w:rsidRPr="00292DD0">
        <w:rPr>
          <w:rFonts w:eastAsia="PMingLiU" w:cstheme="minorHAnsi"/>
          <w:sz w:val="18"/>
        </w:rPr>
        <w:t>視訊標準的聲明，僅適用於</w:t>
      </w:r>
      <w:r w:rsidR="001D1A1F" w:rsidRPr="00292DD0">
        <w:rPr>
          <w:rFonts w:eastAsia="PMingLiU" w:cstheme="minorHAnsi"/>
          <w:sz w:val="18"/>
        </w:rPr>
        <w:t xml:space="preserve"> Dynamics 365 Commerce</w:t>
      </w:r>
      <w:r w:rsidR="001D1A1F" w:rsidRPr="00292DD0">
        <w:rPr>
          <w:rFonts w:eastAsia="PMingLiU" w:cstheme="minorHAnsi"/>
          <w:sz w:val="18"/>
        </w:rPr>
        <w:t>。</w:t>
      </w:r>
    </w:p>
    <w:p w14:paraId="5CF64127" w14:textId="77777777" w:rsidR="001D1A1F" w:rsidRPr="00292DD0" w:rsidRDefault="001D1A1F" w:rsidP="001D1A1F">
      <w:pPr>
        <w:tabs>
          <w:tab w:val="left" w:pos="158"/>
        </w:tabs>
        <w:spacing w:after="0" w:line="240" w:lineRule="auto"/>
        <w:rPr>
          <w:rFonts w:eastAsia="PMingLiU" w:cstheme="minorHAnsi"/>
          <w:sz w:val="18"/>
        </w:rPr>
      </w:pPr>
    </w:p>
    <w:p w14:paraId="6E2E6914"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外部使用者</w:t>
      </w:r>
    </w:p>
    <w:p w14:paraId="4A0F6579" w14:textId="77777777" w:rsidR="004F04CE" w:rsidRPr="00B32F6A" w:rsidRDefault="004F04CE" w:rsidP="004F04CE">
      <w:pPr>
        <w:pStyle w:val="ProductList-Body"/>
        <w:tabs>
          <w:tab w:val="clear" w:pos="158"/>
          <w:tab w:val="left" w:pos="360"/>
        </w:tabs>
        <w:rPr>
          <w:rFonts w:eastAsia="PMingLiU" w:cstheme="minorHAnsi"/>
        </w:rPr>
      </w:pPr>
      <w:r w:rsidRPr="00B32F6A">
        <w:rPr>
          <w:rFonts w:eastAsia="PMingLiU" w:cstheme="minorHAnsi"/>
        </w:rPr>
        <w:t xml:space="preserve">Dynamics 365 </w:t>
      </w:r>
      <w:r w:rsidRPr="00B32F6A">
        <w:rPr>
          <w:rFonts w:eastAsia="PMingLiU" w:cstheme="minorHAnsi"/>
        </w:rPr>
        <w:t>服務之外部使用者不需要</w:t>
      </w:r>
      <w:r w:rsidRPr="00B32F6A">
        <w:rPr>
          <w:rFonts w:eastAsia="PMingLiU" w:cstheme="minorHAnsi"/>
        </w:rPr>
        <w:t xml:space="preserve"> SL</w:t>
      </w:r>
      <w:r w:rsidRPr="00B32F6A">
        <w:rPr>
          <w:rFonts w:eastAsia="PMingLiU" w:cstheme="minorHAnsi"/>
        </w:rPr>
        <w:t>，即可存取線上服務。此項豁免不適用於</w:t>
      </w:r>
      <w:r w:rsidRPr="00B32F6A">
        <w:rPr>
          <w:rFonts w:eastAsia="PMingLiU" w:cstheme="minorHAnsi"/>
        </w:rPr>
        <w:t xml:space="preserve"> (1) </w:t>
      </w:r>
      <w:r w:rsidRPr="00B32F6A">
        <w:rPr>
          <w:rFonts w:eastAsia="PMingLiU" w:cstheme="minorHAnsi"/>
        </w:rPr>
        <w:t>客戶或其關係企業之承攬人或代理人，或</w:t>
      </w:r>
      <w:r w:rsidRPr="00B32F6A">
        <w:rPr>
          <w:rFonts w:eastAsia="PMingLiU" w:cstheme="minorHAnsi"/>
        </w:rPr>
        <w:t xml:space="preserve"> (2) Dynamics 365 </w:t>
      </w:r>
      <w:r w:rsidRPr="00B32F6A">
        <w:rPr>
          <w:rFonts w:eastAsia="PMingLiU" w:cstheme="minorHAnsi"/>
        </w:rPr>
        <w:t>用戶端軟體的外部使用者中，搭配使用</w:t>
      </w:r>
      <w:r w:rsidRPr="00B32F6A">
        <w:rPr>
          <w:rFonts w:eastAsia="PMingLiU" w:cstheme="minorHAnsi"/>
        </w:rPr>
        <w:t xml:space="preserve"> Dynamics 365 Supply Chain Management</w:t>
      </w:r>
      <w:r w:rsidRPr="00B32F6A">
        <w:rPr>
          <w:rFonts w:eastAsia="PMingLiU" w:cstheme="minorHAnsi"/>
        </w:rPr>
        <w:t>、</w:t>
      </w:r>
      <w:r w:rsidRPr="00B32F6A">
        <w:rPr>
          <w:rFonts w:eastAsia="PMingLiU" w:cstheme="minorHAnsi"/>
        </w:rPr>
        <w:t>Dynamics 365 Finance</w:t>
      </w:r>
      <w:r w:rsidRPr="00B32F6A">
        <w:rPr>
          <w:rFonts w:eastAsia="PMingLiU" w:cstheme="minorHAnsi"/>
        </w:rPr>
        <w:t>、</w:t>
      </w:r>
      <w:r w:rsidRPr="00B32F6A">
        <w:rPr>
          <w:rFonts w:eastAsia="PMingLiU" w:cstheme="minorHAnsi"/>
        </w:rPr>
        <w:t>Dynamics 365 Commerce</w:t>
      </w:r>
      <w:r w:rsidRPr="00B32F6A">
        <w:rPr>
          <w:rFonts w:eastAsia="PMingLiU" w:cstheme="minorHAnsi"/>
        </w:rPr>
        <w:t>、</w:t>
      </w:r>
      <w:r w:rsidRPr="00B32F6A">
        <w:rPr>
          <w:rFonts w:eastAsia="PMingLiU" w:cstheme="minorHAnsi"/>
        </w:rPr>
        <w:t xml:space="preserve">Dynamics 365 Human Resources </w:t>
      </w:r>
      <w:r w:rsidRPr="00B32F6A">
        <w:rPr>
          <w:rFonts w:eastAsia="PMingLiU" w:cstheme="minorHAnsi"/>
        </w:rPr>
        <w:t>或</w:t>
      </w:r>
      <w:r w:rsidRPr="00B32F6A">
        <w:rPr>
          <w:rFonts w:eastAsia="PMingLiU" w:cstheme="minorHAnsi"/>
        </w:rPr>
        <w:t xml:space="preserve"> Dynamics 365 Project Operations</w:t>
      </w:r>
      <w:r w:rsidRPr="00B32F6A">
        <w:rPr>
          <w:rFonts w:eastAsia="PMingLiU" w:cstheme="minorHAnsi"/>
        </w:rPr>
        <w:t>：</w:t>
      </w:r>
    </w:p>
    <w:p w14:paraId="4BB4AC59" w14:textId="77777777" w:rsidR="004F04CE" w:rsidRPr="00B32F6A" w:rsidRDefault="004F04CE" w:rsidP="004F04CE">
      <w:pPr>
        <w:pStyle w:val="ProductList-Body"/>
        <w:tabs>
          <w:tab w:val="clear" w:pos="158"/>
          <w:tab w:val="left" w:pos="360"/>
        </w:tabs>
        <w:rPr>
          <w:rFonts w:eastAsia="PMingLiU" w:cstheme="minorHAnsi"/>
        </w:rPr>
      </w:pPr>
    </w:p>
    <w:p w14:paraId="6D44A08E"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管理入口網站</w:t>
      </w:r>
    </w:p>
    <w:p w14:paraId="7CD059B3" w14:textId="77777777" w:rsidR="004F04CE" w:rsidRPr="00B32F6A" w:rsidRDefault="004F04CE" w:rsidP="004F04CE">
      <w:pPr>
        <w:pStyle w:val="ProductList-Body"/>
        <w:rPr>
          <w:rFonts w:eastAsia="PMingLiU" w:cstheme="minorHAnsi"/>
        </w:rPr>
      </w:pPr>
      <w:r w:rsidRPr="00B32F6A">
        <w:rPr>
          <w:rFonts w:eastAsia="PMingLiU" w:cstheme="minorHAnsi"/>
        </w:rPr>
        <w:t>具備</w:t>
      </w:r>
      <w:r w:rsidRPr="00B32F6A">
        <w:rPr>
          <w:rFonts w:eastAsia="PMingLiU" w:cstheme="minorHAnsi"/>
        </w:rPr>
        <w:t xml:space="preserve"> Dynamics 365 Supply Chain Management</w:t>
      </w:r>
      <w:r w:rsidRPr="00B32F6A">
        <w:rPr>
          <w:rFonts w:eastAsia="PMingLiU" w:cstheme="minorHAnsi"/>
        </w:rPr>
        <w:t>、</w:t>
      </w:r>
      <w:r w:rsidRPr="00B32F6A">
        <w:rPr>
          <w:rFonts w:eastAsia="PMingLiU" w:cstheme="minorHAnsi"/>
        </w:rPr>
        <w:t>Dynamics 365 Finance</w:t>
      </w:r>
      <w:r w:rsidRPr="00B32F6A">
        <w:rPr>
          <w:rFonts w:eastAsia="PMingLiU" w:cstheme="minorHAnsi"/>
        </w:rPr>
        <w:t>、</w:t>
      </w:r>
      <w:r w:rsidRPr="00B32F6A">
        <w:rPr>
          <w:rFonts w:eastAsia="PMingLiU" w:cstheme="minorHAnsi"/>
        </w:rPr>
        <w:t>Dynamics 365 Commerce</w:t>
      </w:r>
      <w:r w:rsidRPr="00B32F6A">
        <w:rPr>
          <w:rFonts w:eastAsia="PMingLiU" w:cstheme="minorHAnsi"/>
        </w:rPr>
        <w:t>、</w:t>
      </w:r>
      <w:r w:rsidRPr="00B32F6A">
        <w:rPr>
          <w:rFonts w:eastAsia="PMingLiU" w:cstheme="minorHAnsi"/>
        </w:rPr>
        <w:t xml:space="preserve">Dynamics 365 Human Resources </w:t>
      </w:r>
      <w:r w:rsidRPr="00B32F6A">
        <w:rPr>
          <w:rFonts w:eastAsia="PMingLiU" w:cstheme="minorHAnsi"/>
        </w:rPr>
        <w:t>或</w:t>
      </w:r>
      <w:r w:rsidRPr="00B32F6A">
        <w:rPr>
          <w:rFonts w:eastAsia="PMingLiU" w:cstheme="minorHAnsi"/>
        </w:rPr>
        <w:t xml:space="preserve"> Dynamics 365 Project Operations </w:t>
      </w:r>
      <w:r w:rsidRPr="00B32F6A">
        <w:rPr>
          <w:rFonts w:eastAsia="PMingLiU" w:cstheme="minorHAnsi"/>
        </w:rPr>
        <w:t>訂閱授權</w:t>
      </w:r>
      <w:r w:rsidRPr="00B32F6A">
        <w:rPr>
          <w:rFonts w:eastAsia="PMingLiU" w:cstheme="minorHAnsi"/>
        </w:rPr>
        <w:t xml:space="preserve"> (SL) </w:t>
      </w:r>
      <w:r w:rsidRPr="00B32F6A">
        <w:rPr>
          <w:rFonts w:eastAsia="PMingLiU" w:cstheme="minorHAnsi"/>
        </w:rPr>
        <w:t>的客戶，得透過</w:t>
      </w:r>
      <w:r w:rsidRPr="00B32F6A">
        <w:rPr>
          <w:rFonts w:eastAsia="PMingLiU" w:cstheme="minorHAnsi"/>
        </w:rPr>
        <w:t xml:space="preserve"> Microsoft Dynamics Lifecycle Services (</w:t>
      </w:r>
      <w:r w:rsidRPr="00B32F6A">
        <w:rPr>
          <w:rFonts w:eastAsia="PMingLiU" w:cstheme="minorHAnsi"/>
        </w:rPr>
        <w:t>或其後續服務</w:t>
      </w:r>
      <w:r w:rsidRPr="00B32F6A">
        <w:rPr>
          <w:rFonts w:eastAsia="PMingLiU" w:cstheme="minorHAnsi"/>
        </w:rPr>
        <w:t xml:space="preserve">) </w:t>
      </w:r>
      <w:r w:rsidRPr="00B32F6A">
        <w:rPr>
          <w:rFonts w:eastAsia="PMingLiU" w:cstheme="minorHAnsi"/>
        </w:rPr>
        <w:t>部署及管理線上服務，惟其應受個別條款所拘束。</w:t>
      </w:r>
    </w:p>
    <w:p w14:paraId="600E1A71" w14:textId="77777777" w:rsidR="004F04CE" w:rsidRPr="00B32F6A" w:rsidRDefault="004F04CE" w:rsidP="004F04CE">
      <w:pPr>
        <w:pStyle w:val="ProductList-Body"/>
        <w:rPr>
          <w:rFonts w:eastAsia="PMingLiU" w:cstheme="minorHAnsi"/>
        </w:rPr>
      </w:pPr>
    </w:p>
    <w:p w14:paraId="181948FB"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 xml:space="preserve">Dynamics 365 </w:t>
      </w:r>
      <w:r w:rsidRPr="00B32F6A">
        <w:rPr>
          <w:rFonts w:eastAsia="PMingLiU" w:cstheme="minorHAnsi"/>
        </w:rPr>
        <w:t>服務之混合部署</w:t>
      </w:r>
    </w:p>
    <w:p w14:paraId="1D117630" w14:textId="77777777" w:rsidR="004F04CE" w:rsidRPr="00B32F6A" w:rsidRDefault="004F04CE" w:rsidP="004F04CE">
      <w:pPr>
        <w:pStyle w:val="ProductList-Body"/>
        <w:rPr>
          <w:rFonts w:eastAsia="PMingLiU" w:cstheme="minorHAnsi"/>
        </w:rPr>
      </w:pPr>
      <w:r w:rsidRPr="00B32F6A">
        <w:rPr>
          <w:rFonts w:eastAsia="PMingLiU" w:cstheme="minorHAnsi"/>
        </w:rPr>
        <w:t>客戶得混合</w:t>
      </w:r>
      <w:r w:rsidRPr="00B32F6A">
        <w:rPr>
          <w:rFonts w:eastAsia="PMingLiU" w:cstheme="minorHAnsi"/>
        </w:rPr>
        <w:t xml:space="preserve"> (i) Dynamics 365 Sales Professional </w:t>
      </w:r>
      <w:r w:rsidRPr="00B32F6A">
        <w:rPr>
          <w:rFonts w:eastAsia="PMingLiU" w:cstheme="minorHAnsi"/>
        </w:rPr>
        <w:t>及</w:t>
      </w:r>
      <w:r w:rsidRPr="00B32F6A">
        <w:rPr>
          <w:rFonts w:eastAsia="PMingLiU" w:cstheme="minorHAnsi"/>
        </w:rPr>
        <w:t xml:space="preserve"> Enterprise </w:t>
      </w:r>
      <w:r w:rsidRPr="00B32F6A">
        <w:rPr>
          <w:rFonts w:eastAsia="PMingLiU" w:cstheme="minorHAnsi"/>
        </w:rPr>
        <w:t>使用權，</w:t>
      </w:r>
      <w:r w:rsidRPr="00B32F6A">
        <w:rPr>
          <w:rFonts w:eastAsia="PMingLiU" w:cstheme="minorHAnsi"/>
        </w:rPr>
        <w:t xml:space="preserve">(ii) Dynamics 365 Customer Service Professional </w:t>
      </w:r>
      <w:r w:rsidRPr="00B32F6A">
        <w:rPr>
          <w:rFonts w:eastAsia="PMingLiU" w:cstheme="minorHAnsi"/>
        </w:rPr>
        <w:t>及</w:t>
      </w:r>
      <w:r w:rsidRPr="00B32F6A">
        <w:rPr>
          <w:rFonts w:eastAsia="PMingLiU" w:cstheme="minorHAnsi"/>
        </w:rPr>
        <w:t xml:space="preserve"> Enterprise </w:t>
      </w:r>
      <w:r w:rsidRPr="00B32F6A">
        <w:rPr>
          <w:rFonts w:eastAsia="PMingLiU" w:cstheme="minorHAnsi"/>
        </w:rPr>
        <w:t>使用權，或</w:t>
      </w:r>
      <w:r w:rsidRPr="00B32F6A">
        <w:rPr>
          <w:rFonts w:eastAsia="PMingLiU" w:cstheme="minorHAnsi"/>
        </w:rPr>
        <w:t xml:space="preserve"> (iii) Dynamics 365 Business Central </w:t>
      </w:r>
      <w:r w:rsidRPr="00B32F6A">
        <w:rPr>
          <w:rFonts w:eastAsia="PMingLiU" w:cstheme="minorHAnsi"/>
        </w:rPr>
        <w:t>與下列任一項目：</w:t>
      </w:r>
      <w:r w:rsidRPr="00B32F6A">
        <w:rPr>
          <w:rFonts w:eastAsia="PMingLiU" w:cstheme="minorHAnsi"/>
        </w:rPr>
        <w:t>Dynamics 365 Finance</w:t>
      </w:r>
      <w:r w:rsidRPr="00B32F6A">
        <w:rPr>
          <w:rFonts w:eastAsia="PMingLiU" w:cstheme="minorHAnsi"/>
        </w:rPr>
        <w:t>、</w:t>
      </w:r>
      <w:r w:rsidRPr="00B32F6A">
        <w:rPr>
          <w:rFonts w:eastAsia="PMingLiU" w:cstheme="minorHAnsi"/>
        </w:rPr>
        <w:t xml:space="preserve">Dynamics 365 Supply Chain Management </w:t>
      </w:r>
      <w:r w:rsidRPr="00B32F6A">
        <w:rPr>
          <w:rFonts w:eastAsia="PMingLiU" w:cstheme="minorHAnsi"/>
        </w:rPr>
        <w:t>或</w:t>
      </w:r>
      <w:r w:rsidRPr="00B32F6A">
        <w:rPr>
          <w:rFonts w:eastAsia="PMingLiU" w:cstheme="minorHAnsi"/>
        </w:rPr>
        <w:t xml:space="preserve"> Dynamics 365 Project Operations </w:t>
      </w:r>
      <w:r w:rsidRPr="00B32F6A">
        <w:rPr>
          <w:rFonts w:eastAsia="PMingLiU" w:cstheme="minorHAnsi"/>
        </w:rPr>
        <w:t>授權，唯須符合下列條件：</w:t>
      </w:r>
    </w:p>
    <w:p w14:paraId="41EFE156" w14:textId="77777777" w:rsidR="004F04CE" w:rsidRPr="00B32F6A" w:rsidRDefault="004F04CE" w:rsidP="004F04CE">
      <w:pPr>
        <w:pStyle w:val="ProductList-Body"/>
        <w:numPr>
          <w:ilvl w:val="0"/>
          <w:numId w:val="18"/>
        </w:numPr>
        <w:tabs>
          <w:tab w:val="clear" w:pos="158"/>
          <w:tab w:val="left" w:pos="360"/>
          <w:tab w:val="left" w:pos="720"/>
          <w:tab w:val="left" w:pos="1080"/>
        </w:tabs>
        <w:rPr>
          <w:rFonts w:eastAsia="PMingLiU" w:cstheme="minorHAnsi"/>
        </w:rPr>
      </w:pPr>
      <w:r w:rsidRPr="00B32F6A">
        <w:rPr>
          <w:rFonts w:eastAsia="PMingLiU" w:cstheme="minorHAnsi"/>
          <w:szCs w:val="18"/>
        </w:rPr>
        <w:t>每項線上服務係部署於個別執行個體下，以及</w:t>
      </w:r>
    </w:p>
    <w:p w14:paraId="2AA4682D" w14:textId="77777777" w:rsidR="004F04CE" w:rsidRPr="00B32F6A" w:rsidRDefault="004F04CE" w:rsidP="004F04CE">
      <w:pPr>
        <w:pStyle w:val="ProductList-Body"/>
        <w:numPr>
          <w:ilvl w:val="0"/>
          <w:numId w:val="18"/>
        </w:numPr>
        <w:tabs>
          <w:tab w:val="clear" w:pos="158"/>
          <w:tab w:val="left" w:pos="360"/>
          <w:tab w:val="left" w:pos="720"/>
          <w:tab w:val="left" w:pos="1080"/>
        </w:tabs>
        <w:rPr>
          <w:rFonts w:eastAsia="PMingLiU" w:cstheme="minorHAnsi"/>
        </w:rPr>
      </w:pPr>
      <w:r w:rsidRPr="00B32F6A">
        <w:rPr>
          <w:rFonts w:eastAsia="PMingLiU" w:cstheme="minorHAnsi"/>
          <w:szCs w:val="18"/>
        </w:rPr>
        <w:t>授權使用者僅存取他們有權存取的執行個體。</w:t>
      </w:r>
    </w:p>
    <w:p w14:paraId="003D4837" w14:textId="77777777" w:rsidR="004F04CE" w:rsidRPr="00B32F6A" w:rsidRDefault="004F04CE" w:rsidP="004F04CE">
      <w:pPr>
        <w:pStyle w:val="ProductList-Body"/>
        <w:rPr>
          <w:rFonts w:eastAsia="PMingLiU" w:cstheme="minorHAnsi"/>
        </w:rPr>
      </w:pPr>
    </w:p>
    <w:p w14:paraId="4A080C7E"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 xml:space="preserve">Dynamics 365 Business Central </w:t>
      </w:r>
      <w:r w:rsidRPr="00B32F6A">
        <w:rPr>
          <w:rFonts w:eastAsia="PMingLiU" w:cstheme="minorHAnsi"/>
        </w:rPr>
        <w:t>服務之混合部署</w:t>
      </w:r>
    </w:p>
    <w:p w14:paraId="31D4258D" w14:textId="77777777" w:rsidR="004F04CE" w:rsidRPr="00B32F6A" w:rsidRDefault="004F04CE" w:rsidP="004F04CE">
      <w:pPr>
        <w:pStyle w:val="ProductList-Body"/>
        <w:rPr>
          <w:rFonts w:eastAsia="PMingLiU" w:cstheme="minorHAnsi"/>
        </w:rPr>
      </w:pPr>
      <w:r w:rsidRPr="00B32F6A">
        <w:rPr>
          <w:rFonts w:eastAsia="PMingLiU" w:cstheme="minorHAnsi"/>
        </w:rPr>
        <w:t>客戶不得於同一租用戶混合</w:t>
      </w:r>
      <w:r w:rsidRPr="00B32F6A">
        <w:rPr>
          <w:rFonts w:eastAsia="PMingLiU" w:cstheme="minorHAnsi"/>
        </w:rPr>
        <w:t xml:space="preserve"> Dynamics 365 Business Central Premium </w:t>
      </w:r>
      <w:r w:rsidRPr="00B32F6A">
        <w:rPr>
          <w:rFonts w:eastAsia="PMingLiU" w:cstheme="minorHAnsi"/>
        </w:rPr>
        <w:t>與</w:t>
      </w:r>
      <w:r w:rsidRPr="00B32F6A">
        <w:rPr>
          <w:rFonts w:eastAsia="PMingLiU" w:cstheme="minorHAnsi"/>
        </w:rPr>
        <w:t xml:space="preserve"> Dynamics 365 Business Central Essentials </w:t>
      </w:r>
      <w:r w:rsidRPr="00B32F6A">
        <w:rPr>
          <w:rFonts w:eastAsia="PMingLiU" w:cstheme="minorHAnsi"/>
        </w:rPr>
        <w:t>授權。</w:t>
      </w:r>
    </w:p>
    <w:p w14:paraId="32B16A0A" w14:textId="77777777" w:rsidR="004F04CE" w:rsidRPr="00B32F6A" w:rsidRDefault="004F04CE" w:rsidP="004F04CE">
      <w:pPr>
        <w:pStyle w:val="ProductList-ClauseHeading"/>
        <w:keepNext w:val="0"/>
        <w:tabs>
          <w:tab w:val="clear" w:pos="360"/>
          <w:tab w:val="left" w:pos="0"/>
        </w:tabs>
        <w:ind w:left="360" w:hanging="360"/>
        <w:rPr>
          <w:rFonts w:eastAsia="PMingLiU" w:cstheme="minorHAnsi"/>
        </w:rPr>
      </w:pPr>
    </w:p>
    <w:p w14:paraId="5B3DD6FA" w14:textId="77777777" w:rsidR="004F04CE" w:rsidRPr="00B32F6A" w:rsidRDefault="004F04CE" w:rsidP="004F04CE">
      <w:pPr>
        <w:pStyle w:val="ProductList-ClauseHeading"/>
        <w:keepNext w:val="0"/>
        <w:tabs>
          <w:tab w:val="clear" w:pos="360"/>
          <w:tab w:val="left" w:pos="0"/>
        </w:tabs>
        <w:ind w:left="360" w:hanging="360"/>
        <w:rPr>
          <w:rFonts w:eastAsia="PMingLiU" w:cstheme="minorHAnsi"/>
        </w:rPr>
      </w:pPr>
      <w:r w:rsidRPr="00B32F6A">
        <w:rPr>
          <w:rFonts w:eastAsia="PMingLiU" w:cstheme="minorHAnsi"/>
        </w:rPr>
        <w:t>Dynamics 365 Marketing</w:t>
      </w:r>
    </w:p>
    <w:p w14:paraId="6E6D0A63" w14:textId="77777777" w:rsidR="004F04CE" w:rsidRPr="00B32F6A" w:rsidRDefault="004F04CE" w:rsidP="004F04CE">
      <w:pPr>
        <w:pStyle w:val="ProductList-Body"/>
        <w:tabs>
          <w:tab w:val="clear" w:pos="158"/>
          <w:tab w:val="left" w:pos="90"/>
          <w:tab w:val="left" w:pos="270"/>
        </w:tabs>
        <w:ind w:left="518" w:hanging="360"/>
        <w:rPr>
          <w:rFonts w:eastAsia="PMingLiU" w:cstheme="minorHAnsi"/>
        </w:rPr>
      </w:pPr>
      <w:r w:rsidRPr="00B32F6A">
        <w:rPr>
          <w:rFonts w:eastAsia="PMingLiU" w:cstheme="minorHAnsi"/>
          <w:b/>
          <w:bCs/>
          <w:color w:val="0072C6"/>
        </w:rPr>
        <w:t>促銷法律、法規及業界標準</w:t>
      </w:r>
    </w:p>
    <w:p w14:paraId="68346270" w14:textId="77777777" w:rsidR="004F04CE" w:rsidRPr="00B32F6A" w:rsidRDefault="004F04CE" w:rsidP="004F04CE">
      <w:pPr>
        <w:pStyle w:val="ProductList-Body"/>
        <w:tabs>
          <w:tab w:val="clear" w:pos="158"/>
          <w:tab w:val="left" w:pos="90"/>
          <w:tab w:val="left" w:pos="270"/>
        </w:tabs>
        <w:ind w:left="180"/>
        <w:rPr>
          <w:rFonts w:eastAsia="PMingLiU" w:cstheme="minorHAnsi"/>
        </w:rPr>
      </w:pPr>
      <w:r w:rsidRPr="00B32F6A">
        <w:rPr>
          <w:rFonts w:eastAsia="PMingLiU" w:cstheme="minorHAnsi"/>
        </w:rPr>
        <w:t xml:space="preserve">Microsoft </w:t>
      </w:r>
      <w:r w:rsidRPr="00B32F6A">
        <w:rPr>
          <w:rFonts w:eastAsia="PMingLiU" w:cstheme="minorHAnsi"/>
        </w:rPr>
        <w:t>針對客戶是否遵守可規範客戶之促銷通訊之傳輸的任何相關法律、法規或業界標準，無須承擔任何責任。</w:t>
      </w:r>
    </w:p>
    <w:p w14:paraId="3CB140DF" w14:textId="77777777" w:rsidR="004F04CE" w:rsidRPr="00B32F6A" w:rsidRDefault="004F04CE" w:rsidP="004F04CE">
      <w:pPr>
        <w:pStyle w:val="ProductList-Body"/>
        <w:rPr>
          <w:rFonts w:eastAsia="PMingLiU" w:cstheme="minorHAnsi"/>
        </w:rPr>
      </w:pPr>
    </w:p>
    <w:p w14:paraId="77129136" w14:textId="77777777" w:rsidR="004F04CE" w:rsidRPr="00B32F6A" w:rsidRDefault="004F04CE" w:rsidP="004F04CE">
      <w:pPr>
        <w:pStyle w:val="ProductList-ClauseHeading"/>
        <w:keepNext w:val="0"/>
        <w:rPr>
          <w:rFonts w:eastAsia="PMingLiU" w:cstheme="minorHAnsi"/>
        </w:rPr>
      </w:pPr>
      <w:r w:rsidRPr="00B32F6A">
        <w:rPr>
          <w:rFonts w:eastAsia="PMingLiU" w:cstheme="minorHAnsi"/>
        </w:rPr>
        <w:t>Dynamics 365 Supply Chain Management</w:t>
      </w:r>
      <w:r w:rsidRPr="00B32F6A">
        <w:rPr>
          <w:rFonts w:eastAsia="PMingLiU" w:cstheme="minorHAnsi"/>
        </w:rPr>
        <w:t>、</w:t>
      </w:r>
      <w:r w:rsidRPr="00B32F6A">
        <w:rPr>
          <w:rFonts w:eastAsia="PMingLiU" w:cstheme="minorHAnsi"/>
        </w:rPr>
        <w:t>Finance</w:t>
      </w:r>
      <w:r w:rsidRPr="00B32F6A">
        <w:rPr>
          <w:rFonts w:eastAsia="PMingLiU" w:cstheme="minorHAnsi"/>
        </w:rPr>
        <w:t>、</w:t>
      </w:r>
      <w:r w:rsidRPr="00B32F6A">
        <w:rPr>
          <w:rFonts w:eastAsia="PMingLiU" w:cstheme="minorHAnsi"/>
        </w:rPr>
        <w:t xml:space="preserve">Commerce </w:t>
      </w:r>
      <w:r w:rsidRPr="00B32F6A">
        <w:rPr>
          <w:rFonts w:eastAsia="PMingLiU" w:cstheme="minorHAnsi"/>
        </w:rPr>
        <w:t>及</w:t>
      </w:r>
      <w:r w:rsidRPr="00B32F6A">
        <w:rPr>
          <w:rFonts w:eastAsia="PMingLiU" w:cstheme="minorHAnsi"/>
        </w:rPr>
        <w:t xml:space="preserve"> Project Operations </w:t>
      </w:r>
      <w:r w:rsidRPr="00B32F6A">
        <w:rPr>
          <w:rFonts w:eastAsia="PMingLiU" w:cstheme="minorHAnsi"/>
        </w:rPr>
        <w:t>原始碼</w:t>
      </w:r>
    </w:p>
    <w:p w14:paraId="1D80DE62" w14:textId="1E59BB88" w:rsidR="001D1A1F" w:rsidRPr="00292DD0" w:rsidRDefault="004F04CE" w:rsidP="004F04CE">
      <w:pPr>
        <w:tabs>
          <w:tab w:val="left" w:pos="360"/>
        </w:tabs>
        <w:spacing w:after="0" w:line="240" w:lineRule="auto"/>
        <w:rPr>
          <w:rFonts w:eastAsia="PMingLiU" w:cstheme="minorHAnsi"/>
          <w:strike/>
          <w:sz w:val="18"/>
        </w:rPr>
      </w:pPr>
      <w:r w:rsidRPr="00B32F6A">
        <w:rPr>
          <w:rFonts w:eastAsia="PMingLiU" w:cstheme="minorHAnsi"/>
        </w:rPr>
        <w:t>客戶得修改</w:t>
      </w:r>
      <w:r w:rsidRPr="00B32F6A">
        <w:rPr>
          <w:rFonts w:eastAsia="PMingLiU" w:cstheme="minorHAnsi"/>
        </w:rPr>
        <w:t xml:space="preserve"> Dynamics 365 Supply Chain Management</w:t>
      </w:r>
      <w:r w:rsidRPr="00B32F6A">
        <w:rPr>
          <w:rFonts w:eastAsia="PMingLiU" w:cstheme="minorHAnsi"/>
        </w:rPr>
        <w:t>、</w:t>
      </w:r>
      <w:r w:rsidRPr="00B32F6A">
        <w:rPr>
          <w:rFonts w:eastAsia="PMingLiU" w:cstheme="minorHAnsi"/>
        </w:rPr>
        <w:t>Dynamics 365 Finance</w:t>
      </w:r>
      <w:r w:rsidRPr="00B32F6A">
        <w:rPr>
          <w:rFonts w:eastAsia="PMingLiU" w:cstheme="minorHAnsi"/>
        </w:rPr>
        <w:t>、</w:t>
      </w:r>
      <w:r w:rsidRPr="00B32F6A">
        <w:rPr>
          <w:rFonts w:eastAsia="PMingLiU" w:cstheme="minorHAnsi"/>
        </w:rPr>
        <w:t xml:space="preserve">Dynamics 365 for Commerce </w:t>
      </w:r>
      <w:r w:rsidRPr="00B32F6A">
        <w:rPr>
          <w:rFonts w:eastAsia="PMingLiU" w:cstheme="minorHAnsi"/>
        </w:rPr>
        <w:t>或</w:t>
      </w:r>
      <w:r w:rsidRPr="00B32F6A">
        <w:rPr>
          <w:rFonts w:eastAsia="PMingLiU" w:cstheme="minorHAnsi"/>
        </w:rPr>
        <w:t xml:space="preserve"> Dynamics 365 Project Operations </w:t>
      </w:r>
      <w:r w:rsidRPr="00B32F6A">
        <w:rPr>
          <w:rFonts w:eastAsia="PMingLiU" w:cstheme="minorHAnsi"/>
        </w:rPr>
        <w:t>的</w:t>
      </w:r>
      <w:r w:rsidRPr="00B32F6A">
        <w:rPr>
          <w:rFonts w:eastAsia="PMingLiU" w:cstheme="minorHAnsi"/>
        </w:rPr>
        <w:t xml:space="preserve"> X++ </w:t>
      </w:r>
      <w:r w:rsidRPr="00B32F6A">
        <w:rPr>
          <w:rFonts w:eastAsia="PMingLiU" w:cstheme="minorHAnsi"/>
        </w:rPr>
        <w:t>應用程式層原始碼，供其內部使用</w:t>
      </w:r>
      <w:r w:rsidR="001D1A1F" w:rsidRPr="00292DD0">
        <w:rPr>
          <w:rFonts w:eastAsia="PMingLiU" w:cstheme="minorHAnsi"/>
          <w:sz w:val="18"/>
        </w:rPr>
        <w:t>。</w:t>
      </w:r>
    </w:p>
    <w:p w14:paraId="73E00C5F" w14:textId="77777777" w:rsidR="001D1A1F" w:rsidRPr="00292DD0" w:rsidRDefault="001D1A1F" w:rsidP="001D1A1F">
      <w:pPr>
        <w:tabs>
          <w:tab w:val="left" w:pos="360"/>
        </w:tabs>
        <w:spacing w:after="0" w:line="240" w:lineRule="auto"/>
        <w:rPr>
          <w:rFonts w:eastAsia="PMingLiU" w:cstheme="minorHAnsi"/>
          <w:sz w:val="18"/>
        </w:rPr>
      </w:pPr>
    </w:p>
    <w:p w14:paraId="7547903F" w14:textId="77777777" w:rsidR="001D1A1F" w:rsidRPr="00292DD0" w:rsidRDefault="001D1A1F" w:rsidP="001D1A1F">
      <w:pPr>
        <w:tabs>
          <w:tab w:val="left" w:pos="360"/>
          <w:tab w:val="left" w:pos="720"/>
          <w:tab w:val="left" w:pos="1080"/>
        </w:tabs>
        <w:spacing w:after="0" w:line="240" w:lineRule="auto"/>
        <w:rPr>
          <w:rFonts w:eastAsia="PMingLiU" w:cstheme="minorHAnsi"/>
          <w:b/>
          <w:color w:val="00188F"/>
          <w:sz w:val="18"/>
          <w:szCs w:val="20"/>
        </w:rPr>
      </w:pPr>
      <w:r w:rsidRPr="00292DD0">
        <w:rPr>
          <w:rFonts w:eastAsia="PMingLiU" w:cstheme="minorHAnsi"/>
          <w:b/>
          <w:color w:val="00188F"/>
          <w:sz w:val="18"/>
          <w:szCs w:val="20"/>
        </w:rPr>
        <w:t xml:space="preserve">Dynamics 365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w:t>
      </w:r>
      <w:r w:rsidRPr="00292DD0">
        <w:rPr>
          <w:rFonts w:eastAsia="PMingLiU" w:cstheme="minorHAnsi"/>
          <w:b/>
          <w:color w:val="00188F"/>
          <w:sz w:val="18"/>
          <w:szCs w:val="20"/>
        </w:rPr>
        <w:t>、</w:t>
      </w:r>
      <w:r w:rsidRPr="00292DD0">
        <w:rPr>
          <w:rFonts w:eastAsia="PMingLiU" w:cstheme="minorHAnsi"/>
          <w:b/>
          <w:color w:val="00188F"/>
          <w:sz w:val="18"/>
          <w:szCs w:val="20"/>
        </w:rPr>
        <w:t xml:space="preserve">From SA </w:t>
      </w:r>
      <w:r w:rsidRPr="00292DD0">
        <w:rPr>
          <w:rFonts w:eastAsia="PMingLiU" w:cstheme="minorHAnsi"/>
          <w:b/>
          <w:color w:val="00188F"/>
          <w:sz w:val="18"/>
          <w:szCs w:val="20"/>
        </w:rPr>
        <w:t>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及附加項目使用者</w:t>
      </w:r>
      <w:r w:rsidRPr="00292DD0">
        <w:rPr>
          <w:rFonts w:eastAsia="PMingLiU" w:cstheme="minorHAnsi"/>
          <w:b/>
          <w:color w:val="00188F"/>
          <w:sz w:val="18"/>
          <w:szCs w:val="20"/>
        </w:rPr>
        <w:t xml:space="preserve"> SL </w:t>
      </w:r>
      <w:r w:rsidRPr="00292DD0">
        <w:rPr>
          <w:rFonts w:eastAsia="PMingLiU" w:cstheme="minorHAnsi"/>
          <w:b/>
          <w:color w:val="00188F"/>
          <w:sz w:val="18"/>
          <w:szCs w:val="20"/>
        </w:rPr>
        <w:t>的伺服器使用權利</w:t>
      </w:r>
    </w:p>
    <w:p w14:paraId="1D4491BB" w14:textId="57516483" w:rsidR="001D1A1F" w:rsidRPr="00292DD0" w:rsidRDefault="001D1A1F" w:rsidP="001D1A1F">
      <w:pPr>
        <w:tabs>
          <w:tab w:val="left" w:pos="158"/>
        </w:tabs>
        <w:spacing w:after="0" w:line="240" w:lineRule="auto"/>
        <w:rPr>
          <w:rFonts w:eastAsia="PMingLiU" w:cstheme="minorHAnsi"/>
          <w:sz w:val="18"/>
        </w:rPr>
      </w:pPr>
      <w:r w:rsidRPr="00292DD0">
        <w:rPr>
          <w:rFonts w:eastAsia="PMingLiU" w:cstheme="minorHAnsi"/>
          <w:sz w:val="18"/>
        </w:rPr>
        <w:t>下述伺服器使用權利條款不適用於</w:t>
      </w:r>
      <w:r w:rsidRPr="00292DD0">
        <w:rPr>
          <w:rFonts w:eastAsia="PMingLiU" w:cstheme="minorHAnsi"/>
          <w:sz w:val="18"/>
        </w:rPr>
        <w:t xml:space="preserve"> Dynamics 365 Sales Professional</w:t>
      </w:r>
      <w:r w:rsidRPr="00292DD0">
        <w:rPr>
          <w:rFonts w:eastAsia="PMingLiU" w:cstheme="minorHAnsi"/>
          <w:sz w:val="18"/>
        </w:rPr>
        <w:t>、</w:t>
      </w:r>
      <w:r w:rsidRPr="00292DD0">
        <w:rPr>
          <w:rFonts w:eastAsia="PMingLiU" w:cstheme="minorHAnsi"/>
          <w:sz w:val="18"/>
        </w:rPr>
        <w:t>Dynamics 365 Customer Service Professional</w:t>
      </w:r>
      <w:r w:rsidRPr="00292DD0">
        <w:rPr>
          <w:rFonts w:eastAsia="PMingLiU" w:cstheme="minorHAnsi"/>
          <w:sz w:val="18"/>
        </w:rPr>
        <w:t>、</w:t>
      </w:r>
      <w:r w:rsidRPr="00292DD0">
        <w:rPr>
          <w:rFonts w:eastAsia="PMingLiU" w:cstheme="minorHAnsi"/>
          <w:sz w:val="18"/>
        </w:rPr>
        <w:t>Dynamics 365 Marketing</w:t>
      </w:r>
      <w:r w:rsidRPr="00292DD0">
        <w:rPr>
          <w:rFonts w:eastAsia="PMingLiU" w:cstheme="minorHAnsi"/>
          <w:sz w:val="18"/>
        </w:rPr>
        <w:t>、</w:t>
      </w:r>
      <w:r w:rsidRPr="00292DD0">
        <w:rPr>
          <w:rFonts w:eastAsia="PMingLiU" w:cstheme="minorHAnsi"/>
          <w:sz w:val="18"/>
        </w:rPr>
        <w:t xml:space="preserve">Dynamics 365 Human Resources </w:t>
      </w:r>
      <w:r w:rsidRPr="00292DD0">
        <w:rPr>
          <w:rFonts w:eastAsia="PMingLiU" w:cstheme="minorHAnsi"/>
          <w:sz w:val="18"/>
        </w:rPr>
        <w:t>的授權客戶，亦不適用透過</w:t>
      </w:r>
      <w:r w:rsidRPr="00292DD0">
        <w:rPr>
          <w:rFonts w:eastAsia="PMingLiU" w:cstheme="minorHAnsi"/>
          <w:sz w:val="18"/>
        </w:rPr>
        <w:t xml:space="preserve"> Open License</w:t>
      </w:r>
      <w:r w:rsidRPr="00292DD0">
        <w:rPr>
          <w:rFonts w:eastAsia="PMingLiU" w:cstheme="minorHAnsi"/>
          <w:sz w:val="18"/>
        </w:rPr>
        <w:t>、</w:t>
      </w:r>
      <w:r w:rsidRPr="00292DD0">
        <w:rPr>
          <w:rFonts w:eastAsia="PMingLiU" w:cstheme="minorHAnsi"/>
          <w:sz w:val="18"/>
        </w:rPr>
        <w:t xml:space="preserve">Open Value </w:t>
      </w:r>
      <w:r w:rsidRPr="00292DD0">
        <w:rPr>
          <w:rFonts w:eastAsia="PMingLiU" w:cstheme="minorHAnsi"/>
          <w:sz w:val="18"/>
        </w:rPr>
        <w:t>和</w:t>
      </w:r>
      <w:r w:rsidRPr="00292DD0">
        <w:rPr>
          <w:rFonts w:eastAsia="PMingLiU" w:cstheme="minorHAnsi"/>
          <w:sz w:val="18"/>
        </w:rPr>
        <w:t xml:space="preserve"> Open Value Subscription </w:t>
      </w:r>
      <w:r w:rsidRPr="00292DD0">
        <w:rPr>
          <w:rFonts w:eastAsia="PMingLiU" w:cstheme="minorHAnsi"/>
          <w:sz w:val="18"/>
        </w:rPr>
        <w:t>獲得</w:t>
      </w:r>
      <w:r w:rsidRPr="00292DD0">
        <w:rPr>
          <w:rFonts w:eastAsia="PMingLiU" w:cstheme="minorHAnsi"/>
          <w:sz w:val="18"/>
        </w:rPr>
        <w:t xml:space="preserve"> Dynamics 365 </w:t>
      </w:r>
      <w:r w:rsidRPr="00292DD0">
        <w:rPr>
          <w:rFonts w:eastAsia="PMingLiU" w:cstheme="minorHAnsi"/>
          <w:sz w:val="18"/>
        </w:rPr>
        <w:t>線上服務授權的客戶。</w:t>
      </w:r>
    </w:p>
    <w:p w14:paraId="6733D5AC" w14:textId="77777777" w:rsidR="00B1773C" w:rsidRDefault="00B1773C" w:rsidP="001D1A1F">
      <w:pPr>
        <w:tabs>
          <w:tab w:val="left" w:pos="158"/>
        </w:tabs>
        <w:spacing w:after="0" w:line="240" w:lineRule="auto"/>
        <w:ind w:left="187"/>
        <w:rPr>
          <w:rFonts w:eastAsia="PMingLiU" w:cstheme="minorHAnsi"/>
          <w:b/>
          <w:color w:val="0072C6"/>
          <w:sz w:val="18"/>
        </w:rPr>
      </w:pPr>
    </w:p>
    <w:p w14:paraId="6A977BE9" w14:textId="2CA59437" w:rsidR="001D1A1F" w:rsidRPr="00292DD0" w:rsidRDefault="001D1A1F" w:rsidP="001D1A1F">
      <w:pPr>
        <w:tabs>
          <w:tab w:val="left" w:pos="158"/>
        </w:tabs>
        <w:spacing w:after="0" w:line="240" w:lineRule="auto"/>
        <w:ind w:left="187"/>
        <w:rPr>
          <w:rFonts w:eastAsia="PMingLiU" w:cstheme="minorHAnsi"/>
          <w:b/>
          <w:color w:val="0072C6"/>
          <w:sz w:val="18"/>
        </w:rPr>
      </w:pPr>
      <w:r w:rsidRPr="00292DD0">
        <w:rPr>
          <w:rFonts w:eastAsia="PMingLiU" w:cstheme="minorHAnsi"/>
          <w:b/>
          <w:color w:val="0072C6"/>
          <w:sz w:val="18"/>
        </w:rPr>
        <w:t xml:space="preserve">Dynamics 365 for Operations </w:t>
      </w:r>
      <w:r w:rsidRPr="00292DD0">
        <w:rPr>
          <w:rFonts w:eastAsia="PMingLiU" w:cstheme="minorHAnsi"/>
          <w:b/>
          <w:color w:val="0072C6"/>
          <w:sz w:val="18"/>
        </w:rPr>
        <w:t>內部部署伺服器</w:t>
      </w:r>
    </w:p>
    <w:p w14:paraId="1BEDEAF0" w14:textId="507996B3" w:rsidR="00C316D6" w:rsidRPr="00FD2C07" w:rsidRDefault="001D1A1F" w:rsidP="001D1A1F">
      <w:pPr>
        <w:tabs>
          <w:tab w:val="left" w:pos="158"/>
        </w:tabs>
        <w:spacing w:after="0" w:line="240" w:lineRule="auto"/>
        <w:ind w:left="187"/>
        <w:rPr>
          <w:rFonts w:ascii="Calibri" w:eastAsia="PMingLiU" w:hAnsi="Calibri" w:cs="Calibri"/>
          <w:sz w:val="18"/>
        </w:rPr>
      </w:pPr>
      <w:r w:rsidRPr="00292DD0">
        <w:rPr>
          <w:rFonts w:eastAsia="PMingLiU" w:cstheme="minorHAnsi"/>
          <w:sz w:val="18"/>
        </w:rPr>
        <w:t>客戶若具備</w:t>
      </w:r>
      <w:r w:rsidRPr="00292DD0">
        <w:rPr>
          <w:rFonts w:eastAsia="PMingLiU" w:cstheme="minorHAnsi"/>
          <w:sz w:val="18"/>
        </w:rPr>
        <w:t xml:space="preserve"> Dynamics 365 Supply Chain Management</w:t>
      </w:r>
      <w:r w:rsidRPr="00292DD0">
        <w:rPr>
          <w:rFonts w:eastAsia="PMingLiU" w:cstheme="minorHAnsi"/>
          <w:sz w:val="18"/>
        </w:rPr>
        <w:t>、</w:t>
      </w:r>
      <w:r w:rsidRPr="00292DD0">
        <w:rPr>
          <w:rFonts w:eastAsia="PMingLiU" w:cstheme="minorHAnsi"/>
          <w:sz w:val="18"/>
        </w:rPr>
        <w:t xml:space="preserve">Dynamics 365 Finance </w:t>
      </w:r>
      <w:r w:rsidRPr="00292DD0">
        <w:rPr>
          <w:rFonts w:eastAsia="PMingLiU" w:cstheme="minorHAnsi"/>
          <w:sz w:val="18"/>
        </w:rPr>
        <w:t>或</w:t>
      </w:r>
      <w:r w:rsidRPr="00292DD0">
        <w:rPr>
          <w:rFonts w:eastAsia="PMingLiU" w:cstheme="minorHAnsi"/>
          <w:sz w:val="18"/>
        </w:rPr>
        <w:t xml:space="preserve"> Dynamics 365 Commerce </w:t>
      </w:r>
      <w:r w:rsidRPr="00292DD0">
        <w:rPr>
          <w:rFonts w:eastAsia="PMingLiU" w:cstheme="minorHAnsi"/>
          <w:sz w:val="18"/>
        </w:rPr>
        <w:t>之有效訂閱，得</w:t>
      </w:r>
      <w:r w:rsidR="00C316D6" w:rsidRPr="00FD2C07">
        <w:rPr>
          <w:rFonts w:ascii="Calibri" w:eastAsia="PMingLiU" w:hAnsi="Calibri" w:cs="Calibri" w:hint="eastAsia"/>
          <w:sz w:val="18"/>
        </w:rPr>
        <w:t>：</w:t>
      </w:r>
    </w:p>
    <w:p w14:paraId="115AC671"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伺服器軟體；</w:t>
      </w:r>
    </w:p>
    <w:p w14:paraId="627B9AF1" w14:textId="77777777" w:rsidR="00C316D6" w:rsidRPr="00FD2C07" w:rsidRDefault="00C316D6" w:rsidP="00441C97">
      <w:pPr>
        <w:numPr>
          <w:ilvl w:val="0"/>
          <w:numId w:val="13"/>
        </w:numPr>
        <w:tabs>
          <w:tab w:val="left" w:pos="158"/>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安裝與使用</w:t>
      </w:r>
      <w:r w:rsidRPr="00FD2C07">
        <w:rPr>
          <w:rFonts w:ascii="Calibri" w:eastAsia="PMingLiU" w:hAnsi="Calibri" w:cs="Calibri" w:hint="eastAsia"/>
          <w:sz w:val="18"/>
        </w:rPr>
        <w:t xml:space="preserve"> Dynamics AX 2012 R3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Dynamics 365 for Operations </w:t>
      </w:r>
      <w:r w:rsidRPr="00FD2C07">
        <w:rPr>
          <w:rFonts w:ascii="Calibri" w:eastAsia="PMingLiU" w:hAnsi="Calibri" w:cs="Calibri" w:hint="eastAsia"/>
          <w:sz w:val="18"/>
        </w:rPr>
        <w:t>伺服器；</w:t>
      </w:r>
    </w:p>
    <w:p w14:paraId="3AF3EAB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w:t>
      </w:r>
    </w:p>
    <w:p w14:paraId="3A8130AC"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在伺服器軟體上接收及使用政府稅賦及法規要求的相關更新；以及</w:t>
      </w:r>
    </w:p>
    <w:p w14:paraId="0935126D" w14:textId="77777777" w:rsidR="00C316D6" w:rsidRPr="00FD2C07" w:rsidRDefault="00C316D6" w:rsidP="00441C97">
      <w:pPr>
        <w:numPr>
          <w:ilvl w:val="0"/>
          <w:numId w:val="13"/>
        </w:numPr>
        <w:tabs>
          <w:tab w:val="left" w:pos="360"/>
          <w:tab w:val="left" w:pos="720"/>
        </w:tabs>
        <w:spacing w:after="0" w:line="240" w:lineRule="auto"/>
        <w:ind w:left="720"/>
        <w:rPr>
          <w:rFonts w:ascii="Calibri" w:eastAsia="PMingLiU" w:hAnsi="Calibri" w:cs="Calibri"/>
          <w:sz w:val="18"/>
        </w:rPr>
      </w:pPr>
      <w:r w:rsidRPr="00FD2C07">
        <w:rPr>
          <w:rFonts w:ascii="Calibri" w:eastAsia="PMingLiU" w:hAnsi="Calibri" w:cs="Calibri" w:hint="eastAsia"/>
          <w:sz w:val="18"/>
        </w:rPr>
        <w:t>修改或建立書面或線上文件中所列載之外掛程式、執行階段及其他元件的衍生作品，並使用該等衍生作品，但僅限搭配伺服器軟體使用且僅供客戶內部目的使用。</w:t>
      </w:r>
    </w:p>
    <w:p w14:paraId="54108E34" w14:textId="77777777" w:rsidR="00C316D6" w:rsidRPr="00FD2C07" w:rsidRDefault="00C316D6" w:rsidP="00441C97">
      <w:pPr>
        <w:tabs>
          <w:tab w:val="left" w:pos="158"/>
        </w:tabs>
        <w:spacing w:after="0" w:line="240" w:lineRule="auto"/>
        <w:rPr>
          <w:rFonts w:ascii="Calibri" w:eastAsia="PMingLiU" w:hAnsi="Calibri" w:cs="Calibri"/>
          <w:sz w:val="18"/>
        </w:rPr>
      </w:pPr>
    </w:p>
    <w:p w14:paraId="1A2C39FC" w14:textId="77777777"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 xml:space="preserve">Dynamics 365 </w:t>
      </w:r>
      <w:r w:rsidRPr="00FD2C07">
        <w:rPr>
          <w:rFonts w:ascii="Calibri" w:eastAsia="PMingLiU" w:hAnsi="Calibri" w:cs="Calibri" w:hint="eastAsia"/>
          <w:b/>
          <w:color w:val="0072C6"/>
          <w:sz w:val="18"/>
        </w:rPr>
        <w:t>內部部署伺服器</w:t>
      </w:r>
    </w:p>
    <w:p w14:paraId="2DB92AE6"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客戶若具備</w:t>
      </w:r>
      <w:r w:rsidRPr="00FD2C07">
        <w:rPr>
          <w:rFonts w:ascii="Calibri" w:eastAsia="PMingLiU" w:hAnsi="Calibri" w:cs="Calibri" w:hint="eastAsia"/>
          <w:sz w:val="18"/>
        </w:rPr>
        <w:t xml:space="preserve"> Dynamics 365 Sales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Dynamics 365 Customer Service Enterprise </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365 Field Service </w:t>
      </w:r>
      <w:r w:rsidRPr="00FD2C07">
        <w:rPr>
          <w:rFonts w:ascii="Calibri" w:eastAsia="PMingLiU" w:hAnsi="Calibri" w:cs="Calibri" w:hint="eastAsia"/>
          <w:sz w:val="18"/>
        </w:rPr>
        <w:t>之有效訂閱，得：</w:t>
      </w:r>
    </w:p>
    <w:p w14:paraId="33AF95CB"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伺服器</w:t>
      </w:r>
      <w:r w:rsidRPr="00FD2C07">
        <w:rPr>
          <w:rFonts w:ascii="Calibri" w:eastAsia="PMingLiU" w:hAnsi="Calibri" w:cs="Calibri" w:hint="eastAsia"/>
          <w:sz w:val="18"/>
        </w:rPr>
        <w:t xml:space="preserve"> (</w:t>
      </w:r>
      <w:r w:rsidRPr="00FD2C07">
        <w:rPr>
          <w:rFonts w:ascii="Calibri" w:eastAsia="PMingLiU" w:hAnsi="Calibri" w:cs="Calibri" w:hint="eastAsia"/>
          <w:sz w:val="18"/>
        </w:rPr>
        <w:t>內部部署</w:t>
      </w:r>
      <w:r w:rsidRPr="00FD2C07">
        <w:rPr>
          <w:rFonts w:ascii="Calibri" w:eastAsia="PMingLiU" w:hAnsi="Calibri" w:cs="Calibri" w:hint="eastAsia"/>
          <w:sz w:val="18"/>
        </w:rPr>
        <w:t xml:space="preserve">) </w:t>
      </w:r>
      <w:r w:rsidRPr="00FD2C07">
        <w:rPr>
          <w:rFonts w:ascii="Calibri" w:eastAsia="PMingLiU" w:hAnsi="Calibri" w:cs="Calibri" w:hint="eastAsia"/>
          <w:sz w:val="18"/>
        </w:rPr>
        <w:t>軟體；</w:t>
      </w:r>
    </w:p>
    <w:p w14:paraId="72125739"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安裝</w:t>
      </w:r>
      <w:r w:rsidRPr="00FD2C07">
        <w:rPr>
          <w:rFonts w:ascii="Calibri" w:eastAsia="PMingLiU" w:hAnsi="Calibri" w:cs="Calibri" w:hint="eastAsia"/>
          <w:sz w:val="18"/>
        </w:rPr>
        <w:t xml:space="preserve"> Dynamics CRM 2016 </w:t>
      </w:r>
      <w:r w:rsidRPr="00FD2C07">
        <w:rPr>
          <w:rFonts w:ascii="Calibri" w:eastAsia="PMingLiU" w:hAnsi="Calibri" w:cs="Calibri" w:hint="eastAsia"/>
          <w:sz w:val="18"/>
        </w:rPr>
        <w:t>伺服器軟體替代</w:t>
      </w:r>
      <w:r w:rsidRPr="00FD2C07">
        <w:rPr>
          <w:rFonts w:ascii="Calibri" w:eastAsia="PMingLiU" w:hAnsi="Calibri" w:cs="Calibri" w:hint="eastAsia"/>
          <w:sz w:val="18"/>
        </w:rPr>
        <w:t xml:space="preserve"> Dynamic 365 </w:t>
      </w:r>
      <w:r w:rsidRPr="00FD2C07">
        <w:rPr>
          <w:rFonts w:ascii="Calibri" w:eastAsia="PMingLiU" w:hAnsi="Calibri" w:cs="Calibri" w:hint="eastAsia"/>
          <w:sz w:val="18"/>
        </w:rPr>
        <w:t>內部部署伺服器；</w:t>
      </w:r>
    </w:p>
    <w:p w14:paraId="44A914AD"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258B0B23"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On-premises for Sales CAL</w:t>
      </w:r>
      <w:r w:rsidRPr="00FD2C07">
        <w:rPr>
          <w:rFonts w:ascii="Calibri" w:eastAsia="PMingLiU" w:hAnsi="Calibri" w:cs="Calibri" w:hint="eastAsia"/>
          <w:sz w:val="18"/>
        </w:rPr>
        <w:t>、</w:t>
      </w:r>
      <w:r w:rsidRPr="00FD2C07">
        <w:rPr>
          <w:rFonts w:ascii="Calibri" w:eastAsia="PMingLiU" w:hAnsi="Calibri" w:cs="Calibri" w:hint="eastAsia"/>
          <w:sz w:val="18"/>
        </w:rPr>
        <w:t xml:space="preserve">Customer Service CAL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Members CAL</w:t>
      </w:r>
      <w:r w:rsidRPr="00FD2C07">
        <w:rPr>
          <w:rFonts w:ascii="Calibri" w:eastAsia="PMingLiU" w:hAnsi="Calibri" w:cs="Calibri" w:hint="eastAsia"/>
          <w:sz w:val="18"/>
        </w:rPr>
        <w:t>；或</w:t>
      </w:r>
      <w:r w:rsidRPr="00FD2C07">
        <w:rPr>
          <w:rFonts w:ascii="Calibri" w:eastAsia="PMingLiU" w:hAnsi="Calibri" w:cs="Calibri" w:hint="eastAsia"/>
          <w:sz w:val="18"/>
        </w:rPr>
        <w:t xml:space="preserve"> Dynamics CRM CAL</w:t>
      </w:r>
      <w:r w:rsidRPr="00FD2C07">
        <w:rPr>
          <w:rFonts w:ascii="Calibri" w:eastAsia="PMingLiU" w:hAnsi="Calibri" w:cs="Calibri" w:hint="eastAsia"/>
          <w:sz w:val="18"/>
        </w:rPr>
        <w:t>。具備有效軟體保證之已指派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48E11AA4" w14:textId="77777777" w:rsidR="00B67994" w:rsidRDefault="00B67994" w:rsidP="00441C97">
      <w:pPr>
        <w:tabs>
          <w:tab w:val="left" w:pos="180"/>
        </w:tabs>
        <w:spacing w:after="0" w:line="240" w:lineRule="auto"/>
        <w:ind w:left="180"/>
        <w:rPr>
          <w:rFonts w:ascii="Calibri" w:eastAsia="PMingLiU" w:hAnsi="Calibri" w:cs="Calibri"/>
          <w:b/>
          <w:color w:val="0072C6"/>
          <w:sz w:val="18"/>
        </w:rPr>
      </w:pPr>
    </w:p>
    <w:p w14:paraId="75DA5C67" w14:textId="687E1B10" w:rsidR="00C316D6" w:rsidRPr="00FD2C07" w:rsidRDefault="00C316D6" w:rsidP="00441C97">
      <w:pPr>
        <w:tabs>
          <w:tab w:val="left" w:pos="180"/>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lastRenderedPageBreak/>
        <w:t xml:space="preserve">Dynamics 365 Business Central </w:t>
      </w:r>
      <w:r w:rsidRPr="00FD2C07">
        <w:rPr>
          <w:rFonts w:ascii="Calibri" w:eastAsia="PMingLiU" w:hAnsi="Calibri" w:cs="Calibri" w:hint="eastAsia"/>
          <w:b/>
          <w:color w:val="0072C6"/>
          <w:sz w:val="18"/>
        </w:rPr>
        <w:t>內部部署</w:t>
      </w:r>
    </w:p>
    <w:p w14:paraId="5517D241" w14:textId="77777777"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sz w:val="18"/>
        </w:rPr>
        <w:t>若客戶具備</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之有效訂閱，得：</w:t>
      </w:r>
    </w:p>
    <w:p w14:paraId="0DE9E4C1"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在網路伺服器或共用伺服器上安裝不限數量之</w:t>
      </w:r>
      <w:r w:rsidRPr="00FD2C07">
        <w:rPr>
          <w:rFonts w:ascii="Calibri" w:eastAsia="PMingLiU" w:hAnsi="Calibri" w:cs="Calibri" w:hint="eastAsia"/>
          <w:sz w:val="18"/>
        </w:rPr>
        <w:t xml:space="preserve"> Dynamics 365 Business Central </w:t>
      </w:r>
      <w:r w:rsidRPr="00FD2C07">
        <w:rPr>
          <w:rFonts w:ascii="Calibri" w:eastAsia="PMingLiU" w:hAnsi="Calibri" w:cs="Calibri" w:hint="eastAsia"/>
          <w:sz w:val="18"/>
        </w:rPr>
        <w:t>內部部署軟體；</w:t>
      </w:r>
    </w:p>
    <w:p w14:paraId="60F96B1F"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僅允許已指派合格訂閱使用權之使用者及裝置存取伺服器軟體；以及</w:t>
      </w:r>
    </w:p>
    <w:p w14:paraId="5B8F6824" w14:textId="77777777" w:rsidR="00C316D6" w:rsidRPr="00FD2C07" w:rsidRDefault="00C316D6" w:rsidP="00441C97">
      <w:pPr>
        <w:numPr>
          <w:ilvl w:val="0"/>
          <w:numId w:val="15"/>
        </w:num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允許已指派以下</w:t>
      </w:r>
      <w:r w:rsidRPr="00FD2C07">
        <w:rPr>
          <w:rFonts w:ascii="Calibri" w:eastAsia="PMingLiU" w:hAnsi="Calibri" w:cs="Calibri" w:hint="eastAsia"/>
          <w:sz w:val="18"/>
        </w:rPr>
        <w:t xml:space="preserve"> CAL </w:t>
      </w:r>
      <w:r w:rsidRPr="00FD2C07">
        <w:rPr>
          <w:rFonts w:ascii="Calibri" w:eastAsia="PMingLiU" w:hAnsi="Calibri" w:cs="Calibri" w:hint="eastAsia"/>
          <w:sz w:val="18"/>
        </w:rPr>
        <w:t>其中之一的使用者及裝置，自訂閱開始日期起存取最新的伺服器軟體版本：</w:t>
      </w:r>
      <w:r w:rsidRPr="00FD2C07">
        <w:rPr>
          <w:rFonts w:ascii="Calibri" w:eastAsia="PMingLiU" w:hAnsi="Calibri" w:cs="Calibri" w:hint="eastAsia"/>
          <w:sz w:val="18"/>
        </w:rPr>
        <w:t>Dynamics 365 Business Central Premium</w:t>
      </w:r>
      <w:r w:rsidRPr="00FD2C07">
        <w:rPr>
          <w:rFonts w:ascii="Calibri" w:eastAsia="PMingLiU" w:hAnsi="Calibri" w:cs="Calibri" w:hint="eastAsia"/>
          <w:sz w:val="18"/>
        </w:rPr>
        <w:t>、</w:t>
      </w:r>
      <w:r w:rsidRPr="00FD2C07">
        <w:rPr>
          <w:rFonts w:ascii="Calibri" w:eastAsia="PMingLiU" w:hAnsi="Calibri" w:cs="Calibri" w:hint="eastAsia"/>
          <w:sz w:val="18"/>
        </w:rPr>
        <w:t xml:space="preserve">Essentials </w:t>
      </w:r>
      <w:r w:rsidRPr="00FD2C07">
        <w:rPr>
          <w:rFonts w:ascii="Calibri" w:eastAsia="PMingLiU" w:hAnsi="Calibri" w:cs="Calibri" w:hint="eastAsia"/>
          <w:sz w:val="18"/>
        </w:rPr>
        <w:t>或</w:t>
      </w:r>
      <w:r w:rsidRPr="00FD2C07">
        <w:rPr>
          <w:rFonts w:ascii="Calibri" w:eastAsia="PMingLiU" w:hAnsi="Calibri" w:cs="Calibri" w:hint="eastAsia"/>
          <w:sz w:val="18"/>
        </w:rPr>
        <w:t xml:space="preserve"> Team Member CAL</w:t>
      </w:r>
      <w:r w:rsidRPr="00FD2C07">
        <w:rPr>
          <w:rFonts w:ascii="Calibri" w:eastAsia="PMingLiU" w:hAnsi="Calibri" w:cs="Calibri" w:hint="eastAsia"/>
          <w:sz w:val="18"/>
        </w:rPr>
        <w:t>。具備有效維護方案之已指派</w:t>
      </w:r>
      <w:r w:rsidRPr="00FD2C07">
        <w:rPr>
          <w:rFonts w:ascii="Calibri" w:eastAsia="PMingLiU" w:hAnsi="Calibri" w:cs="Calibri" w:hint="eastAsia"/>
          <w:sz w:val="18"/>
        </w:rPr>
        <w:t xml:space="preserve"> CAL </w:t>
      </w:r>
      <w:r w:rsidRPr="00FD2C07">
        <w:rPr>
          <w:rFonts w:ascii="Calibri" w:eastAsia="PMingLiU" w:hAnsi="Calibri" w:cs="Calibri" w:hint="eastAsia"/>
          <w:sz w:val="18"/>
        </w:rPr>
        <w:t>的使用者和裝置，得存取伺服器軟體的新版本。</w:t>
      </w:r>
    </w:p>
    <w:p w14:paraId="279B0BCA" w14:textId="77777777" w:rsidR="00C316D6" w:rsidRPr="00FD2C07" w:rsidRDefault="00C316D6" w:rsidP="00441C97">
      <w:pPr>
        <w:tabs>
          <w:tab w:val="left" w:pos="158"/>
        </w:tabs>
        <w:spacing w:after="0" w:line="240" w:lineRule="auto"/>
        <w:rPr>
          <w:rFonts w:ascii="Calibri" w:eastAsia="PMingLiU" w:hAnsi="Calibri" w:cs="Calibri"/>
          <w:sz w:val="18"/>
        </w:rPr>
      </w:pPr>
    </w:p>
    <w:p w14:paraId="02200EA4"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Microsoft Relationship Sales </w:t>
      </w:r>
      <w:r w:rsidRPr="00FD2C07">
        <w:rPr>
          <w:rFonts w:ascii="Calibri" w:eastAsia="PMingLiU" w:hAnsi="Calibri" w:cs="Calibri" w:hint="eastAsia"/>
          <w:b/>
          <w:color w:val="00188F"/>
          <w:sz w:val="18"/>
          <w:szCs w:val="20"/>
        </w:rPr>
        <w:t>解決方案</w:t>
      </w:r>
    </w:p>
    <w:p w14:paraId="47AD535F" w14:textId="6889CA55"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 xml:space="preserve">Microsoft Relationship Sales </w:t>
      </w:r>
      <w:r w:rsidRPr="00FD2C07">
        <w:rPr>
          <w:rFonts w:ascii="Calibri" w:eastAsia="PMingLiU" w:hAnsi="Calibri" w:cs="Calibri" w:hint="eastAsia"/>
          <w:sz w:val="18"/>
        </w:rPr>
        <w:t>解決方案包括</w:t>
      </w:r>
      <w:r w:rsidRPr="00FD2C07">
        <w:rPr>
          <w:rFonts w:ascii="Calibri" w:eastAsia="PMingLiU" w:hAnsi="Calibri" w:cs="Calibri" w:hint="eastAsia"/>
          <w:sz w:val="18"/>
        </w:rPr>
        <w:t xml:space="preserve"> Dynamics 365 Sales Enterprise </w:t>
      </w:r>
      <w:r w:rsidRPr="00FD2C07">
        <w:rPr>
          <w:rFonts w:ascii="Calibri" w:eastAsia="PMingLiU" w:hAnsi="Calibri" w:cs="Calibri" w:hint="eastAsia"/>
          <w:sz w:val="18"/>
        </w:rPr>
        <w:t>和</w:t>
      </w:r>
      <w:r w:rsidRPr="00FD2C07">
        <w:rPr>
          <w:rFonts w:ascii="Calibri" w:eastAsia="PMingLiU" w:hAnsi="Calibri" w:cs="Calibri" w:hint="eastAsia"/>
          <w:sz w:val="18"/>
        </w:rPr>
        <w:t xml:space="preserve"> LinkedIn Sales Navigator Team </w:t>
      </w:r>
      <w:r w:rsidRPr="00FD2C07">
        <w:rPr>
          <w:rFonts w:ascii="Calibri" w:eastAsia="PMingLiU" w:hAnsi="Calibri" w:cs="Calibri" w:hint="eastAsia"/>
          <w:sz w:val="18"/>
        </w:rPr>
        <w:t>或</w:t>
      </w:r>
      <w:r w:rsidRPr="00FD2C07">
        <w:rPr>
          <w:rFonts w:ascii="Calibri" w:eastAsia="PMingLiU" w:hAnsi="Calibri" w:cs="Calibri" w:hint="eastAsia"/>
          <w:sz w:val="18"/>
        </w:rPr>
        <w:t xml:space="preserve"> Enterprise</w:t>
      </w:r>
      <w:r w:rsidRPr="00FD2C07">
        <w:rPr>
          <w:rFonts w:ascii="Calibri" w:eastAsia="PMingLiU" w:hAnsi="Calibri" w:cs="Calibri" w:hint="eastAsia"/>
          <w:sz w:val="18"/>
        </w:rPr>
        <w:t>。</w:t>
      </w:r>
      <w:r w:rsidRPr="00FD2C07">
        <w:rPr>
          <w:rFonts w:ascii="Calibri" w:eastAsia="PMingLiU" w:hAnsi="Calibri" w:cs="Calibri" w:hint="eastAsia"/>
          <w:sz w:val="18"/>
        </w:rPr>
        <w:t xml:space="preserve">LinkedIn Sales Navigator Team/Enterprise </w:t>
      </w:r>
      <w:r w:rsidRPr="00FD2C07">
        <w:rPr>
          <w:rFonts w:ascii="Calibri" w:eastAsia="PMingLiU" w:hAnsi="Calibri" w:cs="Calibri" w:hint="eastAsia"/>
          <w:sz w:val="18"/>
        </w:rPr>
        <w:t>僅供</w:t>
      </w:r>
      <w:r w:rsidRPr="00FD2C07">
        <w:rPr>
          <w:rFonts w:ascii="Calibri" w:eastAsia="PMingLiU" w:hAnsi="Calibri" w:cs="Calibri" w:hint="eastAsia"/>
          <w:sz w:val="18"/>
        </w:rPr>
        <w:t xml:space="preserve"> Microsoft Relationship Sales </w:t>
      </w:r>
      <w:r w:rsidRPr="00FD2C07">
        <w:rPr>
          <w:rFonts w:ascii="Calibri" w:eastAsia="PMingLiU" w:hAnsi="Calibri" w:cs="Calibri" w:hint="eastAsia"/>
          <w:sz w:val="18"/>
        </w:rPr>
        <w:t>解決方案授權使用者於訂閱期間內使用。</w:t>
      </w:r>
    </w:p>
    <w:p w14:paraId="1D1628B2" w14:textId="77777777" w:rsidR="00B1773C" w:rsidRDefault="00B1773C" w:rsidP="00441C97">
      <w:pPr>
        <w:tabs>
          <w:tab w:val="left" w:pos="158"/>
        </w:tabs>
        <w:spacing w:after="0" w:line="240" w:lineRule="auto"/>
        <w:ind w:left="180"/>
        <w:rPr>
          <w:rFonts w:ascii="Calibri" w:eastAsia="PMingLiU" w:hAnsi="Calibri" w:cs="Calibri"/>
          <w:b/>
          <w:color w:val="0072C6"/>
          <w:sz w:val="18"/>
        </w:rPr>
      </w:pPr>
    </w:p>
    <w:p w14:paraId="5F64478A" w14:textId="0AD4B450" w:rsidR="00C316D6" w:rsidRPr="00FD2C07" w:rsidRDefault="00C316D6" w:rsidP="00441C97">
      <w:pPr>
        <w:tabs>
          <w:tab w:val="left" w:pos="158"/>
        </w:tabs>
        <w:spacing w:after="0" w:line="240" w:lineRule="auto"/>
        <w:ind w:left="180"/>
        <w:rPr>
          <w:rFonts w:ascii="Calibri" w:eastAsia="PMingLiU" w:hAnsi="Calibri" w:cs="Calibri"/>
          <w:sz w:val="18"/>
        </w:rPr>
      </w:pPr>
      <w:r w:rsidRPr="00FD2C07">
        <w:rPr>
          <w:rFonts w:ascii="Calibri" w:eastAsia="PMingLiU" w:hAnsi="Calibri" w:cs="Calibri" w:hint="eastAsia"/>
          <w:b/>
          <w:color w:val="0072C6"/>
          <w:sz w:val="18"/>
        </w:rPr>
        <w:t>LinkedIn Sales Navigator</w:t>
      </w:r>
    </w:p>
    <w:p w14:paraId="251965C8" w14:textId="0573C32B" w:rsidR="00C316D6" w:rsidRPr="00421EAD" w:rsidRDefault="00421EAD" w:rsidP="00421EAD">
      <w:pPr>
        <w:pStyle w:val="ProductList-Body"/>
        <w:ind w:left="171"/>
        <w:rPr>
          <w:rFonts w:ascii="Calibri Light" w:eastAsia="PMingLiU" w:hAnsi="Calibri Light" w:cstheme="minorHAnsi"/>
        </w:rPr>
      </w:pPr>
      <w:bookmarkStart w:id="135" w:name="_Hlk28609566"/>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係由</w:t>
      </w:r>
      <w:r w:rsidRPr="00421EAD">
        <w:rPr>
          <w:rFonts w:ascii="Calibri Light" w:eastAsia="PMingLiU" w:hAnsi="Calibri Light" w:cstheme="minorHAnsi"/>
        </w:rPr>
        <w:t xml:space="preserve"> LinkedIn Corporation </w:t>
      </w:r>
      <w:r w:rsidRPr="00421EAD">
        <w:rPr>
          <w:rFonts w:ascii="Calibri Light" w:eastAsia="PMingLiU" w:hAnsi="Calibri Light" w:cstheme="minorHAnsi"/>
        </w:rPr>
        <w:t>提供。客戶僅得使用</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服務來產生銷售潛在客戶，不得用於招募聘僱。</w:t>
      </w:r>
      <w:r w:rsidRPr="00421EAD">
        <w:rPr>
          <w:rFonts w:ascii="Calibri Light" w:eastAsia="PMingLiU" w:hAnsi="Calibri Light" w:cstheme="minorHAnsi"/>
        </w:rPr>
        <w:t xml:space="preserve">LinkedIn Sales Navigator </w:t>
      </w:r>
      <w:r w:rsidRPr="00421EAD">
        <w:rPr>
          <w:rFonts w:ascii="Calibri Light" w:eastAsia="PMingLiU" w:hAnsi="Calibri Light" w:cstheme="minorHAnsi"/>
        </w:rPr>
        <w:t>的每個使用者必須是</w:t>
      </w:r>
      <w:r w:rsidRPr="00421EAD">
        <w:rPr>
          <w:rFonts w:ascii="Calibri Light" w:eastAsia="PMingLiU" w:hAnsi="Calibri Light" w:cstheme="minorHAnsi"/>
        </w:rPr>
        <w:t xml:space="preserve"> LinkedIn </w:t>
      </w:r>
      <w:r w:rsidRPr="00421EAD">
        <w:rPr>
          <w:rFonts w:ascii="Calibri Light" w:eastAsia="PMingLiU" w:hAnsi="Calibri Light" w:cstheme="minorHAnsi"/>
        </w:rPr>
        <w:t>的會員，並同意受</w:t>
      </w:r>
      <w:r w:rsidRPr="00421EAD">
        <w:rPr>
          <w:rFonts w:ascii="Calibri Light" w:eastAsia="PMingLiU" w:hAnsi="Calibri Light" w:cstheme="minorHAnsi"/>
        </w:rPr>
        <w:t xml:space="preserve"> LinkedIn </w:t>
      </w:r>
      <w:r w:rsidRPr="00421EAD">
        <w:rPr>
          <w:rFonts w:ascii="Calibri Light" w:eastAsia="PMingLiU" w:hAnsi="Calibri Light" w:cstheme="minorHAnsi"/>
        </w:rPr>
        <w:t>使用者合約所拘束，該合約位於</w:t>
      </w:r>
      <w:r w:rsidRPr="00421EAD">
        <w:rPr>
          <w:rFonts w:ascii="Calibri Light" w:eastAsia="PMingLiU" w:hAnsi="Calibri Light" w:cstheme="minorHAnsi"/>
        </w:rPr>
        <w:t xml:space="preserve"> </w:t>
      </w:r>
      <w:hyperlink r:id="rId50" w:history="1">
        <w:r w:rsidRPr="00421EAD">
          <w:rPr>
            <w:rStyle w:val="Hyperlink"/>
            <w:rFonts w:ascii="Calibri Light" w:eastAsia="PMingLiU" w:hAnsi="Calibri Light" w:cstheme="minorHAnsi"/>
            <w:color w:val="0563C1"/>
          </w:rPr>
          <w:t>https://www.linkedin.com/legal/preview/user-agreement</w:t>
        </w:r>
      </w:hyperlink>
      <w:r w:rsidRPr="00421EAD">
        <w:rPr>
          <w:rFonts w:ascii="Calibri Light" w:eastAsia="PMingLiU" w:hAnsi="Calibri Light" w:cstheme="minorHAnsi"/>
        </w:rPr>
        <w:t>。即使客戶的大量授權合約</w:t>
      </w:r>
      <w:r w:rsidRPr="00421EAD">
        <w:rPr>
          <w:rFonts w:ascii="Calibri Light" w:eastAsia="PMingLiU" w:hAnsi="Calibri Light" w:cstheme="minorHAnsi"/>
        </w:rPr>
        <w:t xml:space="preserve"> (</w:t>
      </w:r>
      <w:r w:rsidRPr="00421EAD">
        <w:rPr>
          <w:rFonts w:ascii="Calibri Light" w:eastAsia="PMingLiU" w:hAnsi="Calibri Light" w:cstheme="minorHAnsi"/>
        </w:rPr>
        <w:t>包括這些線上服務條款或</w:t>
      </w:r>
      <w:r w:rsidRPr="00421EAD">
        <w:rPr>
          <w:rFonts w:ascii="Calibri Light" w:eastAsia="PMingLiU" w:hAnsi="Calibri Light" w:cstheme="minorHAnsi"/>
        </w:rPr>
        <w:t xml:space="preserve"> DPA) </w:t>
      </w:r>
      <w:r w:rsidRPr="00421EAD">
        <w:rPr>
          <w:rFonts w:ascii="Calibri Light" w:eastAsia="PMingLiU" w:hAnsi="Calibri Light" w:cstheme="minorHAnsi"/>
        </w:rPr>
        <w:t>有任何相牴觸之規定，</w:t>
      </w:r>
      <w:hyperlink r:id="rId51" w:history="1">
        <w:r w:rsidRPr="00421EAD">
          <w:rPr>
            <w:rStyle w:val="Hyperlink"/>
            <w:rFonts w:ascii="Calibri Light" w:eastAsia="PMingLiU" w:hAnsi="Calibri Light" w:cstheme="minorHAnsi"/>
            <w:color w:val="0563C1"/>
          </w:rPr>
          <w:t>https://www.linkedin.com/legal/privacy-policy</w:t>
        </w:r>
      </w:hyperlink>
      <w:r w:rsidRPr="00421EAD">
        <w:rPr>
          <w:rFonts w:ascii="Calibri Light" w:eastAsia="PMingLiU" w:hAnsi="Calibri Light" w:cstheme="minorHAnsi"/>
        </w:rPr>
        <w:t xml:space="preserve"> </w:t>
      </w:r>
      <w:r w:rsidRPr="00421EAD">
        <w:rPr>
          <w:rFonts w:ascii="Calibri Light" w:eastAsia="PMingLiU" w:hAnsi="Calibri Light" w:cstheme="minorHAnsi"/>
        </w:rPr>
        <w:t>上所提供之</w:t>
      </w:r>
      <w:r w:rsidRPr="00421EAD">
        <w:rPr>
          <w:rFonts w:ascii="Calibri Light" w:eastAsia="PMingLiU" w:hAnsi="Calibri Light" w:cstheme="minorHAnsi"/>
        </w:rPr>
        <w:t xml:space="preserve"> LinkedIn </w:t>
      </w:r>
      <w:r w:rsidRPr="00421EAD">
        <w:rPr>
          <w:rFonts w:ascii="Calibri Light" w:eastAsia="PMingLiU" w:hAnsi="Calibri Light" w:cstheme="minorHAnsi"/>
        </w:rPr>
        <w:t>隱私權政策將適用於客戶對</w:t>
      </w:r>
      <w:r w:rsidRPr="00421EAD">
        <w:rPr>
          <w:rFonts w:ascii="Calibri Light" w:eastAsia="PMingLiU" w:hAnsi="Calibri Light" w:cstheme="minorHAnsi"/>
        </w:rPr>
        <w:t xml:space="preserve"> LinkedIn Sales Navigator </w:t>
      </w:r>
      <w:r w:rsidRPr="00421EAD">
        <w:rPr>
          <w:rFonts w:ascii="Calibri Light" w:eastAsia="PMingLiU" w:hAnsi="Calibri Light" w:cstheme="minorHAnsi"/>
        </w:rPr>
        <w:t>服務之使用。</w:t>
      </w:r>
      <w:r w:rsidRPr="00421EAD">
        <w:rPr>
          <w:rFonts w:ascii="Calibri Light" w:eastAsia="PMingLiU" w:hAnsi="Calibri Light" w:cstheme="minorHAnsi"/>
        </w:rPr>
        <w:t>LinkedIn Corporation (</w:t>
      </w:r>
      <w:r w:rsidRPr="00421EAD">
        <w:rPr>
          <w:rFonts w:ascii="Calibri Light" w:eastAsia="PMingLiU" w:hAnsi="Calibri Light" w:cstheme="minorHAnsi"/>
        </w:rPr>
        <w:t>做為資料處理者</w:t>
      </w:r>
      <w:r w:rsidRPr="00421EAD">
        <w:rPr>
          <w:rFonts w:ascii="Calibri Light" w:eastAsia="PMingLiU" w:hAnsi="Calibri Light" w:cstheme="minorHAnsi"/>
        </w:rPr>
        <w:t xml:space="preserve">) </w:t>
      </w:r>
      <w:r w:rsidRPr="00421EAD">
        <w:rPr>
          <w:rFonts w:ascii="Calibri Light" w:eastAsia="PMingLiU" w:hAnsi="Calibri Light" w:cstheme="minorHAnsi"/>
        </w:rPr>
        <w:t>及客戶</w:t>
      </w:r>
      <w:r w:rsidRPr="00421EAD">
        <w:rPr>
          <w:rFonts w:ascii="Calibri Light" w:eastAsia="PMingLiU" w:hAnsi="Calibri Light" w:cstheme="minorHAnsi"/>
        </w:rPr>
        <w:t xml:space="preserve"> (</w:t>
      </w:r>
      <w:r w:rsidRPr="00421EAD">
        <w:rPr>
          <w:rFonts w:ascii="Calibri Light" w:eastAsia="PMingLiU" w:hAnsi="Calibri Light" w:cstheme="minorHAnsi"/>
        </w:rPr>
        <w:t>做為資料控管者</w:t>
      </w:r>
      <w:r w:rsidRPr="00421EAD">
        <w:rPr>
          <w:rFonts w:ascii="Calibri Light" w:eastAsia="PMingLiU" w:hAnsi="Calibri Light" w:cstheme="minorHAnsi"/>
        </w:rPr>
        <w:t xml:space="preserve">) </w:t>
      </w:r>
      <w:r w:rsidRPr="00421EAD">
        <w:rPr>
          <w:rFonts w:ascii="Calibri Light" w:eastAsia="PMingLiU" w:hAnsi="Calibri Light" w:cstheme="minorHAnsi"/>
        </w:rPr>
        <w:t>將遵守位於</w:t>
      </w:r>
      <w:r w:rsidRPr="00421EAD">
        <w:rPr>
          <w:rFonts w:ascii="Calibri Light" w:eastAsia="PMingLiU" w:hAnsi="Calibri Light" w:cstheme="minorHAnsi"/>
        </w:rPr>
        <w:t xml:space="preserve"> </w:t>
      </w:r>
      <w:hyperlink r:id="rId52" w:history="1">
        <w:r w:rsidRPr="00421EAD">
          <w:rPr>
            <w:rStyle w:val="Hyperlink"/>
            <w:rFonts w:ascii="Calibri Light" w:eastAsia="PMingLiU" w:hAnsi="Calibri Light" w:cstheme="minorHAnsi"/>
            <w:color w:val="0563C1"/>
          </w:rPr>
          <w:t>https://legal.linkedin.com/dpa</w:t>
        </w:r>
      </w:hyperlink>
      <w:r w:rsidRPr="00421EAD">
        <w:rPr>
          <w:rFonts w:ascii="Calibri Light" w:eastAsia="PMingLiU" w:hAnsi="Calibri Light" w:cstheme="minorHAnsi"/>
        </w:rPr>
        <w:t xml:space="preserve"> </w:t>
      </w:r>
      <w:r w:rsidRPr="00421EAD">
        <w:rPr>
          <w:rFonts w:ascii="Calibri Light" w:eastAsia="PMingLiU" w:hAnsi="Calibri Light" w:cstheme="minorHAnsi"/>
        </w:rPr>
        <w:t>之資料處理合約條款：</w:t>
      </w:r>
      <w:bookmarkEnd w:id="135"/>
    </w:p>
    <w:p w14:paraId="5A626BAB" w14:textId="77777777" w:rsidR="00C316D6" w:rsidRPr="00FD2C07" w:rsidRDefault="00C316D6" w:rsidP="00441C97">
      <w:pPr>
        <w:tabs>
          <w:tab w:val="left" w:pos="158"/>
        </w:tabs>
        <w:spacing w:after="0" w:line="240" w:lineRule="auto"/>
        <w:rPr>
          <w:rFonts w:ascii="Calibri" w:eastAsia="PMingLiU" w:hAnsi="Calibri" w:cs="Calibri"/>
          <w:sz w:val="18"/>
        </w:rPr>
      </w:pPr>
    </w:p>
    <w:p w14:paraId="0CC959F0" w14:textId="77777777" w:rsidR="00C316D6" w:rsidRPr="00FD2C07" w:rsidRDefault="00C316D6" w:rsidP="00B71BB4">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 xml:space="preserve">Dynamics 365 Operations </w:t>
      </w:r>
      <w:r w:rsidRPr="00FD2C07">
        <w:rPr>
          <w:rFonts w:ascii="Calibri" w:eastAsia="PMingLiU" w:hAnsi="Calibri" w:cs="Calibri" w:hint="eastAsia"/>
          <w:b/>
          <w:color w:val="00188F"/>
          <w:sz w:val="18"/>
          <w:szCs w:val="20"/>
        </w:rPr>
        <w:t>訂單明細</w:t>
      </w:r>
    </w:p>
    <w:p w14:paraId="238C055C" w14:textId="77777777" w:rsidR="00C316D6" w:rsidRPr="00FD2C07" w:rsidRDefault="00C316D6" w:rsidP="00441C97">
      <w:pPr>
        <w:tabs>
          <w:tab w:val="left" w:pos="158"/>
        </w:tabs>
        <w:spacing w:after="0" w:line="240" w:lineRule="auto"/>
        <w:rPr>
          <w:rFonts w:ascii="Calibri" w:eastAsia="PMingLiU" w:hAnsi="Calibri" w:cs="Calibri"/>
          <w:sz w:val="18"/>
        </w:rPr>
      </w:pPr>
      <w:r w:rsidRPr="00FD2C07">
        <w:rPr>
          <w:rFonts w:ascii="Calibri" w:eastAsia="PMingLiU" w:hAnsi="Calibri" w:cs="Calibri" w:hint="eastAsia"/>
          <w:sz w:val="18"/>
        </w:rPr>
        <w:t>使用者或裝置不需要</w:t>
      </w:r>
      <w:r w:rsidRPr="00FD2C07">
        <w:rPr>
          <w:rFonts w:ascii="Calibri" w:eastAsia="PMingLiU" w:hAnsi="Calibri" w:cs="Calibri" w:hint="eastAsia"/>
          <w:sz w:val="18"/>
        </w:rPr>
        <w:t xml:space="preserve"> SL </w:t>
      </w:r>
      <w:r w:rsidRPr="00FD2C07">
        <w:rPr>
          <w:rFonts w:ascii="Calibri" w:eastAsia="PMingLiU" w:hAnsi="Calibri" w:cs="Calibri" w:hint="eastAsia"/>
          <w:sz w:val="18"/>
        </w:rPr>
        <w:t>便能間接</w:t>
      </w:r>
      <w:r w:rsidRPr="00FD2C07">
        <w:rPr>
          <w:rFonts w:ascii="Calibri" w:eastAsia="PMingLiU" w:hAnsi="Calibri" w:cs="Calibri" w:hint="eastAsia"/>
          <w:sz w:val="18"/>
        </w:rPr>
        <w:t xml:space="preserve"> (</w:t>
      </w:r>
      <w:r w:rsidRPr="00FD2C07">
        <w:rPr>
          <w:rFonts w:ascii="Calibri" w:eastAsia="PMingLiU" w:hAnsi="Calibri" w:cs="Calibri" w:hint="eastAsia"/>
          <w:sz w:val="18"/>
        </w:rPr>
        <w:t>非透過用戶端</w:t>
      </w:r>
      <w:r w:rsidRPr="00FD2C07">
        <w:rPr>
          <w:rFonts w:ascii="Calibri" w:eastAsia="PMingLiU" w:hAnsi="Calibri" w:cs="Calibri" w:hint="eastAsia"/>
          <w:sz w:val="18"/>
        </w:rPr>
        <w:t xml:space="preserve"> UI) </w:t>
      </w:r>
      <w:r w:rsidRPr="00FD2C07">
        <w:rPr>
          <w:rFonts w:ascii="Calibri" w:eastAsia="PMingLiU" w:hAnsi="Calibri" w:cs="Calibri" w:hint="eastAsia"/>
          <w:sz w:val="18"/>
        </w:rPr>
        <w:t>執行</w:t>
      </w:r>
      <w:r w:rsidRPr="00FD2C07">
        <w:rPr>
          <w:rFonts w:ascii="Calibri" w:eastAsia="PMingLiU" w:hAnsi="Calibri" w:cs="Calibri" w:hint="eastAsia"/>
          <w:sz w:val="18"/>
        </w:rPr>
        <w:t xml:space="preserve"> Dynamics 365 </w:t>
      </w:r>
      <w:r w:rsidRPr="00FD2C07">
        <w:rPr>
          <w:rFonts w:ascii="Calibri" w:eastAsia="PMingLiU" w:hAnsi="Calibri" w:cs="Calibri" w:hint="eastAsia"/>
          <w:sz w:val="18"/>
        </w:rPr>
        <w:t>授權指南</w:t>
      </w:r>
      <w:r w:rsidRPr="00FD2C07">
        <w:rPr>
          <w:rFonts w:ascii="Calibri" w:eastAsia="PMingLiU" w:hAnsi="Calibri" w:cs="Calibri" w:hint="eastAsia"/>
          <w:sz w:val="18"/>
        </w:rPr>
        <w:t xml:space="preserve"> (</w:t>
      </w:r>
      <w:r w:rsidR="00762ECB">
        <w:fldChar w:fldCharType="begin"/>
      </w:r>
      <w:r w:rsidR="00762ECB">
        <w:instrText xml:space="preserve"> HYPERLINK "https://go.microsoft.com/fwlink/?LinkId=866544&amp;clcid=0x409" </w:instrText>
      </w:r>
      <w:r w:rsidR="00762ECB">
        <w:fldChar w:fldCharType="separate"/>
      </w:r>
      <w:r w:rsidRPr="00FD2C07">
        <w:rPr>
          <w:rFonts w:ascii="Calibri" w:eastAsia="PMingLiU" w:hAnsi="Calibri" w:cs="Calibri" w:hint="eastAsia"/>
          <w:color w:val="0563C1"/>
          <w:sz w:val="18"/>
          <w:u w:val="single"/>
        </w:rPr>
        <w:t>https://go.microsoft.com/fwlink/?LinkId=866544&amp;clcid=0x409</w:t>
      </w:r>
      <w:r w:rsidR="00762ECB">
        <w:rPr>
          <w:rFonts w:ascii="Calibri" w:eastAsia="PMingLiU" w:hAnsi="Calibri" w:cs="Calibri"/>
          <w:color w:val="0563C1"/>
          <w:sz w:val="18"/>
          <w:u w:val="single"/>
        </w:rPr>
        <w:fldChar w:fldCharType="end"/>
      </w:r>
      <w:r w:rsidRPr="00FD2C07">
        <w:rPr>
          <w:rFonts w:ascii="Calibri" w:eastAsia="PMingLiU" w:hAnsi="Calibri" w:cs="Calibri" w:hint="eastAsia"/>
          <w:sz w:val="18"/>
        </w:rPr>
        <w:t xml:space="preserve">) </w:t>
      </w:r>
      <w:r w:rsidRPr="00FD2C07">
        <w:rPr>
          <w:rFonts w:ascii="Calibri" w:eastAsia="PMingLiU" w:hAnsi="Calibri" w:cs="Calibri" w:hint="eastAsia"/>
          <w:sz w:val="18"/>
        </w:rPr>
        <w:t>中所指定的交易類型。允許的交易數目限制為授權的訂單明細數目。</w:t>
      </w:r>
    </w:p>
    <w:p w14:paraId="4DB6649A" w14:textId="77777777" w:rsidR="00C316D6" w:rsidRPr="00FD2C07" w:rsidRDefault="00C316D6" w:rsidP="00441C97">
      <w:pPr>
        <w:tabs>
          <w:tab w:val="left" w:pos="90"/>
          <w:tab w:val="left" w:pos="270"/>
        </w:tabs>
        <w:spacing w:after="0" w:line="240" w:lineRule="auto"/>
        <w:rPr>
          <w:rFonts w:ascii="Calibri" w:eastAsia="PMingLiU" w:hAnsi="Calibri" w:cs="Calibri"/>
          <w:sz w:val="18"/>
        </w:rPr>
      </w:pPr>
    </w:p>
    <w:p w14:paraId="693E3B0A" w14:textId="77777777" w:rsidR="00C316D6" w:rsidRPr="00FD2C07" w:rsidRDefault="00C316D6" w:rsidP="00441C97">
      <w:pPr>
        <w:tabs>
          <w:tab w:val="left" w:pos="360"/>
          <w:tab w:val="left" w:pos="720"/>
          <w:tab w:val="left" w:pos="1080"/>
        </w:tabs>
        <w:spacing w:after="0" w:line="240" w:lineRule="auto"/>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Customer Insights</w:t>
      </w:r>
    </w:p>
    <w:p w14:paraId="136BD955" w14:textId="77777777"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 xml:space="preserve">Microsoft </w:t>
      </w:r>
      <w:r w:rsidRPr="00FD2C07">
        <w:rPr>
          <w:rFonts w:ascii="Calibri" w:eastAsia="PMingLiU" w:hAnsi="Calibri" w:cs="Calibri" w:hint="eastAsia"/>
          <w:b/>
          <w:bCs/>
          <w:color w:val="0072C6"/>
          <w:sz w:val="18"/>
        </w:rPr>
        <w:t>提供之資料與見解</w:t>
      </w:r>
    </w:p>
    <w:p w14:paraId="2B7D5E88" w14:textId="77777777" w:rsidR="00C316D6" w:rsidRPr="00FD2C07" w:rsidRDefault="00C316D6" w:rsidP="00441C97">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 xml:space="preserve">Dynamics 365 Customer Insights </w:t>
      </w:r>
      <w:r w:rsidRPr="00FD2C07">
        <w:rPr>
          <w:rFonts w:ascii="Calibri" w:eastAsia="PMingLiU" w:hAnsi="Calibri" w:cs="Calibri" w:hint="eastAsia"/>
          <w:sz w:val="18"/>
        </w:rPr>
        <w:t>可能包含</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提供的資料與見解</w:t>
      </w:r>
      <w:r w:rsidRPr="00FD2C07">
        <w:rPr>
          <w:rFonts w:ascii="Calibri" w:eastAsia="PMingLiU" w:hAnsi="Calibri" w:cs="Calibri" w:hint="eastAsia"/>
          <w:sz w:val="18"/>
        </w:rPr>
        <w:t xml:space="preserve"> (</w:t>
      </w:r>
      <w:r w:rsidRPr="00FD2C07">
        <w:rPr>
          <w:rFonts w:ascii="Calibri" w:eastAsia="PMingLiU" w:hAnsi="Calibri" w:cs="Calibri" w:hint="eastAsia"/>
          <w:sz w:val="18"/>
        </w:rPr>
        <w:t>包括但不限於市場細分及品牌親和力的資料與見解</w:t>
      </w:r>
      <w:r w:rsidRPr="00FD2C07">
        <w:rPr>
          <w:rFonts w:ascii="Calibri" w:eastAsia="PMingLiU" w:hAnsi="Calibri" w:cs="Calibri" w:hint="eastAsia"/>
          <w:sz w:val="18"/>
        </w:rPr>
        <w:t>)</w:t>
      </w:r>
      <w:r w:rsidRPr="00FD2C07">
        <w:rPr>
          <w:rFonts w:ascii="Calibri" w:eastAsia="PMingLiU" w:hAnsi="Calibri" w:cs="Calibri" w:hint="eastAsia"/>
          <w:sz w:val="18"/>
        </w:rPr>
        <w:t>，客戶僅得將其用於內部業務目的。</w:t>
      </w:r>
    </w:p>
    <w:p w14:paraId="03A05A48" w14:textId="77777777" w:rsidR="00C316D6" w:rsidRPr="00FD2C07" w:rsidRDefault="00C316D6" w:rsidP="00441C97">
      <w:pPr>
        <w:tabs>
          <w:tab w:val="left" w:pos="90"/>
          <w:tab w:val="left" w:pos="270"/>
        </w:tabs>
        <w:spacing w:after="0" w:line="240" w:lineRule="auto"/>
        <w:ind w:left="360" w:hanging="360"/>
        <w:rPr>
          <w:rFonts w:ascii="Calibri" w:eastAsia="PMingLiU" w:hAnsi="Calibri" w:cs="Calibri"/>
          <w:sz w:val="18"/>
        </w:rPr>
      </w:pPr>
    </w:p>
    <w:p w14:paraId="39B42B96" w14:textId="77777777" w:rsidR="00C316D6" w:rsidRPr="00FD2C07" w:rsidRDefault="00C316D6" w:rsidP="003B79F8">
      <w:pPr>
        <w:tabs>
          <w:tab w:val="left" w:pos="0"/>
          <w:tab w:val="left" w:pos="720"/>
          <w:tab w:val="left" w:pos="1080"/>
        </w:tabs>
        <w:spacing w:after="0" w:line="240" w:lineRule="auto"/>
        <w:ind w:left="360" w:hanging="360"/>
        <w:rPr>
          <w:rFonts w:ascii="Calibri" w:eastAsia="PMingLiU" w:hAnsi="Calibri" w:cs="Calibri"/>
          <w:b/>
          <w:color w:val="00188F"/>
          <w:sz w:val="18"/>
          <w:szCs w:val="20"/>
        </w:rPr>
      </w:pPr>
      <w:r w:rsidRPr="00FD2C07">
        <w:rPr>
          <w:rFonts w:ascii="Calibri" w:eastAsia="PMingLiU" w:hAnsi="Calibri" w:cs="Calibri" w:hint="eastAsia"/>
          <w:b/>
          <w:color w:val="00188F"/>
          <w:sz w:val="18"/>
          <w:szCs w:val="20"/>
        </w:rPr>
        <w:t>Dynamics 365 Fraud Protection</w:t>
      </w:r>
    </w:p>
    <w:p w14:paraId="1C7C36FA" w14:textId="20AC6C22" w:rsidR="00C316D6" w:rsidRPr="00FD2C07" w:rsidRDefault="00421EAD" w:rsidP="00441C97">
      <w:pPr>
        <w:tabs>
          <w:tab w:val="left" w:pos="158"/>
        </w:tabs>
        <w:spacing w:after="0" w:line="240" w:lineRule="auto"/>
        <w:rPr>
          <w:rFonts w:ascii="Calibri" w:eastAsia="PMingLiU" w:hAnsi="Calibri" w:cs="Calibri"/>
          <w:sz w:val="18"/>
        </w:rPr>
      </w:pPr>
      <w:r w:rsidRPr="00421EAD">
        <w:rPr>
          <w:rFonts w:eastAsia="PMingLiU" w:cstheme="minorHAnsi"/>
          <w:sz w:val="18"/>
          <w:szCs w:val="18"/>
        </w:rPr>
        <w:t xml:space="preserve">Dynamics 365 Fraud Protection (DFP) </w:t>
      </w:r>
      <w:r w:rsidRPr="00421EAD">
        <w:rPr>
          <w:rFonts w:eastAsia="PMingLiU" w:cstheme="minorHAnsi"/>
          <w:sz w:val="18"/>
          <w:szCs w:val="18"/>
        </w:rPr>
        <w:t>會依</w:t>
      </w:r>
      <w:r w:rsidRPr="00421EAD">
        <w:rPr>
          <w:rFonts w:eastAsia="PMingLiU" w:cstheme="minorHAnsi"/>
          <w:sz w:val="18"/>
          <w:szCs w:val="18"/>
        </w:rPr>
        <w:t xml:space="preserve"> Microsoft Dynamics 365 </w:t>
      </w:r>
      <w:r w:rsidRPr="00421EAD">
        <w:rPr>
          <w:rFonts w:eastAsia="PMingLiU" w:cstheme="minorHAnsi"/>
          <w:sz w:val="18"/>
          <w:szCs w:val="18"/>
        </w:rPr>
        <w:t>信任中心中所述內容來處理</w:t>
      </w:r>
      <w:r w:rsidRPr="00421EAD">
        <w:rPr>
          <w:rFonts w:eastAsia="PMingLiU" w:cstheme="minorHAnsi"/>
          <w:sz w:val="18"/>
          <w:szCs w:val="18"/>
        </w:rPr>
        <w:t xml:space="preserve"> DFP </w:t>
      </w:r>
      <w:r w:rsidRPr="00421EAD">
        <w:rPr>
          <w:rFonts w:eastAsia="PMingLiU" w:cstheme="minorHAnsi"/>
          <w:sz w:val="18"/>
          <w:szCs w:val="18"/>
        </w:rPr>
        <w:t>客戶的客戶資料以提供服務，其中包括向客戶提供有關客戶付款交易和其他詐騙相關事件發生詐騙的可能性洞察結果</w:t>
      </w:r>
      <w:r w:rsidRPr="00421EAD">
        <w:rPr>
          <w:rFonts w:eastAsia="PMingLiU" w:cstheme="minorHAnsi"/>
          <w:sz w:val="18"/>
          <w:szCs w:val="18"/>
        </w:rPr>
        <w:t xml:space="preserve"> (</w:t>
      </w:r>
      <w:r w:rsidRPr="00421EAD">
        <w:rPr>
          <w:rFonts w:eastAsia="PMingLiU" w:cstheme="minorHAnsi"/>
          <w:sz w:val="18"/>
          <w:szCs w:val="18"/>
        </w:rPr>
        <w:t>以下稱「詐騙洞察」</w:t>
      </w:r>
      <w:r w:rsidRPr="00421EAD">
        <w:rPr>
          <w:rFonts w:eastAsia="PMingLiU" w:cstheme="minorHAnsi"/>
          <w:sz w:val="18"/>
          <w:szCs w:val="18"/>
        </w:rPr>
        <w:t>)</w:t>
      </w:r>
      <w:r w:rsidRPr="00421EAD">
        <w:rPr>
          <w:rFonts w:eastAsia="PMingLiU" w:cstheme="minorHAnsi"/>
          <w:sz w:val="18"/>
          <w:szCs w:val="18"/>
        </w:rPr>
        <w:t>。客戶認知並同意</w:t>
      </w:r>
      <w:r w:rsidRPr="00421EAD">
        <w:rPr>
          <w:rFonts w:eastAsia="PMingLiU" w:cstheme="minorHAnsi"/>
          <w:sz w:val="18"/>
          <w:szCs w:val="18"/>
        </w:rPr>
        <w:t xml:space="preserve"> (i) </w:t>
      </w:r>
      <w:r w:rsidRPr="00421EAD">
        <w:rPr>
          <w:rFonts w:eastAsia="PMingLiU" w:cstheme="minorHAnsi"/>
          <w:sz w:val="18"/>
          <w:szCs w:val="18"/>
        </w:rPr>
        <w:t>提供給線上服務的客戶資料將去除識別資訊，並與其他</w:t>
      </w:r>
      <w:r w:rsidRPr="00421EAD">
        <w:rPr>
          <w:rFonts w:eastAsia="PMingLiU" w:cstheme="minorHAnsi"/>
          <w:sz w:val="18"/>
          <w:szCs w:val="18"/>
        </w:rPr>
        <w:t xml:space="preserve"> D365 Fraud Protection </w:t>
      </w:r>
      <w:r w:rsidRPr="00421EAD">
        <w:rPr>
          <w:rFonts w:eastAsia="PMingLiU" w:cstheme="minorHAnsi"/>
          <w:sz w:val="18"/>
          <w:szCs w:val="18"/>
        </w:rPr>
        <w:t>客戶所擁有已去除識別資訊之客戶資料合併；</w:t>
      </w:r>
      <w:r w:rsidRPr="00421EAD">
        <w:rPr>
          <w:rFonts w:eastAsia="PMingLiU" w:cstheme="minorHAnsi"/>
          <w:sz w:val="18"/>
          <w:szCs w:val="18"/>
        </w:rPr>
        <w:t xml:space="preserve">(ii) </w:t>
      </w:r>
      <w:r w:rsidRPr="00421EAD">
        <w:rPr>
          <w:rFonts w:eastAsia="PMingLiU" w:cstheme="minorHAnsi"/>
          <w:sz w:val="18"/>
          <w:szCs w:val="18"/>
        </w:rPr>
        <w:t>客戶將無法存取、擷取或刪除用來產生「詐騙洞察」之已去除識別資訊的客戶資料；以及</w:t>
      </w:r>
      <w:r w:rsidRPr="00421EAD">
        <w:rPr>
          <w:rFonts w:eastAsia="PMingLiU" w:cstheme="minorHAnsi"/>
          <w:sz w:val="18"/>
          <w:szCs w:val="18"/>
        </w:rPr>
        <w:t xml:space="preserve"> (iii) </w:t>
      </w:r>
      <w:r w:rsidRPr="00421EAD">
        <w:rPr>
          <w:rFonts w:eastAsia="PMingLiU" w:cstheme="minorHAnsi"/>
          <w:sz w:val="18"/>
          <w:szCs w:val="18"/>
        </w:rPr>
        <w:t>當客戶的</w:t>
      </w:r>
      <w:r w:rsidRPr="00421EAD">
        <w:rPr>
          <w:rFonts w:eastAsia="PMingLiU" w:cstheme="minorHAnsi"/>
          <w:sz w:val="18"/>
          <w:szCs w:val="18"/>
        </w:rPr>
        <w:t xml:space="preserve"> Dynamics 365 Fraud Protection </w:t>
      </w:r>
      <w:r w:rsidRPr="00421EAD">
        <w:rPr>
          <w:rFonts w:eastAsia="PMingLiU" w:cstheme="minorHAnsi"/>
          <w:sz w:val="18"/>
          <w:szCs w:val="18"/>
        </w:rPr>
        <w:t>訂閱屆滿時，</w:t>
      </w:r>
      <w:r w:rsidRPr="00421EAD">
        <w:rPr>
          <w:rFonts w:eastAsia="PMingLiU" w:cstheme="minorHAnsi"/>
          <w:sz w:val="18"/>
          <w:szCs w:val="18"/>
        </w:rPr>
        <w:t xml:space="preserve">Microsoft </w:t>
      </w:r>
      <w:r w:rsidRPr="00421EAD">
        <w:rPr>
          <w:rFonts w:eastAsia="PMingLiU" w:cstheme="minorHAnsi"/>
          <w:sz w:val="18"/>
          <w:szCs w:val="18"/>
        </w:rPr>
        <w:t>將繼續處理已去除識別資訊的客戶資料，惟僅供為其他</w:t>
      </w:r>
      <w:r w:rsidRPr="00421EAD">
        <w:rPr>
          <w:rFonts w:eastAsia="PMingLiU" w:cstheme="minorHAnsi"/>
          <w:sz w:val="18"/>
          <w:szCs w:val="18"/>
        </w:rPr>
        <w:t xml:space="preserve"> Dynamics 365 Fraud Protection </w:t>
      </w:r>
      <w:r w:rsidRPr="00421EAD">
        <w:rPr>
          <w:rFonts w:eastAsia="PMingLiU" w:cstheme="minorHAnsi"/>
          <w:sz w:val="18"/>
          <w:szCs w:val="18"/>
        </w:rPr>
        <w:t>客戶提供「詐騙洞察」之用。</w:t>
      </w:r>
      <w:r w:rsidRPr="00421EAD">
        <w:rPr>
          <w:rFonts w:eastAsia="PMingLiU" w:cstheme="minorHAnsi"/>
          <w:sz w:val="18"/>
          <w:szCs w:val="18"/>
        </w:rPr>
        <w:t xml:space="preserve">Microsoft </w:t>
      </w:r>
      <w:r w:rsidRPr="00421EAD">
        <w:rPr>
          <w:rFonts w:eastAsia="PMingLiU" w:cstheme="minorHAnsi"/>
          <w:sz w:val="18"/>
          <w:szCs w:val="18"/>
        </w:rPr>
        <w:t>所產生的「詐騙洞察」不會揭示使用</w:t>
      </w:r>
      <w:r w:rsidRPr="00421EAD">
        <w:rPr>
          <w:rFonts w:eastAsia="PMingLiU" w:cstheme="minorHAnsi"/>
          <w:sz w:val="18"/>
          <w:szCs w:val="18"/>
        </w:rPr>
        <w:t xml:space="preserve"> Dynamics 365 Fraud Protection </w:t>
      </w:r>
      <w:r w:rsidRPr="00421EAD">
        <w:rPr>
          <w:rFonts w:eastAsia="PMingLiU" w:cstheme="minorHAnsi"/>
          <w:sz w:val="18"/>
          <w:szCs w:val="18"/>
        </w:rPr>
        <w:t>之任何客戶的客戶資料或其他可識別資訊</w:t>
      </w:r>
      <w:r w:rsidR="00C316D6" w:rsidRPr="00FD2C07">
        <w:rPr>
          <w:rFonts w:ascii="Calibri" w:eastAsia="PMingLiU" w:hAnsi="Calibri" w:cs="Calibri" w:hint="eastAsia"/>
          <w:sz w:val="18"/>
        </w:rPr>
        <w:t>。</w:t>
      </w:r>
    </w:p>
    <w:p w14:paraId="5E47D3D0" w14:textId="77777777" w:rsidR="00B1773C" w:rsidRDefault="00B1773C" w:rsidP="00441C97">
      <w:pPr>
        <w:tabs>
          <w:tab w:val="left" w:pos="90"/>
          <w:tab w:val="left" w:pos="270"/>
        </w:tabs>
        <w:spacing w:after="0" w:line="240" w:lineRule="auto"/>
        <w:ind w:left="518" w:hanging="360"/>
        <w:rPr>
          <w:rFonts w:ascii="Calibri" w:eastAsia="PMingLiU" w:hAnsi="Calibri" w:cs="Calibri"/>
          <w:b/>
          <w:bCs/>
          <w:color w:val="0072C6"/>
          <w:sz w:val="18"/>
        </w:rPr>
      </w:pPr>
    </w:p>
    <w:p w14:paraId="6455CED0" w14:textId="76240103" w:rsidR="00C316D6" w:rsidRPr="00FD2C07" w:rsidRDefault="00C316D6" w:rsidP="00441C97">
      <w:pPr>
        <w:tabs>
          <w:tab w:val="left" w:pos="90"/>
          <w:tab w:val="left" w:pos="270"/>
        </w:tabs>
        <w:spacing w:after="0" w:line="240" w:lineRule="auto"/>
        <w:ind w:left="518" w:hanging="360"/>
        <w:rPr>
          <w:rFonts w:ascii="Calibri" w:eastAsia="PMingLiU" w:hAnsi="Calibri" w:cs="Calibri"/>
          <w:sz w:val="18"/>
        </w:rPr>
      </w:pPr>
      <w:r w:rsidRPr="00FD2C07">
        <w:rPr>
          <w:rFonts w:ascii="Calibri" w:eastAsia="PMingLiU" w:hAnsi="Calibri" w:cs="Calibri" w:hint="eastAsia"/>
          <w:b/>
          <w:bCs/>
          <w:color w:val="0072C6"/>
          <w:sz w:val="18"/>
        </w:rPr>
        <w:t>使用限制。</w:t>
      </w:r>
    </w:p>
    <w:p w14:paraId="4AEBF208" w14:textId="2ED6748B" w:rsidR="00C316D6" w:rsidRPr="00632D14" w:rsidRDefault="00632D14" w:rsidP="00441C97">
      <w:pPr>
        <w:tabs>
          <w:tab w:val="left" w:pos="90"/>
          <w:tab w:val="left" w:pos="270"/>
        </w:tabs>
        <w:spacing w:after="0" w:line="240" w:lineRule="auto"/>
        <w:ind w:left="158"/>
        <w:rPr>
          <w:rFonts w:ascii="Calibri" w:eastAsia="PMingLiU" w:hAnsi="Calibri" w:cs="Calibri"/>
          <w:sz w:val="18"/>
          <w:szCs w:val="18"/>
        </w:rPr>
      </w:pPr>
      <w:r w:rsidRPr="00632D14">
        <w:rPr>
          <w:rFonts w:ascii="Calibri" w:eastAsia="PMingLiU" w:hAnsi="Calibri" w:cs="Calibri"/>
          <w:sz w:val="18"/>
          <w:szCs w:val="18"/>
        </w:rPr>
        <w:t>客戶僅得將「詐騙洞察」用於防止詐騙及協助識別合法交易。客戶同意不會將「詐騙洞察」用於：</w:t>
      </w:r>
      <w:r w:rsidRPr="00632D14">
        <w:rPr>
          <w:rFonts w:ascii="Calibri" w:eastAsia="PMingLiU" w:hAnsi="Calibri" w:cs="Calibri"/>
          <w:sz w:val="18"/>
          <w:szCs w:val="18"/>
        </w:rPr>
        <w:t xml:space="preserve">(i) </w:t>
      </w:r>
      <w:r w:rsidRPr="00632D14">
        <w:rPr>
          <w:rFonts w:ascii="Calibri" w:eastAsia="PMingLiU" w:hAnsi="Calibri" w:cs="Calibri"/>
          <w:sz w:val="18"/>
          <w:szCs w:val="18"/>
        </w:rPr>
        <w:t>判定是否進行支付交易的唯一因素；</w:t>
      </w:r>
      <w:r w:rsidRPr="00632D14">
        <w:rPr>
          <w:rFonts w:ascii="Calibri" w:eastAsia="PMingLiU" w:hAnsi="Calibri" w:cs="Calibri"/>
          <w:sz w:val="18"/>
          <w:szCs w:val="18"/>
        </w:rPr>
        <w:t xml:space="preserve">(ii) </w:t>
      </w:r>
      <w:r w:rsidRPr="00632D14">
        <w:rPr>
          <w:rFonts w:ascii="Calibri" w:eastAsia="PMingLiU" w:hAnsi="Calibri" w:cs="Calibri"/>
          <w:sz w:val="18"/>
          <w:szCs w:val="18"/>
        </w:rPr>
        <w:t>判定任何個人的財務狀態、財務歷史、信用情形，或保險、住宅或就業資格的因素；或</w:t>
      </w:r>
      <w:r w:rsidRPr="00632D14">
        <w:rPr>
          <w:rFonts w:ascii="Calibri" w:eastAsia="PMingLiU" w:hAnsi="Calibri" w:cs="Calibri"/>
          <w:sz w:val="18"/>
          <w:szCs w:val="18"/>
        </w:rPr>
        <w:t xml:space="preserve"> (iii) </w:t>
      </w:r>
      <w:r w:rsidRPr="00632D14">
        <w:rPr>
          <w:rFonts w:ascii="Calibri" w:eastAsia="PMingLiU" w:hAnsi="Calibri" w:cs="Calibri"/>
          <w:sz w:val="18"/>
          <w:szCs w:val="18"/>
        </w:rPr>
        <w:t>做出可造成與個人相關之法律效力或重大影響的決策。</w:t>
      </w:r>
      <w:r w:rsidRPr="00632D14">
        <w:rPr>
          <w:rFonts w:ascii="Calibri" w:eastAsia="PMingLiU" w:hAnsi="Calibri" w:cs="Calibri"/>
          <w:sz w:val="18"/>
          <w:szCs w:val="18"/>
        </w:rPr>
        <w:t xml:space="preserve">Microsoft </w:t>
      </w:r>
      <w:r w:rsidRPr="00632D14">
        <w:rPr>
          <w:rFonts w:ascii="Calibri" w:eastAsia="PMingLiU" w:hAnsi="Calibri" w:cs="Calibri"/>
          <w:sz w:val="18"/>
          <w:szCs w:val="18"/>
        </w:rPr>
        <w:t>係提供</w:t>
      </w:r>
      <w:r w:rsidRPr="00632D14">
        <w:rPr>
          <w:rFonts w:ascii="Calibri" w:eastAsia="PMingLiU" w:hAnsi="Calibri" w:cs="Calibri"/>
          <w:sz w:val="18"/>
          <w:szCs w:val="18"/>
        </w:rPr>
        <w:t xml:space="preserve"> Dynamics 365 Fraud Protection </w:t>
      </w:r>
      <w:r w:rsidRPr="00632D14">
        <w:rPr>
          <w:rFonts w:ascii="Calibri" w:eastAsia="PMingLiU" w:hAnsi="Calibri" w:cs="Calibri"/>
          <w:sz w:val="18"/>
          <w:szCs w:val="18"/>
        </w:rPr>
        <w:t>服務，本公司並非「信用報告機構」且並未提供「消費者報告」或「信用參考」，該等實務之定義詳見美國的「公平信用報告法」</w:t>
      </w:r>
      <w:r w:rsidRPr="00632D14">
        <w:rPr>
          <w:rFonts w:ascii="Calibri" w:eastAsia="PMingLiU" w:hAnsi="Calibri" w:cs="Calibri"/>
          <w:sz w:val="18"/>
          <w:szCs w:val="18"/>
        </w:rPr>
        <w:t xml:space="preserve">(Fair Credit Reporting Act) </w:t>
      </w:r>
      <w:r w:rsidRPr="00632D14">
        <w:rPr>
          <w:rFonts w:ascii="Calibri" w:eastAsia="PMingLiU" w:hAnsi="Calibri" w:cs="Calibri"/>
          <w:sz w:val="18"/>
          <w:szCs w:val="18"/>
        </w:rPr>
        <w:t>及英國的「金融服務與市場法」</w:t>
      </w:r>
      <w:r w:rsidRPr="00632D14">
        <w:rPr>
          <w:rFonts w:ascii="Calibri" w:eastAsia="PMingLiU" w:hAnsi="Calibri" w:cs="Calibri"/>
          <w:sz w:val="18"/>
          <w:szCs w:val="18"/>
        </w:rPr>
        <w:t xml:space="preserve">(Financial Services and Markets Act) </w:t>
      </w:r>
      <w:r w:rsidRPr="00632D14">
        <w:rPr>
          <w:rFonts w:ascii="Calibri" w:eastAsia="PMingLiU" w:hAnsi="Calibri" w:cs="Calibri"/>
          <w:sz w:val="18"/>
          <w:szCs w:val="18"/>
        </w:rPr>
        <w:t>或類似法律之規定。</w:t>
      </w:r>
    </w:p>
    <w:p w14:paraId="58B0E908" w14:textId="77777777" w:rsidR="00C316D6" w:rsidRPr="00FD2C07" w:rsidRDefault="00C316D6" w:rsidP="00441C97">
      <w:pPr>
        <w:tabs>
          <w:tab w:val="left" w:pos="90"/>
          <w:tab w:val="left" w:pos="158"/>
          <w:tab w:val="left" w:pos="270"/>
        </w:tabs>
        <w:spacing w:after="0" w:line="240" w:lineRule="auto"/>
        <w:ind w:left="518" w:hanging="360"/>
        <w:rPr>
          <w:rFonts w:ascii="Calibri" w:eastAsia="PMingLiU" w:hAnsi="Calibri" w:cs="Calibri"/>
          <w:sz w:val="18"/>
        </w:rPr>
      </w:pPr>
    </w:p>
    <w:p w14:paraId="2DFE5B8C" w14:textId="7CCEE9BC" w:rsidR="00A04190" w:rsidRPr="00B71BB4" w:rsidRDefault="00C316D6" w:rsidP="00B71BB4">
      <w:pPr>
        <w:tabs>
          <w:tab w:val="left" w:pos="90"/>
          <w:tab w:val="left" w:pos="270"/>
        </w:tabs>
        <w:spacing w:after="0" w:line="240" w:lineRule="auto"/>
        <w:ind w:left="158"/>
        <w:rPr>
          <w:rFonts w:ascii="Calibri" w:eastAsia="PMingLiU" w:hAnsi="Calibri" w:cs="Calibri"/>
          <w:sz w:val="18"/>
        </w:rPr>
      </w:pPr>
      <w:r w:rsidRPr="00FD2C07">
        <w:rPr>
          <w:rFonts w:ascii="Calibri" w:eastAsia="PMingLiU" w:hAnsi="Calibri" w:cs="Calibri" w:hint="eastAsia"/>
          <w:sz w:val="18"/>
        </w:rPr>
        <w:t>客戶同意遵守</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可能認為必須針對「詐騙洞察」之使用設定的任何其他限制。客戶應在收到</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要求其遵守「詐騙洞察」之相關使用限制後十</w:t>
      </w:r>
      <w:r w:rsidRPr="00FD2C07">
        <w:rPr>
          <w:rFonts w:ascii="Calibri" w:eastAsia="PMingLiU" w:hAnsi="Calibri" w:cs="Calibri" w:hint="eastAsia"/>
          <w:sz w:val="18"/>
        </w:rPr>
        <w:t xml:space="preserve"> (10) </w:t>
      </w:r>
      <w:r w:rsidRPr="00FD2C07">
        <w:rPr>
          <w:rFonts w:ascii="Calibri" w:eastAsia="PMingLiU" w:hAnsi="Calibri" w:cs="Calibri" w:hint="eastAsia"/>
          <w:sz w:val="18"/>
        </w:rPr>
        <w:t>天內，以書面方式向</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確認其遵守該項使用限制。若</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要求其他資訊以確保這些限制的遵守情況，客戶將與</w:t>
      </w:r>
      <w:r w:rsidRPr="00FD2C07">
        <w:rPr>
          <w:rFonts w:ascii="Calibri" w:eastAsia="PMingLiU" w:hAnsi="Calibri" w:cs="Calibri" w:hint="eastAsia"/>
          <w:sz w:val="18"/>
        </w:rPr>
        <w:t xml:space="preserve"> Microsoft </w:t>
      </w:r>
      <w:r w:rsidRPr="00FD2C07">
        <w:rPr>
          <w:rFonts w:ascii="Calibri" w:eastAsia="PMingLiU" w:hAnsi="Calibri" w:cs="Calibri" w:hint="eastAsia"/>
          <w:sz w:val="18"/>
        </w:rPr>
        <w:t>合作於收到要求後</w:t>
      </w:r>
      <w:r w:rsidRPr="00FD2C07">
        <w:rPr>
          <w:rFonts w:ascii="Calibri" w:eastAsia="PMingLiU" w:hAnsi="Calibri" w:cs="Calibri" w:hint="eastAsia"/>
          <w:sz w:val="18"/>
        </w:rPr>
        <w:t xml:space="preserve"> 30 </w:t>
      </w:r>
      <w:r w:rsidRPr="00FD2C07">
        <w:rPr>
          <w:rFonts w:ascii="Calibri" w:eastAsia="PMingLiU" w:hAnsi="Calibri" w:cs="Calibri" w:hint="eastAsia"/>
          <w:sz w:val="18"/>
        </w:rPr>
        <w:t>天內提供此等資訊，包括文件。</w:t>
      </w:r>
    </w:p>
    <w:bookmarkStart w:id="136" w:name="O365Services"/>
    <w:p w14:paraId="76F642A4" w14:textId="77777777" w:rsidR="00072F6F" w:rsidRPr="00D70397" w:rsidRDefault="00072F6F" w:rsidP="00441C97">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94EFD92" w14:textId="77777777" w:rsidR="000671C7" w:rsidRPr="001A79A2" w:rsidRDefault="000671C7" w:rsidP="003B79F8">
      <w:pPr>
        <w:pStyle w:val="ProductList-OfferingGroupHeading"/>
        <w:keepNext/>
        <w:rPr>
          <w:lang w:eastAsia="zh-TW"/>
        </w:rPr>
      </w:pPr>
      <w:bookmarkStart w:id="137" w:name="_Toc62763723"/>
      <w:r w:rsidRPr="001A79A2">
        <w:rPr>
          <w:lang w:eastAsia="zh-TW"/>
        </w:rPr>
        <w:t>Office 365 Services</w:t>
      </w:r>
      <w:bookmarkEnd w:id="137"/>
    </w:p>
    <w:bookmarkEnd w:id="136"/>
    <w:p w14:paraId="6662D09C" w14:textId="77777777" w:rsidR="000671C7" w:rsidRPr="00861C8A" w:rsidRDefault="000671C7" w:rsidP="003B79F8">
      <w:pPr>
        <w:pStyle w:val="ProductList-Body"/>
        <w:keepNext/>
        <w:tabs>
          <w:tab w:val="clear" w:pos="158"/>
          <w:tab w:val="left" w:pos="360"/>
        </w:tabs>
        <w:rPr>
          <w:rFonts w:eastAsia="PMingLiU"/>
        </w:rPr>
      </w:pPr>
      <w:r w:rsidRPr="00861C8A">
        <w:rPr>
          <w:rFonts w:eastAsia="PMingLiU"/>
          <w:b/>
          <w:color w:val="00188F"/>
        </w:rPr>
        <w:t>聲明</w:t>
      </w:r>
    </w:p>
    <w:p w14:paraId="77E9D333" w14:textId="62A0142A" w:rsidR="00BE34F7" w:rsidRPr="00AB267B" w:rsidRDefault="00915B69" w:rsidP="00441C97">
      <w:pPr>
        <w:pStyle w:val="ProductList-Body"/>
      </w:pPr>
      <w:hyperlink w:anchor="Attachment1" w:tooltip="附件 1" w:history="1">
        <w:r w:rsidR="000671C7" w:rsidRPr="00861C8A">
          <w:rPr>
            <w:rStyle w:val="Hyperlink"/>
            <w:rFonts w:eastAsia="PMingLiU"/>
          </w:rPr>
          <w:t>附件</w:t>
        </w:r>
        <w:r w:rsidR="000671C7" w:rsidRPr="00861C8A">
          <w:rPr>
            <w:rStyle w:val="Hyperlink"/>
            <w:rFonts w:eastAsia="PMingLiU"/>
          </w:rPr>
          <w:t xml:space="preserve"> 1</w:t>
        </w:r>
      </w:hyperlink>
      <w:r w:rsidR="000671C7" w:rsidRPr="00861C8A">
        <w:rPr>
          <w:rFonts w:eastAsia="PMingLiU"/>
        </w:rPr>
        <w:t xml:space="preserve"> </w:t>
      </w:r>
      <w:r w:rsidR="000671C7" w:rsidRPr="00861C8A">
        <w:rPr>
          <w:rFonts w:eastAsia="PMingLiU"/>
        </w:rPr>
        <w:t>中之</w:t>
      </w:r>
      <w:r w:rsidR="000671C7" w:rsidRPr="00861C8A">
        <w:rPr>
          <w:rFonts w:eastAsia="PMingLiU"/>
        </w:rPr>
        <w:t xml:space="preserve"> Bing </w:t>
      </w:r>
      <w:r w:rsidR="000671C7" w:rsidRPr="00861C8A">
        <w:rPr>
          <w:rFonts w:eastAsia="PMingLiU"/>
        </w:rPr>
        <w:t>地圖服務聲明適用之。</w:t>
      </w:r>
      <w:r w:rsidR="005920AE" w:rsidRPr="001E34FB">
        <w:rPr>
          <w:rFonts w:eastAsia="PMingLiU" w:cs="MingLiU"/>
        </w:rPr>
        <w:t>任何提供予客戶之上架、移轉或部署服務皆受</w:t>
      </w:r>
      <w:hyperlink w:anchor="Attachment1" w:tooltip="附件 1" w:history="1">
        <w:r w:rsidR="005920AE" w:rsidRPr="001E34FB">
          <w:rPr>
            <w:rStyle w:val="Hyperlink"/>
            <w:rFonts w:eastAsia="PMingLiU"/>
            <w:color w:val="0563C1"/>
          </w:rPr>
          <w:t>附件</w:t>
        </w:r>
        <w:r w:rsidR="005920AE" w:rsidRPr="001E34FB">
          <w:rPr>
            <w:rStyle w:val="Hyperlink"/>
            <w:rFonts w:eastAsia="PMingLiU"/>
            <w:color w:val="0563C1"/>
          </w:rPr>
          <w:t xml:space="preserve"> 1</w:t>
        </w:r>
        <w:r w:rsidR="005920AE" w:rsidRPr="00B7622F">
          <w:rPr>
            <w:rStyle w:val="Hyperlink"/>
            <w:rFonts w:eastAsia="PMingLiU"/>
          </w:rPr>
          <w:t xml:space="preserve"> </w:t>
        </w:r>
      </w:hyperlink>
      <w:r w:rsidR="005920AE" w:rsidRPr="001E34FB">
        <w:rPr>
          <w:rFonts w:eastAsia="PMingLiU" w:cs="MingLiU"/>
        </w:rPr>
        <w:t>專業服務聲明之拘束。</w:t>
      </w:r>
    </w:p>
    <w:p w14:paraId="60584642" w14:textId="77777777" w:rsidR="000671C7" w:rsidRPr="00261486" w:rsidRDefault="000671C7" w:rsidP="00441C97">
      <w:pPr>
        <w:pStyle w:val="ProductList-Body"/>
        <w:rPr>
          <w:rFonts w:eastAsia="PMingLiU"/>
          <w:szCs w:val="18"/>
        </w:rPr>
      </w:pPr>
    </w:p>
    <w:p w14:paraId="358C4032" w14:textId="77777777" w:rsidR="000671C7" w:rsidRPr="00861C8A" w:rsidRDefault="000671C7" w:rsidP="00B67994">
      <w:pPr>
        <w:pStyle w:val="ProductList-Body"/>
        <w:rPr>
          <w:rFonts w:eastAsia="PMingLiU"/>
        </w:rPr>
      </w:pPr>
      <w:bookmarkStart w:id="138" w:name="CoreFeaturesforOffice365Services"/>
      <w:r w:rsidRPr="00861C8A">
        <w:rPr>
          <w:rFonts w:eastAsia="PMingLiU"/>
          <w:b/>
          <w:color w:val="00188F"/>
        </w:rPr>
        <w:t xml:space="preserve">Office 365 Services </w:t>
      </w:r>
      <w:r w:rsidRPr="00861C8A">
        <w:rPr>
          <w:rFonts w:eastAsia="PMingLiU"/>
          <w:b/>
          <w:color w:val="00188F"/>
        </w:rPr>
        <w:t>的核心功能</w:t>
      </w:r>
    </w:p>
    <w:bookmarkEnd w:id="138"/>
    <w:p w14:paraId="60879F6B" w14:textId="77777777" w:rsidR="000671C7" w:rsidRPr="00861C8A" w:rsidRDefault="000671C7" w:rsidP="00441C97">
      <w:pPr>
        <w:pStyle w:val="ProductList-Body"/>
        <w:rPr>
          <w:rFonts w:eastAsia="PMingLiU"/>
        </w:rPr>
      </w:pPr>
      <w:r w:rsidRPr="00861C8A">
        <w:rPr>
          <w:rFonts w:eastAsia="PMingLiU"/>
        </w:rPr>
        <w:lastRenderedPageBreak/>
        <w:t>在客戶的訂閱期間，</w:t>
      </w:r>
      <w:r w:rsidRPr="00861C8A">
        <w:rPr>
          <w:rFonts w:eastAsia="PMingLiU"/>
        </w:rPr>
        <w:t xml:space="preserve">Office 365 Services </w:t>
      </w:r>
      <w:r w:rsidRPr="00861C8A">
        <w:rPr>
          <w:rFonts w:eastAsia="PMingLiU"/>
        </w:rPr>
        <w:t>將實質符合以下</w:t>
      </w:r>
      <w:r w:rsidRPr="00861C8A">
        <w:rPr>
          <w:rFonts w:eastAsia="PMingLiU"/>
        </w:rPr>
        <w:t xml:space="preserve"> Office 365 </w:t>
      </w:r>
      <w:r w:rsidRPr="00861C8A">
        <w:rPr>
          <w:rFonts w:eastAsia="PMingLiU"/>
        </w:rPr>
        <w:t>服務特定小節中所提供之核心功能描述</w:t>
      </w:r>
      <w:r w:rsidRPr="00861C8A">
        <w:rPr>
          <w:rFonts w:eastAsia="PMingLiU"/>
        </w:rPr>
        <w:t xml:space="preserve"> (</w:t>
      </w:r>
      <w:r w:rsidRPr="00861C8A">
        <w:rPr>
          <w:rFonts w:eastAsia="PMingLiU"/>
        </w:rPr>
        <w:t>若有的話</w:t>
      </w:r>
      <w:r w:rsidRPr="00861C8A">
        <w:rPr>
          <w:rFonts w:eastAsia="PMingLiU"/>
        </w:rPr>
        <w:t>)</w:t>
      </w:r>
      <w:r w:rsidRPr="00861C8A">
        <w:rPr>
          <w:rFonts w:eastAsia="PMingLiU"/>
        </w:rPr>
        <w:t>，惟需受產品限制或外部因素</w:t>
      </w:r>
      <w:r w:rsidRPr="00861C8A">
        <w:rPr>
          <w:rFonts w:eastAsia="PMingLiU"/>
        </w:rPr>
        <w:t xml:space="preserve"> (</w:t>
      </w:r>
      <w:r w:rsidRPr="00861C8A">
        <w:rPr>
          <w:rFonts w:eastAsia="PMingLiU"/>
        </w:rPr>
        <w:t>例如電子郵件的收件者、訊息費率、訊息大小及信箱大小限制；預設或客戶加諸之資料保留原則；搜尋限制；儲存限制；客戶或使用者設定；以及會議容量限制</w:t>
      </w:r>
      <w:r w:rsidRPr="00861C8A">
        <w:rPr>
          <w:rFonts w:eastAsia="PMingLiU"/>
        </w:rPr>
        <w:t xml:space="preserve">) </w:t>
      </w:r>
      <w:r w:rsidRPr="00861C8A">
        <w:rPr>
          <w:rFonts w:eastAsia="PMingLiU"/>
        </w:rPr>
        <w:t>所拘束。只要本公司提供客戶一個合理的替代功能，</w:t>
      </w:r>
      <w:r w:rsidRPr="00861C8A">
        <w:rPr>
          <w:rFonts w:eastAsia="PMingLiU"/>
        </w:rPr>
        <w:t xml:space="preserve">Microsoft </w:t>
      </w:r>
      <w:r w:rsidRPr="00861C8A">
        <w:rPr>
          <w:rFonts w:eastAsia="PMingLiU"/>
        </w:rPr>
        <w:t>得永久消除以下指定之功能。</w:t>
      </w:r>
    </w:p>
    <w:p w14:paraId="4DFBC33B" w14:textId="77777777" w:rsidR="000671C7" w:rsidRPr="00261486" w:rsidRDefault="000671C7" w:rsidP="00441C97">
      <w:pPr>
        <w:pStyle w:val="ProductList-Body"/>
        <w:rPr>
          <w:rFonts w:eastAsia="PMingLiU"/>
          <w:szCs w:val="18"/>
        </w:rPr>
      </w:pPr>
    </w:p>
    <w:p w14:paraId="4E7D95D6"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b/>
          <w:color w:val="0072C6"/>
        </w:rPr>
        <w:t>管理入口網站</w:t>
      </w:r>
    </w:p>
    <w:p w14:paraId="42E9FFB2" w14:textId="77777777" w:rsidR="000671C7" w:rsidRPr="00861C8A" w:rsidRDefault="000671C7" w:rsidP="00441C97">
      <w:pPr>
        <w:pStyle w:val="ProductList-Body"/>
        <w:tabs>
          <w:tab w:val="clear" w:pos="158"/>
          <w:tab w:val="left" w:pos="360"/>
        </w:tabs>
        <w:ind w:left="180"/>
        <w:rPr>
          <w:rFonts w:eastAsia="PMingLiU"/>
        </w:rPr>
      </w:pPr>
      <w:r w:rsidRPr="00861C8A">
        <w:rPr>
          <w:rFonts w:eastAsia="PMingLiU"/>
        </w:rPr>
        <w:t>客戶將能夠透過</w:t>
      </w:r>
      <w:r w:rsidRPr="00861C8A">
        <w:rPr>
          <w:rFonts w:eastAsia="PMingLiU"/>
        </w:rPr>
        <w:t xml:space="preserve"> Microsoft Online Service </w:t>
      </w:r>
      <w:r w:rsidRPr="00861C8A">
        <w:rPr>
          <w:rFonts w:eastAsia="PMingLiU"/>
        </w:rPr>
        <w:t>入口網站或其後續網站，新增及移除使用者和網域、管理使用權，以及建立群組。</w:t>
      </w:r>
    </w:p>
    <w:p w14:paraId="2603180C" w14:textId="77777777" w:rsidR="000671C7" w:rsidRPr="00261486" w:rsidRDefault="000671C7" w:rsidP="00441C97">
      <w:pPr>
        <w:pStyle w:val="ProductList-Body"/>
        <w:rPr>
          <w:rFonts w:eastAsia="PMingLiU"/>
          <w:szCs w:val="18"/>
        </w:rPr>
      </w:pPr>
    </w:p>
    <w:p w14:paraId="1493E962" w14:textId="77777777" w:rsidR="007C1573" w:rsidRPr="003B79F8" w:rsidRDefault="007C1573" w:rsidP="007C1573">
      <w:pPr>
        <w:pStyle w:val="ProductList-Body"/>
        <w:tabs>
          <w:tab w:val="clear" w:pos="158"/>
          <w:tab w:val="left" w:pos="180"/>
        </w:tabs>
        <w:rPr>
          <w:rFonts w:eastAsia="PMingLiU"/>
          <w:b/>
          <w:color w:val="00188F"/>
        </w:rPr>
      </w:pPr>
      <w:r w:rsidRPr="003B79F8">
        <w:rPr>
          <w:rFonts w:eastAsia="PMingLiU"/>
          <w:b/>
          <w:color w:val="00188F"/>
        </w:rPr>
        <w:t>Office 365 Education</w:t>
      </w:r>
    </w:p>
    <w:p w14:paraId="096D15DE" w14:textId="77777777" w:rsidR="007C1573" w:rsidRPr="007C1573" w:rsidRDefault="007C1573" w:rsidP="007C1573">
      <w:pPr>
        <w:pStyle w:val="ProductList-Body"/>
        <w:tabs>
          <w:tab w:val="clear" w:pos="158"/>
          <w:tab w:val="left" w:pos="180"/>
        </w:tabs>
        <w:rPr>
          <w:rFonts w:eastAsia="PMingLiU" w:cstheme="minorHAnsi"/>
          <w:bCs/>
        </w:rPr>
      </w:pPr>
      <w:r w:rsidRPr="007C1573">
        <w:rPr>
          <w:rFonts w:eastAsia="PMingLiU" w:cstheme="minorHAnsi"/>
          <w:bCs/>
        </w:rPr>
        <w:t>若客戶的帳單郵寄地址在歐洲之外，且客戶已訂閱</w:t>
      </w:r>
      <w:r w:rsidRPr="007C1573">
        <w:rPr>
          <w:rFonts w:eastAsia="PMingLiU" w:cstheme="minorHAnsi"/>
          <w:bCs/>
        </w:rPr>
        <w:t xml:space="preserve"> Office 365 </w:t>
      </w:r>
      <w:r w:rsidRPr="007C1573">
        <w:rPr>
          <w:rFonts w:eastAsia="PMingLiU" w:cstheme="minorHAnsi"/>
          <w:bCs/>
        </w:rPr>
        <w:t>教育版，則縱使</w:t>
      </w:r>
      <w:r w:rsidRPr="007C1573">
        <w:rPr>
          <w:rFonts w:eastAsia="PMingLiU" w:cstheme="minorHAnsi"/>
          <w:bCs/>
        </w:rPr>
        <w:t xml:space="preserve"> OST </w:t>
      </w:r>
      <w:r w:rsidRPr="007C1573">
        <w:rPr>
          <w:rFonts w:eastAsia="PMingLiU" w:cstheme="minorHAnsi"/>
          <w:bCs/>
        </w:rPr>
        <w:t>的「核心線上服務的靜置客戶資料之地點」一節有其他規定，</w:t>
      </w:r>
      <w:r w:rsidRPr="007C1573">
        <w:rPr>
          <w:rFonts w:eastAsia="PMingLiU" w:cstheme="minorHAnsi"/>
          <w:bCs/>
        </w:rPr>
        <w:t xml:space="preserve">Microsoft </w:t>
      </w:r>
      <w:r w:rsidRPr="007C1573">
        <w:rPr>
          <w:rFonts w:eastAsia="PMingLiU" w:cstheme="minorHAnsi"/>
          <w:bCs/>
        </w:rPr>
        <w:t>仍得於歐洲或北美的其他地點提供客戶的</w:t>
      </w:r>
      <w:r w:rsidRPr="007C1573">
        <w:rPr>
          <w:rFonts w:eastAsia="PMingLiU" w:cstheme="minorHAnsi"/>
          <w:bCs/>
        </w:rPr>
        <w:t xml:space="preserve"> Office 365 </w:t>
      </w:r>
      <w:r w:rsidRPr="007C1573">
        <w:rPr>
          <w:rFonts w:eastAsia="PMingLiU" w:cstheme="minorHAnsi"/>
          <w:bCs/>
        </w:rPr>
        <w:t>租用戶、移轉並儲存客戶資料。若客戶的帳單郵寄地址在歐洲境內，且客戶已訂閱</w:t>
      </w:r>
      <w:r w:rsidRPr="007C1573">
        <w:rPr>
          <w:rFonts w:eastAsia="PMingLiU" w:cstheme="minorHAnsi"/>
          <w:bCs/>
        </w:rPr>
        <w:t xml:space="preserve"> Office 365 </w:t>
      </w:r>
      <w:r w:rsidRPr="007C1573">
        <w:rPr>
          <w:rFonts w:eastAsia="PMingLiU" w:cstheme="minorHAnsi"/>
          <w:bCs/>
        </w:rPr>
        <w:t>教育版，則縱使</w:t>
      </w:r>
      <w:r w:rsidRPr="007C1573">
        <w:rPr>
          <w:rFonts w:eastAsia="PMingLiU" w:cstheme="minorHAnsi"/>
          <w:bCs/>
        </w:rPr>
        <w:t xml:space="preserve"> OST </w:t>
      </w:r>
      <w:r w:rsidRPr="007C1573">
        <w:rPr>
          <w:rFonts w:eastAsia="PMingLiU" w:cstheme="minorHAnsi"/>
          <w:bCs/>
        </w:rPr>
        <w:t>的「核心線上服務的靜置客戶資料之地點」一節有其他規定，</w:t>
      </w:r>
      <w:r w:rsidRPr="007C1573">
        <w:rPr>
          <w:rFonts w:eastAsia="PMingLiU" w:cstheme="minorHAnsi"/>
          <w:bCs/>
        </w:rPr>
        <w:t xml:space="preserve">Microsoft </w:t>
      </w:r>
      <w:r w:rsidRPr="007C1573">
        <w:rPr>
          <w:rFonts w:eastAsia="PMingLiU" w:cstheme="minorHAnsi"/>
          <w:bCs/>
        </w:rPr>
        <w:t>仍得於歐盟的其他地點提供客戶的</w:t>
      </w:r>
      <w:r w:rsidRPr="007C1573">
        <w:rPr>
          <w:rFonts w:eastAsia="PMingLiU" w:cstheme="minorHAnsi"/>
          <w:bCs/>
        </w:rPr>
        <w:t xml:space="preserve"> Office 365 </w:t>
      </w:r>
      <w:r w:rsidRPr="007C1573">
        <w:rPr>
          <w:rFonts w:eastAsia="PMingLiU" w:cstheme="minorHAnsi"/>
          <w:bCs/>
        </w:rPr>
        <w:t>租用戶、移轉並儲存客戶資料。</w:t>
      </w:r>
    </w:p>
    <w:p w14:paraId="47572E9E" w14:textId="77777777" w:rsidR="007C1573" w:rsidRDefault="007C1573" w:rsidP="00441C97">
      <w:pPr>
        <w:pStyle w:val="ProductList-ClauseHeading"/>
        <w:keepNext w:val="0"/>
        <w:rPr>
          <w:rFonts w:eastAsia="PMingLiU" w:cstheme="minorHAnsi"/>
        </w:rPr>
      </w:pPr>
    </w:p>
    <w:p w14:paraId="5FBE49AB" w14:textId="4453364E" w:rsidR="000337C1" w:rsidRPr="00936D95" w:rsidRDefault="000337C1" w:rsidP="00441C97">
      <w:pPr>
        <w:pStyle w:val="ProductList-ClauseHeading"/>
        <w:keepNext w:val="0"/>
        <w:rPr>
          <w:rFonts w:eastAsia="PMingLiU" w:cstheme="minorHAnsi"/>
        </w:rPr>
      </w:pPr>
      <w:r w:rsidRPr="00936D95">
        <w:rPr>
          <w:rFonts w:eastAsia="PMingLiU" w:cstheme="minorHAnsi"/>
        </w:rPr>
        <w:t>使用客戶金鑰進行服務加密</w:t>
      </w:r>
    </w:p>
    <w:p w14:paraId="221CFFA3" w14:textId="77777777" w:rsidR="000337C1" w:rsidRPr="00936D95" w:rsidRDefault="000337C1" w:rsidP="00441C97">
      <w:pPr>
        <w:pStyle w:val="ProductList-Body"/>
        <w:tabs>
          <w:tab w:val="clear" w:pos="158"/>
          <w:tab w:val="left" w:pos="180"/>
        </w:tabs>
        <w:rPr>
          <w:rFonts w:eastAsia="PMingLiU" w:cstheme="minorHAnsi"/>
        </w:rPr>
      </w:pPr>
      <w:r w:rsidRPr="00936D95">
        <w:rPr>
          <w:rFonts w:eastAsia="PMingLiU" w:cstheme="minorHAnsi"/>
        </w:rPr>
        <w:t>對由客戶導致任何無法使用加密金鑰之情況，而造成資料刪除、無法存取和服務中斷之所有風險，應由客戶自行承擔。</w:t>
      </w:r>
    </w:p>
    <w:p w14:paraId="4D87D3E0" w14:textId="2898B0E8" w:rsidR="000337C1" w:rsidRDefault="000337C1" w:rsidP="00441C97">
      <w:pPr>
        <w:pStyle w:val="ProductList-Body"/>
        <w:tabs>
          <w:tab w:val="clear" w:pos="158"/>
          <w:tab w:val="left" w:pos="180"/>
        </w:tabs>
        <w:rPr>
          <w:rFonts w:ascii="Calibri" w:eastAsia="PMingLiU" w:hAnsi="Calibri"/>
          <w:b/>
          <w:color w:val="00188F"/>
        </w:rPr>
      </w:pPr>
    </w:p>
    <w:p w14:paraId="173B4238" w14:textId="77777777" w:rsidR="00B1773C" w:rsidRDefault="00B1773C" w:rsidP="00B1773C">
      <w:pPr>
        <w:pStyle w:val="ProductList-Body"/>
        <w:rPr>
          <w:rFonts w:eastAsia="PMingLiU" w:cstheme="minorHAnsi"/>
          <w:b/>
          <w:color w:val="00188F"/>
        </w:rPr>
      </w:pPr>
      <w:r>
        <w:rPr>
          <w:rFonts w:eastAsia="PMingLiU" w:cstheme="minorHAnsi" w:hint="eastAsia"/>
          <w:b/>
          <w:color w:val="00188F"/>
        </w:rPr>
        <w:t>Cortana</w:t>
      </w:r>
    </w:p>
    <w:p w14:paraId="57682766" w14:textId="77777777" w:rsidR="00B1773C" w:rsidRDefault="00B1773C" w:rsidP="00B1773C">
      <w:pPr>
        <w:pStyle w:val="ProductList-Body"/>
        <w:rPr>
          <w:rFonts w:eastAsia="PMingLiU" w:cstheme="minorHAnsi"/>
          <w:bCs/>
        </w:rPr>
      </w:pPr>
      <w:r>
        <w:rPr>
          <w:rFonts w:eastAsia="PMingLiU" w:cstheme="minorHAnsi" w:hint="eastAsia"/>
          <w:bCs/>
        </w:rPr>
        <w:t>整合至</w:t>
      </w:r>
      <w:r>
        <w:rPr>
          <w:rFonts w:eastAsia="PMingLiU" w:cstheme="minorHAnsi" w:hint="eastAsia"/>
          <w:bCs/>
        </w:rPr>
        <w:t xml:space="preserve"> Office 365 </w:t>
      </w:r>
      <w:r>
        <w:rPr>
          <w:rFonts w:eastAsia="PMingLiU" w:cstheme="minorHAnsi" w:hint="eastAsia"/>
          <w:bCs/>
        </w:rPr>
        <w:t>服務內的</w:t>
      </w:r>
      <w:r>
        <w:rPr>
          <w:rFonts w:eastAsia="PMingLiU" w:cstheme="minorHAnsi" w:hint="eastAsia"/>
          <w:bCs/>
        </w:rPr>
        <w:t xml:space="preserve"> Cortana </w:t>
      </w:r>
      <w:r>
        <w:rPr>
          <w:rFonts w:eastAsia="PMingLiU" w:cstheme="minorHAnsi" w:hint="eastAsia"/>
          <w:bCs/>
        </w:rPr>
        <w:t>核心平台服務在特定情況下，得允許使用者連線至</w:t>
      </w:r>
      <w:r>
        <w:rPr>
          <w:rFonts w:eastAsia="PMingLiU" w:cstheme="minorHAnsi" w:hint="eastAsia"/>
          <w:bCs/>
        </w:rPr>
        <w:t xml:space="preserve"> Office 365 </w:t>
      </w:r>
      <w:r>
        <w:rPr>
          <w:rFonts w:eastAsia="PMingLiU" w:cstheme="minorHAnsi" w:hint="eastAsia"/>
          <w:bCs/>
        </w:rPr>
        <w:t>服務之外的</w:t>
      </w:r>
      <w:r>
        <w:rPr>
          <w:rFonts w:eastAsia="PMingLiU" w:cstheme="minorHAnsi" w:hint="eastAsia"/>
          <w:bCs/>
        </w:rPr>
        <w:t xml:space="preserve"> Microsoft </w:t>
      </w:r>
      <w:r>
        <w:rPr>
          <w:rFonts w:eastAsia="PMingLiU" w:cstheme="minorHAnsi" w:hint="eastAsia"/>
          <w:bCs/>
        </w:rPr>
        <w:t>服務；如果客戶允許，則選擇使用此類服務的使用者除本線上服務條款外，將受使用該服務所適用的使用條款所拘束，且如產品文件所載，對於該服務的使用，</w:t>
      </w:r>
      <w:r>
        <w:rPr>
          <w:rFonts w:eastAsia="PMingLiU" w:cstheme="minorHAnsi" w:hint="eastAsia"/>
          <w:bCs/>
        </w:rPr>
        <w:t xml:space="preserve">Microsoft </w:t>
      </w:r>
      <w:r>
        <w:rPr>
          <w:rFonts w:eastAsia="PMingLiU" w:cstheme="minorHAnsi" w:hint="eastAsia"/>
          <w:bCs/>
        </w:rPr>
        <w:t>係為資料控管者。</w:t>
      </w:r>
    </w:p>
    <w:p w14:paraId="49FD01EE" w14:textId="77777777" w:rsidR="008D6873" w:rsidRDefault="008D6873" w:rsidP="00441C97">
      <w:pPr>
        <w:pStyle w:val="ProductList-Body"/>
        <w:tabs>
          <w:tab w:val="clear" w:pos="158"/>
          <w:tab w:val="left" w:pos="360"/>
        </w:tabs>
        <w:rPr>
          <w:rFonts w:eastAsia="PMingLiU"/>
        </w:rPr>
      </w:pPr>
    </w:p>
    <w:p w14:paraId="1FD3F291" w14:textId="77777777" w:rsidR="000F1048" w:rsidRPr="00E66965" w:rsidRDefault="000F1048" w:rsidP="00441C97">
      <w:pPr>
        <w:pStyle w:val="ProductList-Body"/>
        <w:rPr>
          <w:rFonts w:eastAsia="PMingLiU" w:cstheme="minorHAnsi"/>
          <w:b/>
          <w:color w:val="00188F"/>
        </w:rPr>
      </w:pPr>
      <w:r w:rsidRPr="00E66965">
        <w:rPr>
          <w:rFonts w:eastAsia="PMingLiU" w:cstheme="minorHAnsi"/>
          <w:b/>
          <w:color w:val="00188F"/>
        </w:rPr>
        <w:t xml:space="preserve">Microsoft </w:t>
      </w:r>
      <w:r w:rsidRPr="00E66965">
        <w:rPr>
          <w:rFonts w:eastAsia="PMingLiU" w:cstheme="minorHAnsi"/>
          <w:b/>
          <w:color w:val="00188F"/>
        </w:rPr>
        <w:t>威脅專家</w:t>
      </w:r>
    </w:p>
    <w:p w14:paraId="210D5947" w14:textId="1B2CF856" w:rsidR="000F1048" w:rsidRPr="000F418A" w:rsidRDefault="000F418A" w:rsidP="00441C97">
      <w:pPr>
        <w:pStyle w:val="ProductList-Body"/>
        <w:ind w:right="-720"/>
        <w:rPr>
          <w:rFonts w:eastAsia="PMingLiU" w:cstheme="minorHAnsi"/>
          <w:szCs w:val="18"/>
        </w:rPr>
      </w:pPr>
      <w:r w:rsidRPr="000F418A">
        <w:rPr>
          <w:rFonts w:ascii="Calibri" w:eastAsia="PMingLiU" w:hAnsi="Calibri" w:cs="Calibri"/>
          <w:szCs w:val="18"/>
        </w:rPr>
        <w:t>任何透過</w:t>
      </w:r>
      <w:r w:rsidRPr="000F418A">
        <w:rPr>
          <w:rFonts w:ascii="Calibri" w:eastAsia="PMingLiU" w:hAnsi="Calibri" w:cs="Calibri"/>
          <w:szCs w:val="18"/>
        </w:rPr>
        <w:t xml:space="preserve"> Microsoft </w:t>
      </w:r>
      <w:r w:rsidRPr="000F418A">
        <w:rPr>
          <w:rFonts w:ascii="Calibri" w:eastAsia="PMingLiU" w:hAnsi="Calibri" w:cs="Calibri"/>
          <w:szCs w:val="18"/>
        </w:rPr>
        <w:t>威脅專家隨選專家服務提供予客戶之服務皆受</w:t>
      </w:r>
      <w:r w:rsidRPr="000F418A">
        <w:fldChar w:fldCharType="begin"/>
      </w:r>
      <w:r w:rsidRPr="000F418A">
        <w:rPr>
          <w:szCs w:val="18"/>
        </w:rPr>
        <w:instrText xml:space="preserve"> HYPERLINK \l "Attachment1" \o "</w:instrText>
      </w:r>
      <w:r w:rsidRPr="000F418A">
        <w:rPr>
          <w:rFonts w:ascii="MS Gothic" w:eastAsia="MS Gothic" w:hAnsi="MS Gothic" w:cs="MS Gothic" w:hint="eastAsia"/>
          <w:szCs w:val="18"/>
        </w:rPr>
        <w:instrText>附件</w:instrText>
      </w:r>
      <w:r w:rsidRPr="000F418A">
        <w:rPr>
          <w:szCs w:val="18"/>
        </w:rPr>
        <w:instrText xml:space="preserve"> 1" </w:instrText>
      </w:r>
      <w:r w:rsidRPr="000F418A">
        <w:fldChar w:fldCharType="separate"/>
      </w:r>
      <w:r w:rsidRPr="000F418A">
        <w:rPr>
          <w:rStyle w:val="Heading2Char"/>
          <w:rFonts w:ascii="Calibri" w:eastAsia="PMingLiU" w:hAnsi="Calibri" w:cs="Calibri"/>
          <w:sz w:val="18"/>
          <w:szCs w:val="18"/>
        </w:rPr>
        <w:t>附件</w:t>
      </w:r>
      <w:r w:rsidRPr="000F418A">
        <w:rPr>
          <w:rStyle w:val="Heading2Char"/>
          <w:rFonts w:ascii="Calibri" w:eastAsia="PMingLiU" w:hAnsi="Calibri" w:cs="Calibri"/>
          <w:sz w:val="18"/>
          <w:szCs w:val="18"/>
        </w:rPr>
        <w:t xml:space="preserve"> 1</w:t>
      </w:r>
      <w:r w:rsidRPr="000F418A">
        <w:rPr>
          <w:rStyle w:val="Heading2Char"/>
          <w:rFonts w:ascii="Calibri" w:eastAsia="PMingLiU" w:hAnsi="Calibri" w:cs="Calibri"/>
          <w:sz w:val="18"/>
          <w:szCs w:val="18"/>
        </w:rPr>
        <w:fldChar w:fldCharType="end"/>
      </w:r>
      <w:r w:rsidRPr="000F418A">
        <w:rPr>
          <w:rFonts w:ascii="Calibri" w:eastAsia="PMingLiU" w:hAnsi="Calibri" w:cs="Calibri"/>
          <w:szCs w:val="18"/>
        </w:rPr>
        <w:t xml:space="preserve"> </w:t>
      </w:r>
      <w:r w:rsidRPr="000F418A">
        <w:rPr>
          <w:rFonts w:ascii="Calibri" w:eastAsia="PMingLiU" w:hAnsi="Calibri" w:cs="Calibri"/>
          <w:szCs w:val="18"/>
        </w:rPr>
        <w:t>專業服務聲明之拘束。</w:t>
      </w:r>
    </w:p>
    <w:p w14:paraId="30CC11CF" w14:textId="26E0F367" w:rsidR="000F1048" w:rsidRDefault="000F1048" w:rsidP="00441C97">
      <w:pPr>
        <w:pStyle w:val="ProductList-Body"/>
        <w:rPr>
          <w:rFonts w:eastAsia="PMingLiU"/>
          <w:b/>
          <w:color w:val="00188F"/>
        </w:rPr>
      </w:pPr>
    </w:p>
    <w:p w14:paraId="09D23859" w14:textId="77777777" w:rsidR="00317CFE" w:rsidRPr="00103002" w:rsidRDefault="00317CFE" w:rsidP="00317CFE">
      <w:pPr>
        <w:pStyle w:val="ProductList-ClauseHeading"/>
        <w:keepNext w:val="0"/>
        <w:rPr>
          <w:rFonts w:ascii="Calibri" w:eastAsia="PMingLiU" w:hAnsi="Calibri" w:cs="Calibri"/>
        </w:rPr>
      </w:pPr>
      <w:r w:rsidRPr="00103002">
        <w:rPr>
          <w:rFonts w:ascii="Calibri" w:eastAsia="PMingLiU" w:hAnsi="Calibri" w:cs="Calibri"/>
        </w:rPr>
        <w:t>端點合規功能</w:t>
      </w:r>
    </w:p>
    <w:p w14:paraId="1EE672E3" w14:textId="273E9FE8" w:rsidR="00317CFE" w:rsidRDefault="003B79F8" w:rsidP="00317CFE">
      <w:pPr>
        <w:pStyle w:val="ProductList-Body"/>
        <w:rPr>
          <w:rFonts w:ascii="Calibri" w:eastAsia="PMingLiU" w:hAnsi="Calibri" w:cs="Calibri"/>
        </w:rPr>
      </w:pPr>
      <w:r w:rsidRPr="00E4117B">
        <w:rPr>
          <w:rFonts w:eastAsia="PMingLiU" w:cstheme="minorHAnsi"/>
        </w:rPr>
        <w:t>內部風險管理及</w:t>
      </w:r>
      <w:r w:rsidRPr="00E4117B">
        <w:rPr>
          <w:rFonts w:eastAsia="PMingLiU" w:cstheme="minorHAnsi"/>
        </w:rPr>
        <w:t xml:space="preserve"> Microsoft </w:t>
      </w:r>
      <w:r w:rsidRPr="00E4117B">
        <w:rPr>
          <w:rFonts w:eastAsia="PMingLiU" w:cstheme="minorHAnsi"/>
        </w:rPr>
        <w:t>資訊保護</w:t>
      </w:r>
      <w:r w:rsidRPr="00E4117B">
        <w:rPr>
          <w:rFonts w:eastAsia="PMingLiU" w:cstheme="minorHAnsi"/>
        </w:rPr>
        <w:t xml:space="preserve"> (</w:t>
      </w:r>
      <w:r w:rsidRPr="00E4117B">
        <w:rPr>
          <w:rFonts w:eastAsia="PMingLiU" w:cstheme="minorHAnsi"/>
        </w:rPr>
        <w:t>下稱「合規服務」</w:t>
      </w:r>
      <w:r w:rsidRPr="00E4117B">
        <w:rPr>
          <w:rFonts w:eastAsia="PMingLiU" w:cstheme="minorHAnsi"/>
        </w:rPr>
        <w:t xml:space="preserve">) </w:t>
      </w:r>
      <w:r w:rsidRPr="00E4117B">
        <w:rPr>
          <w:rFonts w:eastAsia="PMingLiU" w:cstheme="minorHAnsi"/>
        </w:rPr>
        <w:t>包含端點功能，其可整合來自「適用於端點的</w:t>
      </w:r>
      <w:r w:rsidRPr="00E4117B">
        <w:rPr>
          <w:rFonts w:eastAsia="PMingLiU" w:cstheme="minorHAnsi"/>
        </w:rPr>
        <w:t xml:space="preserve"> Microsoft Defender</w:t>
      </w:r>
      <w:r w:rsidRPr="00E4117B">
        <w:rPr>
          <w:rFonts w:eastAsia="PMingLiU" w:cstheme="minorHAnsi"/>
        </w:rPr>
        <w:t>」的客戶資料。如客戶未具備「適用於端點的</w:t>
      </w:r>
      <w:r w:rsidRPr="00E4117B">
        <w:rPr>
          <w:rFonts w:eastAsia="PMingLiU" w:cstheme="minorHAnsi"/>
        </w:rPr>
        <w:t xml:space="preserve"> Microsoft Defender</w:t>
      </w:r>
      <w:r w:rsidRPr="00E4117B">
        <w:rPr>
          <w:rFonts w:eastAsia="PMingLiU" w:cstheme="minorHAnsi"/>
        </w:rPr>
        <w:t>」的有效訂閱，將基於啟用合規服務端點功能之有限目的，自動佈建一個執行個體。只有適用於「適用於端點的</w:t>
      </w:r>
      <w:r w:rsidRPr="00E4117B">
        <w:rPr>
          <w:rFonts w:eastAsia="PMingLiU" w:cstheme="minorHAnsi"/>
        </w:rPr>
        <w:t xml:space="preserve"> Microsoft Defender</w:t>
      </w:r>
      <w:r w:rsidRPr="00E4117B">
        <w:rPr>
          <w:rFonts w:eastAsia="PMingLiU" w:cstheme="minorHAnsi"/>
        </w:rPr>
        <w:t>」的條款及</w:t>
      </w:r>
      <w:r w:rsidRPr="00E4117B">
        <w:rPr>
          <w:rFonts w:eastAsia="PMingLiU" w:cstheme="minorHAnsi"/>
        </w:rPr>
        <w:t xml:space="preserve"> DPA </w:t>
      </w:r>
      <w:r w:rsidRPr="00E4117B">
        <w:rPr>
          <w:rFonts w:eastAsia="PMingLiU" w:cstheme="minorHAnsi"/>
        </w:rPr>
        <w:t>規定，得適用於為提供此類端點功能而蒐集的客戶資料</w:t>
      </w:r>
      <w:r w:rsidR="00317CFE" w:rsidRPr="00103002">
        <w:rPr>
          <w:rFonts w:ascii="Calibri" w:eastAsia="PMingLiU" w:hAnsi="Calibri" w:cs="Calibri"/>
        </w:rPr>
        <w:t>。</w:t>
      </w:r>
    </w:p>
    <w:p w14:paraId="6C3C5327" w14:textId="77777777" w:rsidR="003B79F8" w:rsidRDefault="003B79F8" w:rsidP="00CF5B4C">
      <w:pPr>
        <w:pStyle w:val="ProductList-Body"/>
        <w:rPr>
          <w:rFonts w:eastAsia="PMingLiU"/>
          <w:b/>
          <w:color w:val="00188F"/>
        </w:rPr>
      </w:pPr>
    </w:p>
    <w:p w14:paraId="0A3FE0DB" w14:textId="5699FAEE" w:rsidR="008D6873" w:rsidRPr="002D2DB5" w:rsidRDefault="008D6873" w:rsidP="00CF5B4C">
      <w:pPr>
        <w:pStyle w:val="ProductList-Body"/>
        <w:rPr>
          <w:rFonts w:eastAsia="PMingLiU"/>
          <w:b/>
          <w:color w:val="00188F"/>
        </w:rPr>
      </w:pPr>
      <w:r w:rsidRPr="002D2DB5">
        <w:rPr>
          <w:rFonts w:eastAsia="PMingLiU"/>
          <w:b/>
          <w:color w:val="00188F"/>
        </w:rPr>
        <w:t>Yammer</w:t>
      </w:r>
    </w:p>
    <w:p w14:paraId="4FA1D96B" w14:textId="77777777" w:rsidR="008D6873" w:rsidRPr="002D2DB5" w:rsidRDefault="008D6873" w:rsidP="00CF5B4C">
      <w:pPr>
        <w:pStyle w:val="ProductList-Body"/>
        <w:rPr>
          <w:rFonts w:eastAsia="PMingLiU"/>
        </w:rPr>
      </w:pPr>
      <w:r w:rsidRPr="002D2DB5">
        <w:rPr>
          <w:rFonts w:eastAsia="PMingLiU"/>
        </w:rPr>
        <w:t>針對內含</w:t>
      </w:r>
      <w:r w:rsidRPr="002D2DB5">
        <w:rPr>
          <w:rFonts w:eastAsia="PMingLiU"/>
        </w:rPr>
        <w:t xml:space="preserve"> Yammer </w:t>
      </w:r>
      <w:r w:rsidRPr="002D2DB5">
        <w:rPr>
          <w:rFonts w:eastAsia="PMingLiU"/>
        </w:rPr>
        <w:t>的</w:t>
      </w:r>
      <w:r w:rsidRPr="002D2DB5">
        <w:rPr>
          <w:rFonts w:eastAsia="PMingLiU"/>
        </w:rPr>
        <w:t xml:space="preserve"> Office 365 </w:t>
      </w:r>
      <w:r w:rsidRPr="002D2DB5">
        <w:rPr>
          <w:rFonts w:eastAsia="PMingLiU"/>
        </w:rPr>
        <w:t>服務而言，受邀透過外部網路功能進入</w:t>
      </w:r>
      <w:r w:rsidRPr="002D2DB5">
        <w:rPr>
          <w:rFonts w:eastAsia="PMingLiU"/>
        </w:rPr>
        <w:t xml:space="preserve"> Yammer </w:t>
      </w:r>
      <w:r w:rsidRPr="002D2DB5">
        <w:rPr>
          <w:rFonts w:eastAsia="PMingLiU"/>
        </w:rPr>
        <w:t>的外部使用者，不需要具備使用者訂閱使用權。</w:t>
      </w:r>
    </w:p>
    <w:bookmarkStart w:id="139" w:name="AudioServices"/>
    <w:p w14:paraId="0091799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2C1DE8E4" w14:textId="77777777" w:rsidR="00934AA8" w:rsidRPr="002C4C1B" w:rsidRDefault="00934AA8" w:rsidP="00AC7BA3">
      <w:pPr>
        <w:pStyle w:val="ProductList-Offering2Heading"/>
        <w:outlineLvl w:val="2"/>
        <w:rPr>
          <w:rFonts w:asciiTheme="minorHAnsi" w:eastAsia="PMingLiU" w:hAnsiTheme="minorHAnsi" w:cstheme="minorHAnsi"/>
          <w:lang w:eastAsia="zh-TW"/>
        </w:rPr>
      </w:pPr>
      <w:r w:rsidRPr="002C4C1B">
        <w:rPr>
          <w:rFonts w:asciiTheme="minorHAnsi" w:eastAsia="PMingLiU" w:hAnsiTheme="minorHAnsi" w:cstheme="minorHAnsi"/>
          <w:lang w:eastAsia="zh-TW"/>
        </w:rPr>
        <w:tab/>
      </w:r>
      <w:bookmarkStart w:id="140" w:name="_Toc528174078"/>
      <w:bookmarkStart w:id="141" w:name="_Toc62763724"/>
      <w:r w:rsidRPr="002C4C1B">
        <w:rPr>
          <w:rFonts w:asciiTheme="minorHAnsi" w:eastAsia="PMingLiU" w:hAnsiTheme="minorHAnsi" w:cstheme="minorHAnsi"/>
          <w:lang w:eastAsia="zh-TW"/>
        </w:rPr>
        <w:t>音訊服務</w:t>
      </w:r>
      <w:bookmarkEnd w:id="140"/>
      <w:bookmarkEnd w:id="141"/>
    </w:p>
    <w:p w14:paraId="127C2D5A" w14:textId="77777777" w:rsidR="00934AA8" w:rsidRPr="002C4C1B" w:rsidRDefault="00934AA8" w:rsidP="00934AA8">
      <w:pPr>
        <w:pStyle w:val="ProductList-Offering1"/>
        <w:rPr>
          <w:rFonts w:asciiTheme="minorHAnsi" w:eastAsia="PMingLiU" w:hAnsiTheme="minorHAnsi" w:cstheme="minorHAnsi"/>
        </w:rPr>
        <w:sectPr w:rsidR="00934AA8" w:rsidRPr="002C4C1B" w:rsidSect="00A04190">
          <w:footerReference w:type="default" r:id="rId53"/>
          <w:type w:val="continuous"/>
          <w:pgSz w:w="12240" w:h="15840"/>
          <w:pgMar w:top="1440" w:right="720" w:bottom="1440" w:left="720" w:header="720" w:footer="720" w:gutter="0"/>
          <w:cols w:space="720"/>
          <w:titlePg/>
          <w:docGrid w:linePitch="360"/>
        </w:sectPr>
      </w:pPr>
    </w:p>
    <w:bookmarkEnd w:id="139"/>
    <w:p w14:paraId="19A317D7"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音訊會議</w:t>
      </w:r>
    </w:p>
    <w:p w14:paraId="20D65E3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通話方案</w:t>
      </w:r>
    </w:p>
    <w:p w14:paraId="5AE80B10"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公共區域電話</w:t>
      </w:r>
    </w:p>
    <w:p w14:paraId="12FD446D"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通訊點數</w:t>
      </w:r>
    </w:p>
    <w:p w14:paraId="1936B462" w14:textId="1164EEEF" w:rsidR="00934AA8" w:rsidRPr="004F04CE" w:rsidRDefault="004F04CE" w:rsidP="00934AA8">
      <w:pPr>
        <w:pStyle w:val="ProductList-Body"/>
        <w:rPr>
          <w:rFonts w:eastAsia="PMingLiU" w:cstheme="minorHAnsi"/>
          <w:sz w:val="16"/>
          <w:szCs w:val="16"/>
          <w:lang w:val="en-US"/>
        </w:rPr>
      </w:pPr>
      <w:r w:rsidRPr="003D32FF">
        <w:rPr>
          <w:rFonts w:asciiTheme="majorHAnsi" w:eastAsia="PMingLiU" w:hAnsiTheme="majorHAnsi" w:cstheme="majorHAnsi"/>
          <w:sz w:val="16"/>
          <w:szCs w:val="16"/>
        </w:rPr>
        <w:t>Teams</w:t>
      </w:r>
      <w:r w:rsidRPr="00B32F6A">
        <w:rPr>
          <w:rFonts w:eastAsia="PMingLiU" w:cstheme="minorHAnsi"/>
          <w:sz w:val="16"/>
          <w:szCs w:val="16"/>
        </w:rPr>
        <w:t xml:space="preserve"> </w:t>
      </w:r>
      <w:r w:rsidRPr="00B32F6A">
        <w:rPr>
          <w:rFonts w:eastAsia="PMingLiU" w:cstheme="minorHAnsi"/>
          <w:sz w:val="16"/>
          <w:szCs w:val="16"/>
        </w:rPr>
        <w:t>會議室</w:t>
      </w:r>
      <w:r>
        <w:rPr>
          <w:rFonts w:eastAsia="PMingLiU" w:cstheme="minorHAnsi" w:hint="eastAsia"/>
          <w:sz w:val="16"/>
          <w:szCs w:val="16"/>
        </w:rPr>
        <w:t xml:space="preserve"> </w:t>
      </w:r>
    </w:p>
    <w:p w14:paraId="62B2E293" w14:textId="77777777" w:rsidR="00934AA8" w:rsidRPr="002C4C1B" w:rsidRDefault="00934AA8" w:rsidP="00934AA8">
      <w:pPr>
        <w:pStyle w:val="ProductList-Body"/>
        <w:rPr>
          <w:rFonts w:eastAsia="PMingLiU" w:cstheme="minorHAnsi"/>
          <w:sz w:val="16"/>
          <w:szCs w:val="16"/>
        </w:rPr>
      </w:pPr>
      <w:r w:rsidRPr="002C4C1B">
        <w:rPr>
          <w:rFonts w:eastAsia="PMingLiU" w:cstheme="minorHAnsi"/>
          <w:sz w:val="16"/>
          <w:szCs w:val="16"/>
        </w:rPr>
        <w:t>電話系統</w:t>
      </w:r>
    </w:p>
    <w:p w14:paraId="03AB0C7B" w14:textId="77777777" w:rsidR="00934AA8" w:rsidRPr="002C4C1B" w:rsidRDefault="00934AA8" w:rsidP="00934AA8">
      <w:pPr>
        <w:pStyle w:val="ProductList-Offering2"/>
        <w:rPr>
          <w:rFonts w:asciiTheme="minorHAnsi" w:eastAsia="PMingLiU" w:hAnsiTheme="minorHAnsi" w:cstheme="minorHAnsi"/>
        </w:rPr>
        <w:sectPr w:rsidR="00934AA8" w:rsidRPr="002C4C1B" w:rsidSect="00A04190">
          <w:type w:val="continuous"/>
          <w:pgSz w:w="12240" w:h="15840"/>
          <w:pgMar w:top="1440" w:right="720" w:bottom="1440" w:left="720" w:header="720" w:footer="720" w:gutter="0"/>
          <w:cols w:num="2" w:space="720"/>
          <w:titlePg/>
          <w:docGrid w:linePitch="360"/>
        </w:sectPr>
      </w:pPr>
    </w:p>
    <w:p w14:paraId="540A6D73" w14:textId="77777777" w:rsidR="00934AA8" w:rsidRPr="002C4C1B" w:rsidRDefault="00934AA8" w:rsidP="00934AA8">
      <w:pPr>
        <w:pStyle w:val="ProductList-Body"/>
        <w:pBdr>
          <w:top w:val="single" w:sz="4" w:space="1" w:color="BFBFBF" w:themeColor="background1" w:themeShade="BF"/>
        </w:pBdr>
        <w:rPr>
          <w:rFonts w:eastAsia="PMingLiU" w:cstheme="minorHAnsi"/>
          <w:b/>
          <w:color w:val="000000" w:themeColor="text1"/>
          <w:sz w:val="8"/>
          <w:szCs w:val="8"/>
        </w:rPr>
      </w:pPr>
    </w:p>
    <w:p w14:paraId="2F15B968"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 xml:space="preserve">Office 365 Services </w:t>
      </w:r>
      <w:r w:rsidRPr="002C4C1B">
        <w:rPr>
          <w:rFonts w:eastAsia="PMingLiU" w:cstheme="minorHAnsi"/>
          <w:b/>
          <w:color w:val="00188F"/>
        </w:rPr>
        <w:t>的核心功能</w:t>
      </w:r>
    </w:p>
    <w:p w14:paraId="3542DD2F" w14:textId="13863AA0" w:rsidR="00934AA8" w:rsidRPr="002C4C1B" w:rsidRDefault="00934AA8" w:rsidP="006E0CF8">
      <w:pPr>
        <w:pStyle w:val="ProductList-Body"/>
        <w:rPr>
          <w:rFonts w:eastAsia="PMingLiU" w:cstheme="minorHAnsi"/>
        </w:rPr>
      </w:pPr>
      <w:r w:rsidRPr="002C4C1B">
        <w:rPr>
          <w:rFonts w:eastAsia="PMingLiU" w:cstheme="minorHAnsi"/>
        </w:rPr>
        <w:t>商務用</w:t>
      </w:r>
      <w:r w:rsidRPr="002C4C1B">
        <w:rPr>
          <w:rFonts w:eastAsia="PMingLiU" w:cstheme="minorHAnsi"/>
        </w:rPr>
        <w:t xml:space="preserve"> Skype Online </w:t>
      </w:r>
      <w:r w:rsidRPr="002C4C1B">
        <w:rPr>
          <w:rFonts w:eastAsia="PMingLiU" w:cstheme="minorHAnsi"/>
        </w:rPr>
        <w:t>方案</w:t>
      </w:r>
      <w:r w:rsidRPr="002C4C1B">
        <w:rPr>
          <w:rFonts w:eastAsia="PMingLiU" w:cstheme="minorHAnsi"/>
        </w:rPr>
        <w:t xml:space="preserve"> 2 </w:t>
      </w:r>
      <w:r w:rsidRPr="002C4C1B">
        <w:rPr>
          <w:rFonts w:eastAsia="PMingLiU" w:cstheme="minorHAnsi"/>
        </w:rPr>
        <w:t>或其後續服務將具備下列</w:t>
      </w:r>
      <w:hyperlink w:anchor="CoreFeaturesforOffice365Services" w:tooltip="核心功能" w:history="1">
        <w:r w:rsidRPr="002C4C1B">
          <w:rPr>
            <w:rStyle w:val="Hyperlink"/>
            <w:rFonts w:eastAsia="PMingLiU" w:cstheme="minorHAnsi"/>
          </w:rPr>
          <w:t>核心功能</w:t>
        </w:r>
      </w:hyperlink>
      <w:r w:rsidRPr="002C4C1B">
        <w:rPr>
          <w:rFonts w:eastAsia="PMingLiU" w:cstheme="minorHAnsi"/>
        </w:rPr>
        <w:t>能力：</w:t>
      </w:r>
    </w:p>
    <w:p w14:paraId="6A1552F4" w14:textId="77777777" w:rsidR="00640370" w:rsidRDefault="00640370" w:rsidP="006E0CF8">
      <w:pPr>
        <w:pStyle w:val="ProductList-Body"/>
        <w:tabs>
          <w:tab w:val="clear" w:pos="158"/>
          <w:tab w:val="left" w:pos="360"/>
        </w:tabs>
        <w:ind w:left="187"/>
        <w:rPr>
          <w:rFonts w:eastAsia="PMingLiU" w:cstheme="minorHAnsi"/>
          <w:b/>
          <w:color w:val="0072C6"/>
        </w:rPr>
      </w:pPr>
    </w:p>
    <w:p w14:paraId="612C31F5" w14:textId="5AE3A3F2"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即時訊息</w:t>
      </w:r>
    </w:p>
    <w:p w14:paraId="778574B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使用者能夠透過網際網路通訊協定網路將文字訊息即時移轉給另一個使用者。</w:t>
      </w:r>
    </w:p>
    <w:p w14:paraId="55DAB1B2" w14:textId="77777777" w:rsidR="00934AA8" w:rsidRPr="002C4C1B" w:rsidRDefault="00934AA8" w:rsidP="006E0CF8">
      <w:pPr>
        <w:pStyle w:val="ProductList-Body"/>
        <w:tabs>
          <w:tab w:val="clear" w:pos="158"/>
          <w:tab w:val="left" w:pos="360"/>
        </w:tabs>
        <w:ind w:left="180"/>
        <w:rPr>
          <w:rFonts w:eastAsia="PMingLiU" w:cstheme="minorHAnsi"/>
        </w:rPr>
      </w:pPr>
    </w:p>
    <w:p w14:paraId="41DFDC32"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狀態</w:t>
      </w:r>
    </w:p>
    <w:p w14:paraId="440F3E89"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使用者將能設定及顯示使用者的供應性及檢視另一個使用者的供應性。</w:t>
      </w:r>
    </w:p>
    <w:p w14:paraId="17DED57B" w14:textId="77777777" w:rsidR="00934AA8" w:rsidRPr="002C4C1B" w:rsidRDefault="00934AA8" w:rsidP="006E0CF8">
      <w:pPr>
        <w:pStyle w:val="ProductList-Body"/>
        <w:tabs>
          <w:tab w:val="clear" w:pos="158"/>
          <w:tab w:val="left" w:pos="360"/>
        </w:tabs>
        <w:ind w:left="180"/>
        <w:rPr>
          <w:rFonts w:eastAsia="PMingLiU" w:cstheme="minorHAnsi"/>
        </w:rPr>
      </w:pPr>
    </w:p>
    <w:p w14:paraId="5AB07CA4" w14:textId="77777777" w:rsidR="00934AA8" w:rsidRPr="002C4C1B" w:rsidRDefault="00934AA8" w:rsidP="006E0CF8">
      <w:pPr>
        <w:pStyle w:val="ProductList-Body"/>
        <w:tabs>
          <w:tab w:val="clear" w:pos="158"/>
          <w:tab w:val="left" w:pos="360"/>
        </w:tabs>
        <w:ind w:left="187"/>
        <w:rPr>
          <w:rFonts w:eastAsia="PMingLiU" w:cstheme="minorHAnsi"/>
          <w:b/>
          <w:color w:val="0072C6"/>
        </w:rPr>
      </w:pPr>
      <w:r w:rsidRPr="002C4C1B">
        <w:rPr>
          <w:rFonts w:eastAsia="PMingLiU" w:cstheme="minorHAnsi"/>
          <w:b/>
          <w:color w:val="0072C6"/>
        </w:rPr>
        <w:t>線上會議</w:t>
      </w:r>
    </w:p>
    <w:p w14:paraId="3FAA78D1" w14:textId="77777777" w:rsidR="00934AA8" w:rsidRPr="002C4C1B" w:rsidRDefault="00934AA8" w:rsidP="006E0CF8">
      <w:pPr>
        <w:pStyle w:val="ProductList-Body"/>
        <w:tabs>
          <w:tab w:val="clear" w:pos="158"/>
          <w:tab w:val="left" w:pos="360"/>
        </w:tabs>
        <w:ind w:left="180"/>
        <w:rPr>
          <w:rFonts w:eastAsia="PMingLiU" w:cstheme="minorHAnsi"/>
        </w:rPr>
      </w:pPr>
      <w:r w:rsidRPr="002C4C1B">
        <w:rPr>
          <w:rFonts w:eastAsia="PMingLiU" w:cstheme="minorHAnsi"/>
        </w:rPr>
        <w:t>使用者將能進行具有與其他使用者進行音訊及視訊會議功能之網際網路會議。</w:t>
      </w:r>
    </w:p>
    <w:p w14:paraId="09E9D095" w14:textId="77777777" w:rsidR="00934AA8" w:rsidRPr="002C4C1B" w:rsidRDefault="00934AA8" w:rsidP="006E0CF8">
      <w:pPr>
        <w:pStyle w:val="ProductList-Body"/>
        <w:rPr>
          <w:rFonts w:eastAsia="PMingLiU" w:cstheme="minorHAnsi"/>
        </w:rPr>
      </w:pPr>
    </w:p>
    <w:p w14:paraId="69F391C2"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聲明</w:t>
      </w:r>
    </w:p>
    <w:p w14:paraId="402BB111" w14:textId="05B47735" w:rsidR="00934AA8" w:rsidRPr="002C4C1B" w:rsidRDefault="00934AA8" w:rsidP="006E0CF8">
      <w:pPr>
        <w:pStyle w:val="ProductList-Body"/>
        <w:rPr>
          <w:rFonts w:eastAsia="PMingLiU" w:cstheme="minorHAnsi"/>
        </w:rPr>
      </w:pPr>
      <w:r w:rsidRPr="002C4C1B">
        <w:rPr>
          <w:rFonts w:eastAsia="PMingLiU" w:cstheme="minorHAnsi"/>
        </w:rPr>
        <w:t>位於</w:t>
      </w:r>
      <w:hyperlink w:anchor="Attachment1" w:tooltip="附件 1" w:history="1">
        <w:r w:rsidRPr="002C4C1B">
          <w:rPr>
            <w:rStyle w:val="Hyperlink"/>
            <w:rFonts w:eastAsia="PMingLiU" w:cstheme="minorHAnsi"/>
          </w:rPr>
          <w:t>附件</w:t>
        </w:r>
        <w:r w:rsidRPr="002C4C1B">
          <w:rPr>
            <w:rStyle w:val="Hyperlink"/>
            <w:rFonts w:eastAsia="PMingLiU" w:cstheme="minorHAnsi"/>
          </w:rPr>
          <w:t xml:space="preserve"> 1</w:t>
        </w:r>
      </w:hyperlink>
      <w:r w:rsidRPr="002C4C1B">
        <w:rPr>
          <w:rFonts w:eastAsia="PMingLiU" w:cstheme="minorHAnsi"/>
        </w:rPr>
        <w:t xml:space="preserve"> </w:t>
      </w:r>
      <w:r w:rsidRPr="002C4C1B">
        <w:rPr>
          <w:rFonts w:eastAsia="PMingLiU" w:cstheme="minorHAnsi"/>
        </w:rPr>
        <w:t>中之</w:t>
      </w:r>
      <w:r w:rsidRPr="002C4C1B">
        <w:rPr>
          <w:rFonts w:eastAsia="PMingLiU" w:cstheme="minorHAnsi"/>
        </w:rPr>
        <w:t xml:space="preserve"> H.264/MPEG-4 AVC </w:t>
      </w:r>
      <w:r w:rsidRPr="002C4C1B">
        <w:rPr>
          <w:rFonts w:eastAsia="PMingLiU" w:cstheme="minorHAnsi"/>
        </w:rPr>
        <w:t>及</w:t>
      </w:r>
      <w:r w:rsidRPr="002C4C1B">
        <w:rPr>
          <w:rFonts w:eastAsia="PMingLiU" w:cstheme="minorHAnsi"/>
        </w:rPr>
        <w:t>/</w:t>
      </w:r>
      <w:r w:rsidRPr="002C4C1B">
        <w:rPr>
          <w:rFonts w:eastAsia="PMingLiU" w:cstheme="minorHAnsi"/>
        </w:rPr>
        <w:t>或</w:t>
      </w:r>
      <w:r w:rsidRPr="002C4C1B">
        <w:rPr>
          <w:rFonts w:eastAsia="PMingLiU" w:cstheme="minorHAnsi"/>
        </w:rPr>
        <w:t xml:space="preserve"> VC-1 </w:t>
      </w:r>
      <w:r w:rsidRPr="002C4C1B">
        <w:rPr>
          <w:rFonts w:eastAsia="PMingLiU" w:cstheme="minorHAnsi"/>
        </w:rPr>
        <w:t>聲明適用之。</w:t>
      </w:r>
    </w:p>
    <w:p w14:paraId="6734C119" w14:textId="77777777" w:rsidR="00934AA8" w:rsidRPr="002C4C1B" w:rsidRDefault="00934AA8" w:rsidP="006E0CF8">
      <w:pPr>
        <w:pStyle w:val="ProductList-Body"/>
        <w:tabs>
          <w:tab w:val="clear" w:pos="158"/>
          <w:tab w:val="left" w:pos="360"/>
        </w:tabs>
        <w:rPr>
          <w:rFonts w:eastAsia="PMingLiU" w:cstheme="minorHAnsi"/>
        </w:rPr>
      </w:pPr>
    </w:p>
    <w:p w14:paraId="6DE0D9CF"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外部使用者及未經商務用</w:t>
      </w:r>
      <w:r w:rsidRPr="002C4C1B">
        <w:rPr>
          <w:rFonts w:eastAsia="PMingLiU" w:cstheme="minorHAnsi"/>
          <w:b/>
          <w:color w:val="00188F"/>
        </w:rPr>
        <w:t xml:space="preserve"> Skype Online </w:t>
      </w:r>
      <w:r w:rsidRPr="002C4C1B">
        <w:rPr>
          <w:rFonts w:eastAsia="PMingLiU" w:cstheme="minorHAnsi"/>
          <w:b/>
          <w:color w:val="00188F"/>
        </w:rPr>
        <w:t>驗證的使用者</w:t>
      </w:r>
    </w:p>
    <w:p w14:paraId="6610D275" w14:textId="77777777" w:rsidR="00934AA8" w:rsidRPr="002C4C1B" w:rsidRDefault="00934AA8" w:rsidP="006E0CF8">
      <w:pPr>
        <w:pStyle w:val="ProductList-Body"/>
        <w:tabs>
          <w:tab w:val="clear" w:pos="158"/>
          <w:tab w:val="left" w:pos="360"/>
        </w:tabs>
        <w:rPr>
          <w:rFonts w:eastAsia="PMingLiU" w:cstheme="minorHAnsi"/>
        </w:rPr>
      </w:pPr>
      <w:r w:rsidRPr="002C4C1B">
        <w:rPr>
          <w:rFonts w:eastAsia="PMingLiU" w:cstheme="minorHAnsi"/>
        </w:rPr>
        <w:lastRenderedPageBreak/>
        <w:t>外部使用者以及非由商務用</w:t>
      </w:r>
      <w:r w:rsidRPr="002C4C1B">
        <w:rPr>
          <w:rFonts w:eastAsia="PMingLiU" w:cstheme="minorHAnsi"/>
        </w:rPr>
        <w:t xml:space="preserve"> Skype Online </w:t>
      </w:r>
      <w:r w:rsidRPr="002C4C1B">
        <w:rPr>
          <w:rFonts w:eastAsia="PMingLiU" w:cstheme="minorHAnsi"/>
        </w:rPr>
        <w:t>服務驗證之使用者不需要具備使用者</w:t>
      </w:r>
      <w:r w:rsidRPr="002C4C1B">
        <w:rPr>
          <w:rFonts w:eastAsia="PMingLiU" w:cstheme="minorHAnsi"/>
        </w:rPr>
        <w:t xml:space="preserve"> SL</w:t>
      </w:r>
      <w:r w:rsidRPr="002C4C1B">
        <w:rPr>
          <w:rFonts w:eastAsia="PMingLiU" w:cstheme="minorHAnsi"/>
        </w:rPr>
        <w:t>。</w:t>
      </w:r>
    </w:p>
    <w:p w14:paraId="2E66C0E0" w14:textId="77777777" w:rsidR="00934AA8" w:rsidRPr="002C4C1B" w:rsidRDefault="00934AA8" w:rsidP="006E0CF8">
      <w:pPr>
        <w:pStyle w:val="ProductList-Body"/>
        <w:tabs>
          <w:tab w:val="clear" w:pos="158"/>
          <w:tab w:val="left" w:pos="360"/>
        </w:tabs>
        <w:rPr>
          <w:rFonts w:eastAsia="PMingLiU" w:cstheme="minorHAnsi"/>
        </w:rPr>
      </w:pPr>
    </w:p>
    <w:p w14:paraId="37021A35" w14:textId="77777777" w:rsidR="00934AA8" w:rsidRPr="002C4C1B" w:rsidRDefault="00934AA8" w:rsidP="006E0CF8">
      <w:pPr>
        <w:pStyle w:val="ProductList-Body"/>
        <w:rPr>
          <w:rFonts w:eastAsia="PMingLiU" w:cstheme="minorHAnsi"/>
          <w:b/>
          <w:color w:val="00188F"/>
        </w:rPr>
      </w:pPr>
      <w:r w:rsidRPr="002C4C1B">
        <w:rPr>
          <w:rFonts w:eastAsia="PMingLiU" w:cstheme="minorHAnsi"/>
          <w:b/>
          <w:color w:val="00188F"/>
        </w:rPr>
        <w:t>公共區域通訊裝置</w:t>
      </w:r>
    </w:p>
    <w:p w14:paraId="66B42C02" w14:textId="76EACEDD" w:rsidR="00934AA8" w:rsidRPr="002C4C1B" w:rsidRDefault="004F04CE" w:rsidP="006E0CF8">
      <w:pPr>
        <w:pStyle w:val="ProductList-Body"/>
        <w:tabs>
          <w:tab w:val="clear" w:pos="158"/>
          <w:tab w:val="left" w:pos="360"/>
        </w:tabs>
        <w:rPr>
          <w:rFonts w:eastAsia="PMingLiU" w:cstheme="minorHAnsi"/>
        </w:rPr>
      </w:pPr>
      <w:r w:rsidRPr="00B32F6A">
        <w:rPr>
          <w:rFonts w:eastAsia="PMingLiU" w:cstheme="minorHAnsi"/>
        </w:rPr>
        <w:t>公共區域通訊裝置</w:t>
      </w:r>
      <w:r w:rsidRPr="00B32F6A">
        <w:rPr>
          <w:rFonts w:eastAsia="PMingLiU" w:cstheme="minorHAnsi"/>
        </w:rPr>
        <w:t xml:space="preserve"> (</w:t>
      </w:r>
      <w:r w:rsidRPr="00B32F6A">
        <w:rPr>
          <w:rFonts w:eastAsia="PMingLiU" w:cstheme="minorHAnsi"/>
        </w:rPr>
        <w:t>以下稱「</w:t>
      </w:r>
      <w:r w:rsidRPr="00B32F6A">
        <w:rPr>
          <w:rFonts w:eastAsia="PMingLiU" w:cstheme="minorHAnsi"/>
        </w:rPr>
        <w:t>CACD</w:t>
      </w:r>
      <w:r w:rsidRPr="00B32F6A">
        <w:rPr>
          <w:rFonts w:eastAsia="PMingLiU" w:cstheme="minorHAnsi"/>
        </w:rPr>
        <w:t>」</w:t>
      </w:r>
      <w:r w:rsidRPr="00B32F6A">
        <w:rPr>
          <w:rFonts w:eastAsia="PMingLiU" w:cstheme="minorHAnsi"/>
        </w:rPr>
        <w:t xml:space="preserve">) </w:t>
      </w:r>
      <w:r w:rsidRPr="00B32F6A">
        <w:rPr>
          <w:rFonts w:eastAsia="PMingLiU" w:cstheme="minorHAnsi"/>
        </w:rPr>
        <w:t>是一種裝置，其可由並未使用其</w:t>
      </w:r>
      <w:r w:rsidRPr="00B32F6A">
        <w:rPr>
          <w:rFonts w:eastAsia="PMingLiU" w:cstheme="minorHAnsi"/>
        </w:rPr>
        <w:t xml:space="preserve"> Office 365 </w:t>
      </w:r>
      <w:r w:rsidRPr="00B32F6A">
        <w:rPr>
          <w:rFonts w:eastAsia="PMingLiU" w:cstheme="minorHAnsi"/>
        </w:rPr>
        <w:t>認證登入裝置的多個使用者共用，且可支援透過語音、</w:t>
      </w:r>
      <w:r w:rsidRPr="00B32F6A">
        <w:rPr>
          <w:rFonts w:eastAsia="PMingLiU" w:cstheme="minorHAnsi"/>
        </w:rPr>
        <w:t xml:space="preserve">VoIP </w:t>
      </w:r>
      <w:r w:rsidRPr="00B32F6A">
        <w:rPr>
          <w:rFonts w:eastAsia="PMingLiU" w:cstheme="minorHAnsi"/>
        </w:rPr>
        <w:t>及</w:t>
      </w:r>
      <w:r w:rsidRPr="00B32F6A">
        <w:rPr>
          <w:rFonts w:eastAsia="PMingLiU" w:cstheme="minorHAnsi"/>
        </w:rPr>
        <w:t>/</w:t>
      </w:r>
      <w:r w:rsidRPr="00B32F6A">
        <w:rPr>
          <w:rFonts w:eastAsia="PMingLiU" w:cstheme="minorHAnsi"/>
        </w:rPr>
        <w:t>或視訊進行通話、開會及</w:t>
      </w:r>
      <w:r w:rsidRPr="00B32F6A">
        <w:rPr>
          <w:rFonts w:eastAsia="PMingLiU" w:cstheme="minorHAnsi"/>
        </w:rPr>
        <w:t>/</w:t>
      </w:r>
      <w:r w:rsidRPr="00B32F6A">
        <w:rPr>
          <w:rFonts w:eastAsia="PMingLiU" w:cstheme="minorHAnsi"/>
        </w:rPr>
        <w:t>或會議。</w:t>
      </w:r>
      <w:r w:rsidRPr="00B32F6A">
        <w:rPr>
          <w:rFonts w:eastAsia="PMingLiU" w:cstheme="minorHAnsi"/>
        </w:rPr>
        <w:t xml:space="preserve">Microsoft </w:t>
      </w:r>
      <w:r w:rsidRPr="00B32F6A">
        <w:rPr>
          <w:rFonts w:eastAsia="PMingLiU" w:cstheme="minorHAnsi"/>
        </w:rPr>
        <w:t>的公共區域電話和</w:t>
      </w:r>
      <w:r w:rsidRPr="00B32F6A">
        <w:rPr>
          <w:rFonts w:eastAsia="PMingLiU" w:cstheme="minorHAnsi"/>
        </w:rPr>
        <w:t xml:space="preserve"> Teams </w:t>
      </w:r>
      <w:r w:rsidRPr="00B32F6A">
        <w:rPr>
          <w:rFonts w:eastAsia="PMingLiU" w:cstheme="minorHAnsi"/>
        </w:rPr>
        <w:t>會議室方案均屬僅得指派給</w:t>
      </w:r>
      <w:r w:rsidRPr="00B32F6A">
        <w:rPr>
          <w:rFonts w:eastAsia="PMingLiU" w:cstheme="minorHAnsi"/>
        </w:rPr>
        <w:t xml:space="preserve"> CACD </w:t>
      </w:r>
      <w:r w:rsidRPr="00B32F6A">
        <w:rPr>
          <w:rFonts w:eastAsia="PMingLiU" w:cstheme="minorHAnsi"/>
        </w:rPr>
        <w:t>之裝置</w:t>
      </w:r>
      <w:r w:rsidRPr="00B32F6A">
        <w:rPr>
          <w:rFonts w:eastAsia="PMingLiU" w:cstheme="minorHAnsi"/>
        </w:rPr>
        <w:t xml:space="preserve"> SL</w:t>
      </w:r>
      <w:r w:rsidRPr="00B32F6A">
        <w:rPr>
          <w:rFonts w:eastAsia="PMingLiU" w:cstheme="minorHAnsi"/>
        </w:rPr>
        <w:t>。每個</w:t>
      </w:r>
      <w:r w:rsidRPr="00B32F6A">
        <w:rPr>
          <w:rFonts w:eastAsia="PMingLiU" w:cstheme="minorHAnsi"/>
        </w:rPr>
        <w:t xml:space="preserve"> CACD </w:t>
      </w:r>
      <w:r w:rsidRPr="00B32F6A">
        <w:rPr>
          <w:rFonts w:eastAsia="PMingLiU" w:cstheme="minorHAnsi"/>
        </w:rPr>
        <w:t>授權裝置均得由任何數量之使用者存取及使用</w:t>
      </w:r>
      <w:r w:rsidR="00934AA8" w:rsidRPr="002C4C1B">
        <w:rPr>
          <w:rFonts w:eastAsia="PMingLiU" w:cstheme="minorHAnsi"/>
        </w:rPr>
        <w:t>。</w:t>
      </w:r>
    </w:p>
    <w:p w14:paraId="3220BA3D" w14:textId="77777777" w:rsidR="004F04CE" w:rsidRDefault="004F04CE" w:rsidP="006E0CF8">
      <w:pPr>
        <w:pStyle w:val="ProductList-Body"/>
        <w:rPr>
          <w:rFonts w:eastAsia="PMingLiU" w:cstheme="minorHAnsi"/>
          <w:b/>
          <w:color w:val="00188F"/>
        </w:rPr>
      </w:pPr>
    </w:p>
    <w:p w14:paraId="31D0716C" w14:textId="0FCFCE0E" w:rsidR="004D3867" w:rsidRPr="00375FED" w:rsidRDefault="004D3867" w:rsidP="006E0CF8">
      <w:pPr>
        <w:pStyle w:val="ProductList-Body"/>
        <w:rPr>
          <w:rFonts w:eastAsia="PMingLiU" w:cstheme="minorHAnsi"/>
          <w:b/>
          <w:color w:val="00188F"/>
        </w:rPr>
      </w:pPr>
      <w:r w:rsidRPr="00375FED">
        <w:rPr>
          <w:rFonts w:eastAsia="PMingLiU" w:cstheme="minorHAnsi"/>
          <w:b/>
          <w:color w:val="00188F"/>
        </w:rPr>
        <w:t>通話方案及音訊會議服務</w:t>
      </w:r>
      <w:r w:rsidRPr="00375FED">
        <w:rPr>
          <w:rFonts w:eastAsia="PMingLiU" w:cstheme="minorHAnsi"/>
          <w:b/>
          <w:color w:val="00188F"/>
        </w:rPr>
        <w:t xml:space="preserve"> (</w:t>
      </w:r>
      <w:r w:rsidRPr="00375FED">
        <w:rPr>
          <w:rFonts w:eastAsia="PMingLiU" w:cstheme="minorHAnsi"/>
          <w:b/>
          <w:color w:val="00188F"/>
        </w:rPr>
        <w:t>通話</w:t>
      </w:r>
      <w:r w:rsidRPr="00375FED">
        <w:rPr>
          <w:rFonts w:eastAsia="PMingLiU" w:cstheme="minorHAnsi"/>
          <w:b/>
          <w:color w:val="00188F"/>
        </w:rPr>
        <w:t>/</w:t>
      </w:r>
      <w:r w:rsidRPr="00375FED">
        <w:rPr>
          <w:rFonts w:eastAsia="PMingLiU" w:cstheme="minorHAnsi"/>
          <w:b/>
          <w:color w:val="00188F"/>
        </w:rPr>
        <w:t>會議服務</w:t>
      </w:r>
      <w:r w:rsidRPr="00375FED">
        <w:rPr>
          <w:rFonts w:eastAsia="PMingLiU" w:cstheme="minorHAnsi"/>
          <w:b/>
          <w:color w:val="00188F"/>
        </w:rPr>
        <w:t>)</w:t>
      </w:r>
    </w:p>
    <w:p w14:paraId="323DBED7" w14:textId="249C1CD2" w:rsidR="00934AA8" w:rsidRPr="002C4C1B" w:rsidRDefault="004D3867" w:rsidP="006E0CF8">
      <w:pPr>
        <w:pStyle w:val="ProductList-Body"/>
        <w:tabs>
          <w:tab w:val="clear" w:pos="158"/>
          <w:tab w:val="left" w:pos="360"/>
        </w:tabs>
        <w:rPr>
          <w:rFonts w:eastAsia="PMingLiU" w:cstheme="minorHAnsi"/>
        </w:rPr>
      </w:pPr>
      <w:r w:rsidRPr="00375FED">
        <w:rPr>
          <w:rFonts w:eastAsia="PMingLiU" w:cstheme="minorHAnsi"/>
        </w:rPr>
        <w:t>通話及會議服務係由獲授權管理此服務的</w:t>
      </w:r>
      <w:r w:rsidRPr="00375FED">
        <w:rPr>
          <w:rFonts w:eastAsia="PMingLiU" w:cstheme="minorHAnsi"/>
        </w:rPr>
        <w:t xml:space="preserve"> Microsoft </w:t>
      </w:r>
      <w:r w:rsidRPr="00375FED">
        <w:rPr>
          <w:rFonts w:eastAsia="PMingLiU" w:cstheme="minorHAnsi"/>
        </w:rPr>
        <w:t>關係企業或其他服務提供者所提供。通話及會議服務之價格可能包括所有相關稅賦與費用</w:t>
      </w:r>
      <w:r w:rsidR="00934AA8" w:rsidRPr="002C4C1B">
        <w:rPr>
          <w:rFonts w:eastAsia="PMingLiU" w:cstheme="minorHAnsi"/>
        </w:rPr>
        <w:t>。通話及會議服務條款可能因不同國家</w:t>
      </w:r>
      <w:r w:rsidR="00934AA8" w:rsidRPr="002C4C1B">
        <w:rPr>
          <w:rFonts w:eastAsia="PMingLiU" w:cstheme="minorHAnsi"/>
        </w:rPr>
        <w:t>/</w:t>
      </w:r>
      <w:r w:rsidR="00934AA8" w:rsidRPr="002C4C1B">
        <w:rPr>
          <w:rFonts w:eastAsia="PMingLiU" w:cstheme="minorHAnsi"/>
        </w:rPr>
        <w:t>地區而異。所有包含的稅賦、費用和特定國家</w:t>
      </w:r>
      <w:r w:rsidR="00934AA8" w:rsidRPr="002C4C1B">
        <w:rPr>
          <w:rFonts w:eastAsia="PMingLiU" w:cstheme="minorHAnsi"/>
        </w:rPr>
        <w:t>/</w:t>
      </w:r>
      <w:r w:rsidR="00934AA8" w:rsidRPr="002C4C1B">
        <w:rPr>
          <w:rFonts w:eastAsia="PMingLiU" w:cstheme="minorHAnsi"/>
        </w:rPr>
        <w:t>地區的使用條款皆公告於使用條款，可在大量授權網站上取得</w:t>
      </w:r>
      <w:r w:rsidR="00934AA8" w:rsidRPr="002C4C1B">
        <w:rPr>
          <w:rFonts w:eastAsia="PMingLiU" w:cstheme="minorHAnsi"/>
        </w:rPr>
        <w:t xml:space="preserve"> (</w:t>
      </w:r>
      <w:hyperlink r:id="rId54" w:history="1">
        <w:r w:rsidR="00934AA8" w:rsidRPr="002C4C1B">
          <w:rPr>
            <w:rStyle w:val="Hyperlink"/>
            <w:rFonts w:eastAsia="PMingLiU" w:cstheme="minorHAnsi"/>
          </w:rPr>
          <w:t>http://go.microsoft.com/fwlink/?LinkId=690247</w:t>
        </w:r>
      </w:hyperlink>
      <w:r w:rsidR="00934AA8" w:rsidRPr="002C4C1B">
        <w:rPr>
          <w:rFonts w:eastAsia="PMingLiU" w:cstheme="minorHAnsi"/>
        </w:rPr>
        <w:t>)</w:t>
      </w:r>
      <w:r w:rsidR="00934AA8" w:rsidRPr="002C4C1B">
        <w:rPr>
          <w:rFonts w:eastAsia="PMingLiU" w:cstheme="minorHAnsi"/>
        </w:rPr>
        <w:t>。</w:t>
      </w:r>
    </w:p>
    <w:p w14:paraId="05CF072A" w14:textId="77777777" w:rsidR="00934AA8" w:rsidRPr="002C4C1B" w:rsidRDefault="00934AA8" w:rsidP="006E0CF8">
      <w:pPr>
        <w:pStyle w:val="ProductList-Body"/>
        <w:tabs>
          <w:tab w:val="clear" w:pos="158"/>
          <w:tab w:val="left" w:pos="360"/>
        </w:tabs>
        <w:rPr>
          <w:rFonts w:eastAsia="PMingLiU" w:cstheme="minorHAnsi"/>
        </w:rPr>
      </w:pPr>
    </w:p>
    <w:p w14:paraId="72528D8D" w14:textId="77777777" w:rsidR="00934AA8" w:rsidRPr="002C4C1B" w:rsidRDefault="00934AA8" w:rsidP="006E0CF8">
      <w:pPr>
        <w:pStyle w:val="ProductList-Body"/>
        <w:rPr>
          <w:rFonts w:eastAsia="PMingLiU" w:cstheme="minorHAnsi"/>
        </w:rPr>
      </w:pPr>
      <w:r w:rsidRPr="002C4C1B">
        <w:rPr>
          <w:rFonts w:eastAsia="PMingLiU" w:cstheme="minorHAnsi"/>
        </w:rPr>
        <w:t>使用條款中載有適用之通話及會議服務訂閱方案的使用限制，一旦逾越，可能導致服務中止。</w:t>
      </w:r>
      <w:r w:rsidRPr="002C4C1B">
        <w:rPr>
          <w:rFonts w:eastAsia="PMingLiU" w:cstheme="minorHAnsi"/>
        </w:rPr>
        <w:t xml:space="preserve">Microsoft </w:t>
      </w:r>
      <w:r w:rsidRPr="002C4C1B">
        <w:rPr>
          <w:rFonts w:eastAsia="PMingLiU" w:cstheme="minorHAnsi"/>
        </w:rPr>
        <w:t>將在中止通話及會議服務之前提供合理的通知，客戶在中止期間仍能撥打緊急電話。</w:t>
      </w:r>
    </w:p>
    <w:p w14:paraId="640D5C5F" w14:textId="77777777" w:rsidR="00934AA8" w:rsidRPr="002C4C1B" w:rsidRDefault="00934AA8" w:rsidP="006E0CF8">
      <w:pPr>
        <w:pStyle w:val="ProductList-Body"/>
        <w:rPr>
          <w:rFonts w:eastAsia="PMingLiU" w:cstheme="minorHAnsi"/>
        </w:rPr>
      </w:pPr>
    </w:p>
    <w:p w14:paraId="6F9D95FB" w14:textId="77777777" w:rsidR="00934AA8" w:rsidRPr="002C4C1B" w:rsidRDefault="00934AA8" w:rsidP="00B71BB4">
      <w:pPr>
        <w:pStyle w:val="ProductList-Body"/>
        <w:rPr>
          <w:rFonts w:eastAsia="PMingLiU" w:cstheme="minorHAnsi"/>
          <w:b/>
          <w:color w:val="00188F"/>
        </w:rPr>
      </w:pPr>
      <w:r w:rsidRPr="002C4C1B">
        <w:rPr>
          <w:rFonts w:eastAsia="PMingLiU" w:cstheme="minorHAnsi"/>
          <w:b/>
          <w:color w:val="00188F"/>
        </w:rPr>
        <w:t>關於緊急服務的重要資訊</w:t>
      </w:r>
    </w:p>
    <w:p w14:paraId="0B8FA67D" w14:textId="036938D4" w:rsidR="00934AA8" w:rsidRPr="002C4C1B" w:rsidRDefault="00452528" w:rsidP="006E0CF8">
      <w:pPr>
        <w:pStyle w:val="ProductList-Body"/>
        <w:rPr>
          <w:rFonts w:eastAsia="PMingLiU" w:cstheme="minorHAnsi"/>
        </w:rPr>
      </w:pPr>
      <w:r w:rsidRPr="009B00BE">
        <w:rPr>
          <w:rFonts w:eastAsia="PMingLiU" w:cstheme="minorHAnsi"/>
        </w:rPr>
        <w:t>客戶必須通知通話方案的每位使用者，緊急服務與傳統電話服務的運作方式有以下幾點不同：</w:t>
      </w:r>
      <w:r w:rsidRPr="009B00BE">
        <w:rPr>
          <w:rFonts w:eastAsia="PMingLiU" w:cstheme="minorHAnsi"/>
        </w:rPr>
        <w:t xml:space="preserve">(i) Office 365 </w:t>
      </w:r>
      <w:r w:rsidRPr="009B00BE">
        <w:rPr>
          <w:rFonts w:eastAsia="PMingLiU" w:cstheme="minorHAnsi"/>
        </w:rPr>
        <w:t>不一定知道緊急服務撥號者的實際位置，因此通話可能會被轉接到錯誤的緊急服務接聽中心和</w:t>
      </w:r>
      <w:r w:rsidRPr="009B00BE">
        <w:rPr>
          <w:rFonts w:eastAsia="PMingLiU" w:cstheme="minorHAnsi"/>
        </w:rPr>
        <w:t>/</w:t>
      </w:r>
      <w:r w:rsidRPr="009B00BE">
        <w:rPr>
          <w:rFonts w:eastAsia="PMingLiU" w:cstheme="minorHAnsi"/>
        </w:rPr>
        <w:t>或導致緊急服務派遣到錯誤的位置；</w:t>
      </w:r>
      <w:r w:rsidRPr="009B00BE">
        <w:rPr>
          <w:rFonts w:eastAsia="PMingLiU" w:cstheme="minorHAnsi"/>
        </w:rPr>
        <w:t xml:space="preserve">(ii) </w:t>
      </w:r>
      <w:r w:rsidRPr="009B00BE">
        <w:rPr>
          <w:rFonts w:eastAsia="PMingLiU" w:cstheme="minorHAnsi"/>
        </w:rPr>
        <w:t>假如使用者的裝置沒電、發生電力中斷，或因任何原因而無法存取網際網路，使用者將無法透過通話方案服務撥打緊急服務；以及</w:t>
      </w:r>
      <w:r w:rsidRPr="009B00BE">
        <w:rPr>
          <w:rFonts w:eastAsia="PMingLiU" w:cstheme="minorHAnsi"/>
        </w:rPr>
        <w:t xml:space="preserve"> (iii) </w:t>
      </w:r>
      <w:r w:rsidRPr="009B00BE">
        <w:rPr>
          <w:rFonts w:eastAsia="PMingLiU" w:cstheme="minorHAnsi"/>
        </w:rPr>
        <w:t>雖然通話方案服務可從全世界任何能夠取得網際網路連線的位置使用，但使用者仍不應從居住國家</w:t>
      </w:r>
      <w:r w:rsidRPr="009B00BE">
        <w:rPr>
          <w:rFonts w:eastAsia="PMingLiU" w:cstheme="minorHAnsi"/>
        </w:rPr>
        <w:t>/</w:t>
      </w:r>
      <w:r w:rsidRPr="009B00BE">
        <w:rPr>
          <w:rFonts w:eastAsia="PMingLiU" w:cstheme="minorHAnsi"/>
        </w:rPr>
        <w:t>地區以外的位置撥打緊急服務電話，因為該通話可能不會轉接到該位置的正確接聽中心</w:t>
      </w:r>
      <w:r w:rsidR="00934AA8" w:rsidRPr="002C4C1B">
        <w:rPr>
          <w:rFonts w:eastAsia="PMingLiU" w:cstheme="minorHAnsi"/>
        </w:rPr>
        <w:t>。</w:t>
      </w:r>
    </w:p>
    <w:bookmarkStart w:id="142" w:name="_Toc523239319"/>
    <w:bookmarkStart w:id="143" w:name="_Toc524436947"/>
    <w:bookmarkStart w:id="144" w:name="ExchangeOnline"/>
    <w:p w14:paraId="67F1D677" w14:textId="77777777" w:rsidR="00072F6F" w:rsidRPr="00D70397"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A5F2C7C" w14:textId="14E8B1F7" w:rsidR="00167496" w:rsidRDefault="00934AA8" w:rsidP="003B79F8">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r w:rsidR="00167496">
        <w:rPr>
          <w:rFonts w:ascii="Calibri Light" w:eastAsia="PMingLiU" w:hAnsi="Calibri Light" w:cs="Times New Roman"/>
          <w:b/>
          <w:color w:val="0072C6"/>
          <w:sz w:val="28"/>
        </w:rPr>
        <w:t>Exchange Online</w:t>
      </w:r>
      <w:bookmarkEnd w:id="142"/>
      <w:bookmarkEnd w:id="143"/>
      <w:bookmarkEnd w:id="144"/>
    </w:p>
    <w:p w14:paraId="503A5ADA" w14:textId="77777777" w:rsidR="00167496" w:rsidRDefault="00167496" w:rsidP="006E0CF8">
      <w:pPr>
        <w:spacing w:after="0" w:line="240" w:lineRule="auto"/>
        <w:rPr>
          <w:rFonts w:ascii="Calibri Light" w:eastAsia="PMingLiU" w:hAnsi="Calibri Light" w:cs="Times New Roman"/>
          <w:sz w:val="16"/>
        </w:rPr>
        <w:sectPr w:rsidR="00167496" w:rsidSect="00167496">
          <w:type w:val="continuous"/>
          <w:pgSz w:w="12240" w:h="15840"/>
          <w:pgMar w:top="1440" w:right="720" w:bottom="1440" w:left="720" w:header="720" w:footer="720" w:gutter="0"/>
          <w:cols w:space="720"/>
        </w:sectPr>
      </w:pPr>
    </w:p>
    <w:p w14:paraId="69BC33CF"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Exchange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計劃</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和計劃</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741C8B80"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K1</w:t>
      </w:r>
    </w:p>
    <w:p w14:paraId="06209EA5"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Exchange Online Archiving for Exchange Online</w:t>
      </w:r>
    </w:p>
    <w:p w14:paraId="2C72DE35" w14:textId="19E1BDC0" w:rsidR="00167496" w:rsidRDefault="008649AE"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br w:type="column"/>
      </w:r>
      <w:r w:rsidR="00167496">
        <w:rPr>
          <w:rFonts w:ascii="Calibri Light" w:eastAsia="PMingLiU" w:hAnsi="Calibri Light" w:cs="Times New Roman"/>
          <w:sz w:val="16"/>
          <w:szCs w:val="16"/>
        </w:rPr>
        <w:t>Exchange Online Archiving for Exchange Server</w:t>
      </w:r>
    </w:p>
    <w:p w14:paraId="4DC36EEB" w14:textId="77777777" w:rsidR="00167496" w:rsidRDefault="00167496" w:rsidP="006E0CF8">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資料外洩防護</w:t>
      </w:r>
    </w:p>
    <w:p w14:paraId="2CFB21F7" w14:textId="77777777" w:rsidR="003B79F8" w:rsidRPr="00F36E52" w:rsidRDefault="003B79F8" w:rsidP="003B79F8">
      <w:pPr>
        <w:pStyle w:val="ProductList-Body"/>
        <w:rPr>
          <w:rFonts w:asciiTheme="majorHAnsi" w:eastAsia="PMingLiU" w:hAnsiTheme="majorHAnsi" w:cstheme="majorHAnsi"/>
        </w:rPr>
      </w:pPr>
      <w:r w:rsidRPr="00F36E52">
        <w:rPr>
          <w:rFonts w:asciiTheme="majorHAnsi" w:eastAsia="PMingLiU" w:hAnsiTheme="majorHAnsi" w:cstheme="majorHAnsi"/>
          <w:sz w:val="16"/>
          <w:szCs w:val="16"/>
        </w:rPr>
        <w:t>適用於</w:t>
      </w:r>
      <w:r w:rsidRPr="00F36E52">
        <w:rPr>
          <w:rFonts w:asciiTheme="majorHAnsi" w:eastAsia="PMingLiU" w:hAnsiTheme="majorHAnsi" w:cstheme="majorHAnsi"/>
          <w:sz w:val="16"/>
          <w:szCs w:val="16"/>
        </w:rPr>
        <w:t xml:space="preserve"> Office 365 </w:t>
      </w:r>
      <w:r w:rsidRPr="00F36E52">
        <w:rPr>
          <w:rFonts w:asciiTheme="majorHAnsi" w:eastAsia="PMingLiU" w:hAnsiTheme="majorHAnsi" w:cstheme="majorHAnsi"/>
          <w:sz w:val="16"/>
          <w:szCs w:val="16"/>
        </w:rPr>
        <w:t>的</w:t>
      </w:r>
      <w:r w:rsidRPr="00F36E52">
        <w:rPr>
          <w:rFonts w:asciiTheme="majorHAnsi" w:eastAsia="PMingLiU" w:hAnsiTheme="majorHAnsi" w:cstheme="majorHAnsi"/>
          <w:sz w:val="16"/>
          <w:szCs w:val="16"/>
        </w:rPr>
        <w:t xml:space="preserve"> Microsoft Defender</w:t>
      </w:r>
    </w:p>
    <w:p w14:paraId="027C1B31" w14:textId="77777777" w:rsidR="00167496" w:rsidRDefault="00167496" w:rsidP="006E0CF8">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6E2BE597" w14:textId="77777777" w:rsidR="000671C7" w:rsidRPr="002D6B59" w:rsidRDefault="000671C7" w:rsidP="006E0CF8">
      <w:pPr>
        <w:pStyle w:val="ProductList-Body"/>
        <w:pBdr>
          <w:top w:val="single" w:sz="4" w:space="1" w:color="BFBFBF" w:themeColor="background1" w:themeShade="BF"/>
        </w:pBdr>
        <w:rPr>
          <w:rFonts w:eastAsia="PMingLiU"/>
          <w:sz w:val="8"/>
          <w:szCs w:val="8"/>
          <w:lang w:val="en-US"/>
        </w:rPr>
      </w:pPr>
    </w:p>
    <w:p w14:paraId="2513B3F1"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w:t>
      </w:r>
    </w:p>
    <w:p w14:paraId="718ABDE6" w14:textId="501B64B9" w:rsidR="000671C7" w:rsidRPr="00CF5B4C" w:rsidRDefault="000671C7" w:rsidP="006E0CF8">
      <w:pPr>
        <w:pStyle w:val="ProductList-Body"/>
        <w:rPr>
          <w:rFonts w:eastAsia="PMingLiU"/>
        </w:rPr>
      </w:pPr>
      <w:r w:rsidRPr="00861C8A">
        <w:rPr>
          <w:rFonts w:eastAsia="PMingLiU"/>
        </w:rPr>
        <w:t xml:space="preserve">Exchange Online </w:t>
      </w:r>
      <w:r w:rsidRPr="00861C8A">
        <w:rPr>
          <w:rFonts w:eastAsia="PMingLiU"/>
        </w:rPr>
        <w:t>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74F7C7C6" w14:textId="77777777" w:rsidR="00B1773C" w:rsidRDefault="00B1773C" w:rsidP="006E0CF8">
      <w:pPr>
        <w:pStyle w:val="ProductList-Body"/>
        <w:ind w:left="187"/>
        <w:rPr>
          <w:rFonts w:eastAsia="PMingLiU"/>
          <w:b/>
          <w:color w:val="0072C6"/>
        </w:rPr>
      </w:pPr>
    </w:p>
    <w:p w14:paraId="72A418F6" w14:textId="02E0610C" w:rsidR="000671C7" w:rsidRPr="00861C8A" w:rsidRDefault="000671C7" w:rsidP="006E0CF8">
      <w:pPr>
        <w:pStyle w:val="ProductList-Body"/>
        <w:ind w:left="187"/>
        <w:rPr>
          <w:rFonts w:eastAsia="PMingLiU"/>
        </w:rPr>
      </w:pPr>
      <w:r w:rsidRPr="00861C8A">
        <w:rPr>
          <w:rFonts w:eastAsia="PMingLiU"/>
          <w:b/>
          <w:color w:val="0072C6"/>
        </w:rPr>
        <w:t>電子郵件</w:t>
      </w:r>
    </w:p>
    <w:p w14:paraId="1C5E91AD" w14:textId="77777777" w:rsidR="000671C7" w:rsidRPr="00861C8A" w:rsidRDefault="000671C7" w:rsidP="006E0CF8">
      <w:pPr>
        <w:pStyle w:val="ProductList-Body"/>
        <w:ind w:left="180"/>
        <w:rPr>
          <w:rFonts w:eastAsia="PMingLiU"/>
        </w:rPr>
      </w:pPr>
      <w:r w:rsidRPr="00861C8A">
        <w:rPr>
          <w:rFonts w:eastAsia="PMingLiU"/>
        </w:rPr>
        <w:t>使用者將能傳送及接收源自客戶之組織內部及外部的電子郵件訊息，並存取使用者的信箱。</w:t>
      </w:r>
    </w:p>
    <w:p w14:paraId="38D4564B" w14:textId="77777777" w:rsidR="00AC7BA3" w:rsidRDefault="00AC7BA3" w:rsidP="00640370">
      <w:pPr>
        <w:pStyle w:val="ProductList-Body"/>
        <w:ind w:left="158"/>
        <w:rPr>
          <w:rFonts w:eastAsia="PMingLiU"/>
          <w:b/>
          <w:color w:val="0072C6"/>
        </w:rPr>
      </w:pPr>
    </w:p>
    <w:p w14:paraId="7C28240F" w14:textId="795E7C52" w:rsidR="000671C7" w:rsidRPr="00861C8A" w:rsidRDefault="000671C7" w:rsidP="00640370">
      <w:pPr>
        <w:pStyle w:val="ProductList-Body"/>
        <w:ind w:left="158"/>
        <w:rPr>
          <w:rFonts w:eastAsia="PMingLiU"/>
        </w:rPr>
      </w:pPr>
      <w:r w:rsidRPr="00861C8A">
        <w:rPr>
          <w:rFonts w:eastAsia="PMingLiU"/>
          <w:b/>
          <w:color w:val="0072C6"/>
        </w:rPr>
        <w:t>行動及網頁瀏覽器存取</w:t>
      </w:r>
    </w:p>
    <w:p w14:paraId="2AFC56F3"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Microsoft Exchange ActiveSync </w:t>
      </w:r>
      <w:r w:rsidRPr="00861C8A">
        <w:rPr>
          <w:rFonts w:eastAsia="PMingLiU"/>
        </w:rPr>
        <w:t>通訊協定或後續通訊協定或技術，</w:t>
      </w:r>
      <w:r w:rsidRPr="00861C8A">
        <w:rPr>
          <w:rFonts w:eastAsia="PMingLiU"/>
        </w:rPr>
        <w:t xml:space="preserve">Exchange Online </w:t>
      </w:r>
      <w:r w:rsidRPr="00861C8A">
        <w:rPr>
          <w:rFonts w:eastAsia="PMingLiU"/>
        </w:rPr>
        <w:t>將讓使用者從適當支援此等通訊協定或技術之行動裝置傳送和接收電子郵件，並更新和檢視行事曆。使用者將能傳送及接收源自客戶之組織內部及外部的電子郵件訊息，並存取使用者的信箱，全部都從相容的網頁瀏覽器內部執行。</w:t>
      </w:r>
    </w:p>
    <w:p w14:paraId="2DA079BA" w14:textId="77777777" w:rsidR="000671C7" w:rsidRPr="00861C8A" w:rsidRDefault="000671C7" w:rsidP="006E0CF8">
      <w:pPr>
        <w:pStyle w:val="ProductList-Body"/>
        <w:ind w:left="180"/>
        <w:rPr>
          <w:rFonts w:eastAsia="PMingLiU"/>
        </w:rPr>
      </w:pPr>
    </w:p>
    <w:p w14:paraId="006A990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147E88AD" w14:textId="77777777" w:rsidR="000671C7" w:rsidRPr="00861C8A" w:rsidRDefault="000671C7" w:rsidP="006E0CF8">
      <w:pPr>
        <w:pStyle w:val="ProductList-Body"/>
        <w:ind w:left="180"/>
        <w:rPr>
          <w:rFonts w:eastAsia="PMingLiU"/>
        </w:rPr>
      </w:pPr>
      <w:r w:rsidRPr="00861C8A">
        <w:rPr>
          <w:rFonts w:eastAsia="PMingLiU"/>
        </w:rPr>
        <w:t>客戶將能建立電子郵件訊息的封存和刪除原則。</w:t>
      </w:r>
    </w:p>
    <w:p w14:paraId="554E1F7A" w14:textId="77777777" w:rsidR="000671C7" w:rsidRPr="00861C8A" w:rsidRDefault="000671C7" w:rsidP="006E0CF8">
      <w:pPr>
        <w:pStyle w:val="ProductList-Body"/>
        <w:ind w:left="180"/>
        <w:rPr>
          <w:rFonts w:eastAsia="PMingLiU"/>
        </w:rPr>
      </w:pPr>
    </w:p>
    <w:p w14:paraId="311A6D5D"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DE26971" w14:textId="77777777" w:rsidR="008F5F66" w:rsidRPr="00826A9F" w:rsidRDefault="008F5F66" w:rsidP="006E0CF8">
      <w:pPr>
        <w:pStyle w:val="ProductList-Body"/>
        <w:ind w:left="180"/>
        <w:rPr>
          <w:rFonts w:eastAsia="PMingLiU"/>
        </w:rPr>
      </w:pPr>
      <w:r w:rsidRPr="00826A9F">
        <w:rPr>
          <w:rFonts w:eastAsia="PMingLiU"/>
        </w:rPr>
        <w:t>客戶將能復原已刪除之信箱的內容，而且使用者能將已經從其中一個使用者的電子郵件資料夾中刪除之項目加以復原。</w:t>
      </w:r>
    </w:p>
    <w:p w14:paraId="51F3FA07" w14:textId="77777777" w:rsidR="000671C7" w:rsidRPr="00861C8A" w:rsidRDefault="000671C7" w:rsidP="006E0CF8">
      <w:pPr>
        <w:pStyle w:val="ProductList-Body"/>
        <w:ind w:left="180"/>
        <w:rPr>
          <w:rFonts w:eastAsia="PMingLiU"/>
        </w:rPr>
      </w:pPr>
    </w:p>
    <w:p w14:paraId="17CBC08D" w14:textId="77777777" w:rsidR="000671C7" w:rsidRPr="00861C8A" w:rsidRDefault="000671C7" w:rsidP="006E0CF8">
      <w:pPr>
        <w:pStyle w:val="ProductList-Body"/>
        <w:ind w:left="180"/>
        <w:rPr>
          <w:rFonts w:eastAsia="PMingLiU"/>
        </w:rPr>
      </w:pPr>
      <w:r w:rsidRPr="00861C8A">
        <w:rPr>
          <w:rFonts w:eastAsia="PMingLiU"/>
          <w:b/>
          <w:color w:val="0072C6"/>
        </w:rPr>
        <w:t>多重信箱搜尋</w:t>
      </w:r>
    </w:p>
    <w:p w14:paraId="7EA6AB2C"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5B01C1E6" w14:textId="77777777" w:rsidR="000671C7" w:rsidRPr="00861C8A" w:rsidRDefault="000671C7" w:rsidP="006E0CF8">
      <w:pPr>
        <w:pStyle w:val="ProductList-Body"/>
        <w:ind w:left="180"/>
        <w:rPr>
          <w:rFonts w:eastAsia="PMingLiU"/>
        </w:rPr>
      </w:pPr>
    </w:p>
    <w:p w14:paraId="6D788BC3" w14:textId="77777777" w:rsidR="000671C7" w:rsidRPr="00861C8A" w:rsidRDefault="000671C7" w:rsidP="006E0CF8">
      <w:pPr>
        <w:pStyle w:val="ProductList-Body"/>
        <w:ind w:left="187"/>
        <w:rPr>
          <w:rFonts w:eastAsia="PMingLiU"/>
        </w:rPr>
      </w:pPr>
      <w:r w:rsidRPr="00861C8A">
        <w:rPr>
          <w:rFonts w:eastAsia="PMingLiU"/>
          <w:b/>
          <w:color w:val="0072C6"/>
        </w:rPr>
        <w:t>行事曆</w:t>
      </w:r>
    </w:p>
    <w:p w14:paraId="4496B7AB" w14:textId="77777777" w:rsidR="000671C7" w:rsidRPr="00861C8A" w:rsidRDefault="000671C7" w:rsidP="006E0CF8">
      <w:pPr>
        <w:pStyle w:val="ProductList-Body"/>
        <w:ind w:left="180"/>
        <w:rPr>
          <w:rFonts w:eastAsia="PMingLiU"/>
        </w:rPr>
      </w:pPr>
      <w:r w:rsidRPr="00861C8A">
        <w:rPr>
          <w:rFonts w:eastAsia="PMingLiU"/>
        </w:rPr>
        <w:t>使用者將能檢視行事曆和排程約會、會議並自動回覆傳入之電子郵件訊息。</w:t>
      </w:r>
    </w:p>
    <w:p w14:paraId="6510F076" w14:textId="77777777" w:rsidR="000671C7" w:rsidRPr="00861C8A" w:rsidRDefault="000671C7" w:rsidP="006E0CF8">
      <w:pPr>
        <w:pStyle w:val="ProductList-Body"/>
        <w:ind w:left="180"/>
        <w:rPr>
          <w:rFonts w:eastAsia="PMingLiU"/>
        </w:rPr>
      </w:pPr>
    </w:p>
    <w:p w14:paraId="55E5DACC" w14:textId="77777777" w:rsidR="000671C7" w:rsidRPr="00861C8A" w:rsidRDefault="000671C7" w:rsidP="007C1573">
      <w:pPr>
        <w:pStyle w:val="ProductList-Body"/>
        <w:ind w:left="187"/>
        <w:rPr>
          <w:rFonts w:eastAsia="PMingLiU"/>
        </w:rPr>
      </w:pPr>
      <w:r w:rsidRPr="00861C8A">
        <w:rPr>
          <w:rFonts w:eastAsia="PMingLiU"/>
          <w:b/>
          <w:color w:val="0072C6"/>
        </w:rPr>
        <w:t>連絡人</w:t>
      </w:r>
    </w:p>
    <w:p w14:paraId="6E07AE94" w14:textId="77777777" w:rsidR="000671C7" w:rsidRPr="00861C8A" w:rsidRDefault="000671C7" w:rsidP="006E0CF8">
      <w:pPr>
        <w:pStyle w:val="ProductList-Body"/>
        <w:ind w:left="180"/>
        <w:rPr>
          <w:rFonts w:eastAsia="PMingLiU"/>
        </w:rPr>
      </w:pPr>
      <w:r w:rsidRPr="00861C8A">
        <w:rPr>
          <w:rFonts w:eastAsia="PMingLiU"/>
        </w:rPr>
        <w:t>透過</w:t>
      </w:r>
      <w:r w:rsidRPr="00861C8A">
        <w:rPr>
          <w:rFonts w:eastAsia="PMingLiU"/>
        </w:rPr>
        <w:t xml:space="preserve"> Exchange Online </w:t>
      </w:r>
      <w:r w:rsidRPr="00861C8A">
        <w:rPr>
          <w:rFonts w:eastAsia="PMingLiU"/>
        </w:rPr>
        <w:t>提供之使用者介面，客戶將能建立和管理通訊群組以及已啟用郵件功能之使用者、通訊群組和外部連絡人的全組織目錄。</w:t>
      </w:r>
    </w:p>
    <w:p w14:paraId="37C1683D" w14:textId="77777777" w:rsidR="000671C7" w:rsidRPr="00861C8A" w:rsidRDefault="000671C7" w:rsidP="006E0CF8">
      <w:pPr>
        <w:pStyle w:val="ProductList-Body"/>
        <w:rPr>
          <w:rFonts w:eastAsia="PMingLiU"/>
        </w:rPr>
      </w:pPr>
    </w:p>
    <w:p w14:paraId="11C8CB66" w14:textId="77777777" w:rsidR="000671C7" w:rsidRPr="00861C8A" w:rsidRDefault="000671C7" w:rsidP="006E0CF8">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r w:rsidRPr="00861C8A">
        <w:rPr>
          <w:rFonts w:eastAsia="PMingLiU"/>
          <w:b/>
          <w:color w:val="00188F"/>
          <w:lang w:val="en-US"/>
        </w:rPr>
        <w:t xml:space="preserve"> – Exchange Online </w:t>
      </w:r>
      <w:r w:rsidRPr="00861C8A">
        <w:rPr>
          <w:rFonts w:eastAsia="PMingLiU"/>
          <w:b/>
          <w:color w:val="00188F"/>
        </w:rPr>
        <w:t>封存</w:t>
      </w:r>
    </w:p>
    <w:p w14:paraId="4473CB00" w14:textId="45F3EFBD" w:rsidR="000671C7" w:rsidRPr="00861C8A" w:rsidRDefault="000671C7" w:rsidP="006E0CF8">
      <w:pPr>
        <w:pStyle w:val="ProductList-Body"/>
        <w:rPr>
          <w:rFonts w:eastAsia="PMingLiU"/>
        </w:rPr>
      </w:pPr>
      <w:r w:rsidRPr="00861C8A">
        <w:rPr>
          <w:rFonts w:eastAsia="PMingLiU"/>
        </w:rPr>
        <w:t xml:space="preserve">Exchange Online </w:t>
      </w:r>
      <w:r w:rsidRPr="00861C8A">
        <w:rPr>
          <w:rFonts w:eastAsia="PMingLiU"/>
        </w:rPr>
        <w:t>封存或其後續服務將具備下列</w:t>
      </w:r>
      <w:hyperlink w:anchor="CoreFeaturesforOffice365Services" w:tooltip="核心功能" w:history="1">
        <w:r w:rsidRPr="00861C8A">
          <w:rPr>
            <w:rStyle w:val="Hyperlink"/>
            <w:rFonts w:eastAsia="PMingLiU"/>
          </w:rPr>
          <w:t>核心功能</w:t>
        </w:r>
      </w:hyperlink>
      <w:r w:rsidRPr="00861C8A">
        <w:rPr>
          <w:rFonts w:eastAsia="PMingLiU"/>
        </w:rPr>
        <w:t>能力：</w:t>
      </w:r>
    </w:p>
    <w:p w14:paraId="08944A04" w14:textId="77777777" w:rsidR="00B1773C" w:rsidRDefault="00B1773C" w:rsidP="006E0CF8">
      <w:pPr>
        <w:pStyle w:val="ProductList-Body"/>
        <w:ind w:left="180"/>
        <w:rPr>
          <w:rFonts w:eastAsia="PMingLiU"/>
          <w:b/>
          <w:color w:val="0072C6"/>
        </w:rPr>
      </w:pPr>
    </w:p>
    <w:p w14:paraId="293FA833" w14:textId="60B7DC88" w:rsidR="000671C7" w:rsidRPr="00861C8A" w:rsidRDefault="000671C7" w:rsidP="006E0CF8">
      <w:pPr>
        <w:pStyle w:val="ProductList-Body"/>
        <w:ind w:left="180"/>
        <w:rPr>
          <w:rFonts w:eastAsia="PMingLiU"/>
        </w:rPr>
      </w:pPr>
      <w:r w:rsidRPr="00861C8A">
        <w:rPr>
          <w:rFonts w:eastAsia="PMingLiU"/>
          <w:b/>
          <w:color w:val="0072C6"/>
        </w:rPr>
        <w:t>儲存</w:t>
      </w:r>
    </w:p>
    <w:p w14:paraId="0A248745" w14:textId="77777777" w:rsidR="000671C7" w:rsidRPr="00861C8A" w:rsidRDefault="000671C7" w:rsidP="006E0CF8">
      <w:pPr>
        <w:pStyle w:val="ProductList-Body"/>
        <w:ind w:left="180"/>
        <w:rPr>
          <w:rFonts w:eastAsia="PMingLiU"/>
        </w:rPr>
      </w:pPr>
      <w:r w:rsidRPr="00861C8A">
        <w:rPr>
          <w:rFonts w:eastAsia="PMingLiU"/>
        </w:rPr>
        <w:t>客戶將能讓使用者儲存電子郵件訊息。</w:t>
      </w:r>
    </w:p>
    <w:p w14:paraId="36661445" w14:textId="77777777" w:rsidR="000671C7" w:rsidRPr="00861C8A" w:rsidRDefault="000671C7" w:rsidP="006E0CF8">
      <w:pPr>
        <w:pStyle w:val="ProductList-Body"/>
        <w:ind w:left="180"/>
        <w:rPr>
          <w:rFonts w:eastAsia="PMingLiU"/>
        </w:rPr>
      </w:pPr>
    </w:p>
    <w:p w14:paraId="0524695F" w14:textId="77777777" w:rsidR="000671C7" w:rsidRPr="00861C8A" w:rsidRDefault="000671C7" w:rsidP="006E0CF8">
      <w:pPr>
        <w:pStyle w:val="ProductList-Body"/>
        <w:ind w:left="187"/>
        <w:rPr>
          <w:rFonts w:eastAsia="PMingLiU"/>
        </w:rPr>
      </w:pPr>
      <w:r w:rsidRPr="00861C8A">
        <w:rPr>
          <w:rFonts w:eastAsia="PMingLiU"/>
          <w:b/>
          <w:color w:val="0072C6"/>
        </w:rPr>
        <w:t>保留原則</w:t>
      </w:r>
    </w:p>
    <w:p w14:paraId="60EB0DDE" w14:textId="77777777" w:rsidR="000671C7" w:rsidRPr="00861C8A" w:rsidRDefault="000671C7" w:rsidP="006E0CF8">
      <w:pPr>
        <w:pStyle w:val="ProductList-Body"/>
        <w:ind w:left="180"/>
        <w:rPr>
          <w:rFonts w:eastAsia="PMingLiU"/>
        </w:rPr>
      </w:pPr>
      <w:r w:rsidRPr="00861C8A">
        <w:rPr>
          <w:rFonts w:eastAsia="PMingLiU"/>
        </w:rPr>
        <w:t>客戶將能建立封存及刪除電子郵件訊息的原則，其與使用者可能套用至使用者自己的信箱之原則有所不同。</w:t>
      </w:r>
    </w:p>
    <w:p w14:paraId="347FEBDE" w14:textId="77777777" w:rsidR="000671C7" w:rsidRPr="00861C8A" w:rsidRDefault="000671C7" w:rsidP="006E0CF8">
      <w:pPr>
        <w:pStyle w:val="ProductList-Body"/>
        <w:ind w:left="180"/>
        <w:rPr>
          <w:rFonts w:eastAsia="PMingLiU"/>
        </w:rPr>
      </w:pPr>
    </w:p>
    <w:p w14:paraId="2A8884E8" w14:textId="77777777" w:rsidR="000671C7" w:rsidRPr="00861C8A" w:rsidRDefault="000671C7" w:rsidP="006E0CF8">
      <w:pPr>
        <w:pStyle w:val="ProductList-Body"/>
        <w:ind w:left="180"/>
        <w:rPr>
          <w:rFonts w:eastAsia="PMingLiU"/>
        </w:rPr>
      </w:pPr>
      <w:r w:rsidRPr="00861C8A">
        <w:rPr>
          <w:rFonts w:eastAsia="PMingLiU"/>
          <w:b/>
          <w:color w:val="0072C6"/>
        </w:rPr>
        <w:t>刪除的項目及信箱復原</w:t>
      </w:r>
    </w:p>
    <w:p w14:paraId="525F8947" w14:textId="77777777" w:rsidR="000671C7" w:rsidRPr="00861C8A" w:rsidRDefault="000671C7" w:rsidP="006E0CF8">
      <w:pPr>
        <w:pStyle w:val="ProductList-Body"/>
        <w:ind w:left="180"/>
        <w:rPr>
          <w:rFonts w:eastAsia="PMingLiU"/>
        </w:rPr>
      </w:pPr>
      <w:r w:rsidRPr="00861C8A">
        <w:rPr>
          <w:rFonts w:eastAsia="PMingLiU"/>
        </w:rPr>
        <w:t>客戶將能透過</w:t>
      </w:r>
      <w:r w:rsidRPr="00861C8A">
        <w:rPr>
          <w:rFonts w:eastAsia="PMingLiU"/>
        </w:rPr>
        <w:t xml:space="preserve"> Office 365 </w:t>
      </w:r>
      <w:r w:rsidRPr="00861C8A">
        <w:rPr>
          <w:rFonts w:eastAsia="PMingLiU"/>
        </w:rPr>
        <w:t>支援服務復原已刪除之封存信箱，而且使用者能將已經從使用者封存檔的其中一個使用者電子郵件資料夾中刪除之項目加以復原。</w:t>
      </w:r>
    </w:p>
    <w:p w14:paraId="36225032" w14:textId="77777777" w:rsidR="000671C7" w:rsidRPr="00861C8A" w:rsidRDefault="000671C7" w:rsidP="006E0CF8">
      <w:pPr>
        <w:pStyle w:val="ProductList-Body"/>
        <w:ind w:left="180"/>
        <w:rPr>
          <w:rFonts w:eastAsia="PMingLiU"/>
        </w:rPr>
      </w:pPr>
    </w:p>
    <w:p w14:paraId="5D6B5B1D" w14:textId="77777777" w:rsidR="000671C7" w:rsidRPr="00861C8A" w:rsidRDefault="000671C7" w:rsidP="00B71BB4">
      <w:pPr>
        <w:pStyle w:val="ProductList-Body"/>
        <w:ind w:left="187"/>
        <w:rPr>
          <w:rFonts w:eastAsia="PMingLiU"/>
        </w:rPr>
      </w:pPr>
      <w:r w:rsidRPr="00861C8A">
        <w:rPr>
          <w:rFonts w:eastAsia="PMingLiU"/>
          <w:b/>
          <w:color w:val="0072C6"/>
        </w:rPr>
        <w:t>多重信箱搜尋</w:t>
      </w:r>
    </w:p>
    <w:p w14:paraId="7A935647" w14:textId="77777777" w:rsidR="000671C7" w:rsidRPr="00861C8A" w:rsidRDefault="000671C7" w:rsidP="006E0CF8">
      <w:pPr>
        <w:pStyle w:val="ProductList-Body"/>
        <w:ind w:left="180"/>
        <w:rPr>
          <w:rFonts w:eastAsia="PMingLiU"/>
        </w:rPr>
      </w:pPr>
      <w:r w:rsidRPr="00861C8A">
        <w:rPr>
          <w:rFonts w:eastAsia="PMingLiU"/>
        </w:rPr>
        <w:t>客戶將能在其組織內跨多個信箱搜尋內容。</w:t>
      </w:r>
    </w:p>
    <w:p w14:paraId="0161CD78" w14:textId="77777777" w:rsidR="000671C7" w:rsidRPr="00861C8A" w:rsidRDefault="000671C7" w:rsidP="006E0CF8">
      <w:pPr>
        <w:pStyle w:val="ProductList-Body"/>
        <w:ind w:left="180"/>
        <w:rPr>
          <w:rFonts w:eastAsia="PMingLiU"/>
        </w:rPr>
      </w:pPr>
    </w:p>
    <w:p w14:paraId="201428D2" w14:textId="77777777" w:rsidR="000671C7" w:rsidRPr="00861C8A" w:rsidRDefault="000671C7" w:rsidP="006E0CF8">
      <w:pPr>
        <w:pStyle w:val="ProductList-Body"/>
        <w:ind w:left="187"/>
        <w:rPr>
          <w:rFonts w:eastAsia="PMingLiU"/>
        </w:rPr>
      </w:pPr>
      <w:r w:rsidRPr="00861C8A">
        <w:rPr>
          <w:rFonts w:eastAsia="PMingLiU"/>
          <w:b/>
          <w:color w:val="0072C6"/>
        </w:rPr>
        <w:t>法律留存</w:t>
      </w:r>
    </w:p>
    <w:p w14:paraId="406ECAEB" w14:textId="77777777" w:rsidR="000671C7" w:rsidRPr="00861C8A" w:rsidRDefault="000671C7" w:rsidP="006E0CF8">
      <w:pPr>
        <w:pStyle w:val="ProductList-Body"/>
        <w:ind w:left="180"/>
        <w:rPr>
          <w:rFonts w:eastAsia="PMingLiU"/>
        </w:rPr>
      </w:pPr>
      <w:r w:rsidRPr="00861C8A">
        <w:rPr>
          <w:rFonts w:eastAsia="PMingLiU"/>
        </w:rPr>
        <w:t>客戶將能於使用者的主要信箱和封存信箱上放置一個「法律留存」，以保留這些信箱的內容。</w:t>
      </w:r>
    </w:p>
    <w:p w14:paraId="756B7B69" w14:textId="77777777" w:rsidR="000671C7" w:rsidRPr="00861C8A" w:rsidRDefault="000671C7" w:rsidP="006E0CF8">
      <w:pPr>
        <w:pStyle w:val="ProductList-Body"/>
        <w:rPr>
          <w:rFonts w:eastAsia="PMingLiU"/>
        </w:rPr>
      </w:pPr>
    </w:p>
    <w:p w14:paraId="376A722B" w14:textId="77777777" w:rsidR="000671C7" w:rsidRPr="00861C8A" w:rsidRDefault="000671C7" w:rsidP="006E0CF8">
      <w:pPr>
        <w:pStyle w:val="ProductList-Body"/>
        <w:ind w:left="187"/>
        <w:rPr>
          <w:rFonts w:eastAsia="PMingLiU"/>
        </w:rPr>
      </w:pPr>
      <w:r w:rsidRPr="00861C8A">
        <w:rPr>
          <w:rFonts w:eastAsia="PMingLiU"/>
          <w:b/>
          <w:color w:val="0072C6"/>
        </w:rPr>
        <w:t>封存</w:t>
      </w:r>
    </w:p>
    <w:p w14:paraId="09AA9B64" w14:textId="77777777" w:rsidR="000671C7" w:rsidRPr="00861C8A" w:rsidRDefault="000671C7" w:rsidP="006E0CF8">
      <w:pPr>
        <w:pStyle w:val="ProductList-Body"/>
        <w:ind w:left="180"/>
        <w:rPr>
          <w:rFonts w:eastAsia="PMingLiU"/>
        </w:rPr>
      </w:pPr>
      <w:r w:rsidRPr="00861C8A">
        <w:rPr>
          <w:rFonts w:eastAsia="PMingLiU"/>
        </w:rPr>
        <w:t>封存僅得搭配</w:t>
      </w:r>
      <w:r w:rsidRPr="00861C8A">
        <w:rPr>
          <w:rFonts w:eastAsia="PMingLiU"/>
        </w:rPr>
        <w:t xml:space="preserve"> Exchange Online </w:t>
      </w:r>
      <w:r w:rsidRPr="00861C8A">
        <w:rPr>
          <w:rFonts w:eastAsia="PMingLiU"/>
        </w:rPr>
        <w:t>方案</w:t>
      </w:r>
      <w:r w:rsidRPr="00861C8A">
        <w:rPr>
          <w:rFonts w:eastAsia="PMingLiU"/>
        </w:rPr>
        <w:t xml:space="preserve"> 1 </w:t>
      </w:r>
      <w:r w:rsidRPr="00861C8A">
        <w:rPr>
          <w:rFonts w:eastAsia="PMingLiU"/>
        </w:rPr>
        <w:t>和</w:t>
      </w:r>
      <w:r w:rsidRPr="00861C8A">
        <w:rPr>
          <w:rFonts w:eastAsia="PMingLiU"/>
        </w:rPr>
        <w:t xml:space="preserve"> 2 </w:t>
      </w:r>
      <w:r w:rsidRPr="00861C8A">
        <w:rPr>
          <w:rFonts w:eastAsia="PMingLiU"/>
        </w:rPr>
        <w:t>用於訊息儲存。</w:t>
      </w:r>
    </w:p>
    <w:p w14:paraId="7117EE8B" w14:textId="77777777" w:rsidR="000671C7" w:rsidRPr="00861C8A" w:rsidRDefault="000671C7" w:rsidP="006E0CF8">
      <w:pPr>
        <w:pStyle w:val="ProductList-Body"/>
        <w:ind w:left="180"/>
        <w:rPr>
          <w:rFonts w:eastAsia="PMingLiU"/>
        </w:rPr>
      </w:pPr>
    </w:p>
    <w:p w14:paraId="3E273292" w14:textId="77777777" w:rsidR="000671C7" w:rsidRPr="00861C8A" w:rsidRDefault="000671C7" w:rsidP="003B79F8">
      <w:pPr>
        <w:pStyle w:val="ProductList-Body"/>
        <w:ind w:left="187"/>
        <w:rPr>
          <w:rFonts w:eastAsia="PMingLiU"/>
        </w:rPr>
      </w:pPr>
      <w:r w:rsidRPr="00861C8A">
        <w:rPr>
          <w:rFonts w:eastAsia="PMingLiU"/>
          <w:b/>
          <w:color w:val="0072C6"/>
        </w:rPr>
        <w:t>Archiving for Exchange Server</w:t>
      </w:r>
    </w:p>
    <w:p w14:paraId="00CBF06C" w14:textId="77777777" w:rsidR="000671C7" w:rsidRPr="00861C8A" w:rsidRDefault="000671C7" w:rsidP="006E0CF8">
      <w:pPr>
        <w:pStyle w:val="ProductList-Body"/>
        <w:ind w:left="180"/>
        <w:rPr>
          <w:rFonts w:eastAsia="PMingLiU"/>
        </w:rPr>
      </w:pPr>
      <w:r w:rsidRPr="00861C8A">
        <w:rPr>
          <w:rFonts w:eastAsia="PMingLiU"/>
        </w:rPr>
        <w:t xml:space="preserve">Exchange Server 2013 Standard </w:t>
      </w:r>
      <w:r w:rsidRPr="00861C8A">
        <w:rPr>
          <w:rFonts w:eastAsia="PMingLiU"/>
        </w:rPr>
        <w:t>用戶端存取使用權的授權使用者得存取足以支援</w:t>
      </w:r>
      <w:r w:rsidRPr="00861C8A">
        <w:rPr>
          <w:rFonts w:eastAsia="PMingLiU"/>
        </w:rPr>
        <w:t xml:space="preserve"> Exchange Online Archiving for Exchange Server </w:t>
      </w:r>
      <w:r w:rsidRPr="00861C8A">
        <w:rPr>
          <w:rFonts w:eastAsia="PMingLiU"/>
        </w:rPr>
        <w:t>使用之</w:t>
      </w:r>
      <w:r w:rsidRPr="00861C8A">
        <w:rPr>
          <w:rFonts w:eastAsia="PMingLiU"/>
        </w:rPr>
        <w:t xml:space="preserve"> Exchange Server 2013 Enterprise </w:t>
      </w:r>
      <w:r w:rsidRPr="00861C8A">
        <w:rPr>
          <w:rFonts w:eastAsia="PMingLiU"/>
        </w:rPr>
        <w:t>用戶端存取使用權功能。</w:t>
      </w:r>
    </w:p>
    <w:p w14:paraId="2AD3097F" w14:textId="77777777" w:rsidR="000671C7" w:rsidRPr="00861C8A" w:rsidRDefault="000671C7" w:rsidP="006E0CF8">
      <w:pPr>
        <w:pStyle w:val="ProductList-Body"/>
        <w:ind w:left="180"/>
        <w:rPr>
          <w:rFonts w:eastAsia="PMingLiU"/>
        </w:rPr>
      </w:pPr>
    </w:p>
    <w:p w14:paraId="511DBA9E" w14:textId="77777777" w:rsidR="00C1408C" w:rsidRPr="00176973" w:rsidRDefault="00C1408C" w:rsidP="00C1408C">
      <w:pPr>
        <w:pStyle w:val="ProductList-ClauseHeading"/>
        <w:keepNext w:val="0"/>
        <w:rPr>
          <w:rFonts w:ascii="Calibri" w:eastAsia="PMingLiU" w:hAnsi="Calibri" w:cs="Calibri"/>
        </w:rPr>
      </w:pPr>
      <w:r w:rsidRPr="00176973">
        <w:rPr>
          <w:rFonts w:ascii="Calibri" w:eastAsia="PMingLiU" w:hAnsi="Calibri" w:cs="Calibri" w:hint="eastAsia"/>
        </w:rPr>
        <w:t>智慧型手機及平板電腦裝置</w:t>
      </w:r>
    </w:p>
    <w:p w14:paraId="5253C6B9" w14:textId="7A9FE027" w:rsidR="0096281B" w:rsidRPr="00B6511E" w:rsidRDefault="00C5285B" w:rsidP="00C1408C">
      <w:pPr>
        <w:pStyle w:val="ProductList-Body"/>
        <w:rPr>
          <w:rFonts w:eastAsia="PMingLiU" w:cstheme="minorHAnsi"/>
        </w:rPr>
      </w:pPr>
      <w:r w:rsidRPr="00C5285B">
        <w:rPr>
          <w:rFonts w:eastAsia="PMingLiU" w:cstheme="minorHAnsi" w:hint="eastAsia"/>
        </w:rPr>
        <w:t>接受客戶指派</w:t>
      </w:r>
      <w:r w:rsidRPr="00C5285B">
        <w:rPr>
          <w:rFonts w:eastAsia="PMingLiU" w:cstheme="minorHAnsi" w:hint="eastAsia"/>
        </w:rPr>
        <w:t xml:space="preserve"> Exchange Online </w:t>
      </w:r>
      <w:r w:rsidRPr="00C5285B">
        <w:rPr>
          <w:rFonts w:eastAsia="PMingLiU" w:cstheme="minorHAnsi" w:hint="eastAsia"/>
        </w:rPr>
        <w:t>使用者</w:t>
      </w:r>
      <w:r w:rsidRPr="00C5285B">
        <w:rPr>
          <w:rFonts w:eastAsia="PMingLiU" w:cstheme="minorHAnsi" w:hint="eastAsia"/>
        </w:rPr>
        <w:t xml:space="preserve"> SL </w:t>
      </w:r>
      <w:r w:rsidRPr="00C5285B">
        <w:rPr>
          <w:rFonts w:eastAsia="PMingLiU" w:cstheme="minorHAnsi" w:hint="eastAsia"/>
        </w:rPr>
        <w:t>之每位使用者，得</w:t>
      </w:r>
      <w:r w:rsidRPr="00C5285B">
        <w:rPr>
          <w:rFonts w:eastAsia="PMingLiU" w:cstheme="minorHAnsi" w:hint="eastAsia"/>
        </w:rPr>
        <w:t xml:space="preserve"> (i) </w:t>
      </w:r>
      <w:r w:rsidRPr="00C5285B">
        <w:rPr>
          <w:rFonts w:eastAsia="PMingLiU" w:cstheme="minorHAnsi" w:hint="eastAsia"/>
        </w:rPr>
        <w:t>基於商業目的使用行動裝置適用的</w:t>
      </w:r>
      <w:r w:rsidRPr="00C5285B">
        <w:rPr>
          <w:rFonts w:eastAsia="PMingLiU" w:cstheme="minorHAnsi" w:hint="eastAsia"/>
        </w:rPr>
        <w:t xml:space="preserve"> Microsoft Outlook</w:t>
      </w:r>
      <w:r w:rsidRPr="00C5285B">
        <w:rPr>
          <w:rFonts w:eastAsia="PMingLiU" w:cstheme="minorHAnsi" w:hint="eastAsia"/>
        </w:rPr>
        <w:t>，以及</w:t>
      </w:r>
      <w:r w:rsidRPr="00C5285B">
        <w:rPr>
          <w:rFonts w:eastAsia="PMingLiU" w:cstheme="minorHAnsi" w:hint="eastAsia"/>
        </w:rPr>
        <w:t xml:space="preserve"> (ii) </w:t>
      </w:r>
      <w:r w:rsidRPr="00C5285B">
        <w:rPr>
          <w:rFonts w:eastAsia="PMingLiU" w:cstheme="minorHAnsi" w:hint="eastAsia"/>
        </w:rPr>
        <w:t>在至多五部智慧型手機和五部平板電腦上使用他們的公司或學校帳戶登入</w:t>
      </w:r>
      <w:r w:rsidRPr="00C5285B">
        <w:rPr>
          <w:rFonts w:eastAsia="PMingLiU" w:cstheme="minorHAnsi" w:hint="eastAsia"/>
        </w:rPr>
        <w:t xml:space="preserve"> Microsoft Outlook</w:t>
      </w:r>
      <w:r w:rsidRPr="00C5285B">
        <w:rPr>
          <w:rFonts w:eastAsia="PMingLiU" w:cstheme="minorHAnsi" w:hint="eastAsia"/>
        </w:rPr>
        <w:t>。適用於</w:t>
      </w:r>
      <w:r w:rsidRPr="00C5285B">
        <w:rPr>
          <w:rFonts w:eastAsia="PMingLiU" w:cstheme="minorHAnsi" w:hint="eastAsia"/>
        </w:rPr>
        <w:t xml:space="preserve"> M365 </w:t>
      </w:r>
      <w:r w:rsidRPr="00C5285B">
        <w:rPr>
          <w:rFonts w:eastAsia="PMingLiU" w:cstheme="minorHAnsi" w:hint="eastAsia"/>
        </w:rPr>
        <w:t>行動應用程式之服務特定條款，亦適用於</w:t>
      </w:r>
      <w:r w:rsidRPr="00C5285B">
        <w:rPr>
          <w:rFonts w:eastAsia="PMingLiU" w:cstheme="minorHAnsi" w:hint="eastAsia"/>
        </w:rPr>
        <w:t xml:space="preserve"> Microsoft Outlook</w:t>
      </w:r>
      <w:r w:rsidR="0096281B" w:rsidRPr="00B6511E">
        <w:rPr>
          <w:rFonts w:eastAsia="PMingLiU" w:cstheme="minorHAnsi"/>
        </w:rPr>
        <w:t>。</w:t>
      </w:r>
    </w:p>
    <w:p w14:paraId="72FB7C66" w14:textId="77777777" w:rsidR="0096281B" w:rsidRPr="00C81368" w:rsidRDefault="0096281B" w:rsidP="006E0CF8">
      <w:pPr>
        <w:pStyle w:val="ProductList-Body"/>
        <w:rPr>
          <w:rFonts w:eastAsia="PMingLiU"/>
        </w:rPr>
      </w:pPr>
    </w:p>
    <w:p w14:paraId="34E0430D" w14:textId="77777777" w:rsidR="000671C7" w:rsidRPr="00861C8A" w:rsidRDefault="000671C7" w:rsidP="006E0CF8">
      <w:pPr>
        <w:pStyle w:val="ProductList-Body"/>
        <w:tabs>
          <w:tab w:val="clear" w:pos="158"/>
          <w:tab w:val="left" w:pos="270"/>
        </w:tabs>
        <w:rPr>
          <w:rFonts w:eastAsia="PMingLiU"/>
        </w:rPr>
      </w:pPr>
      <w:r w:rsidRPr="00861C8A">
        <w:rPr>
          <w:rFonts w:eastAsia="PMingLiU"/>
          <w:b/>
          <w:color w:val="00188F"/>
        </w:rPr>
        <w:t xml:space="preserve">Exchange Online </w:t>
      </w:r>
      <w:r w:rsidRPr="00861C8A">
        <w:rPr>
          <w:rFonts w:eastAsia="PMingLiU"/>
          <w:b/>
          <w:color w:val="00188F"/>
        </w:rPr>
        <w:t>方案</w:t>
      </w:r>
      <w:r w:rsidRPr="00861C8A">
        <w:rPr>
          <w:rFonts w:eastAsia="PMingLiU"/>
          <w:b/>
          <w:color w:val="00188F"/>
        </w:rPr>
        <w:t xml:space="preserve"> 2 </w:t>
      </w:r>
      <w:r w:rsidRPr="00861C8A">
        <w:rPr>
          <w:rFonts w:eastAsia="PMingLiU"/>
          <w:b/>
          <w:color w:val="00188F"/>
        </w:rPr>
        <w:t>來自</w:t>
      </w:r>
      <w:r w:rsidRPr="00861C8A">
        <w:rPr>
          <w:rFonts w:eastAsia="PMingLiU"/>
          <w:b/>
          <w:color w:val="00188F"/>
        </w:rPr>
        <w:t xml:space="preserve"> Exchange Hosted Archive </w:t>
      </w:r>
      <w:r w:rsidRPr="00861C8A">
        <w:rPr>
          <w:rFonts w:eastAsia="PMingLiU"/>
          <w:b/>
          <w:color w:val="00188F"/>
        </w:rPr>
        <w:t>移轉</w:t>
      </w:r>
    </w:p>
    <w:p w14:paraId="1A791614" w14:textId="77777777" w:rsidR="000671C7" w:rsidRPr="00861C8A" w:rsidRDefault="000671C7" w:rsidP="006E0CF8">
      <w:pPr>
        <w:pStyle w:val="ProductList-Body"/>
        <w:tabs>
          <w:tab w:val="clear" w:pos="158"/>
          <w:tab w:val="left" w:pos="270"/>
        </w:tabs>
        <w:rPr>
          <w:rFonts w:eastAsia="PMingLiU"/>
        </w:rPr>
      </w:pPr>
      <w:r w:rsidRPr="00861C8A">
        <w:rPr>
          <w:rFonts w:eastAsia="PMingLiU"/>
        </w:rPr>
        <w:t xml:space="preserve">Exchange Online </w:t>
      </w:r>
      <w:r w:rsidRPr="00861C8A">
        <w:rPr>
          <w:rFonts w:eastAsia="PMingLiU"/>
        </w:rPr>
        <w:t>方案</w:t>
      </w:r>
      <w:r w:rsidRPr="00861C8A">
        <w:rPr>
          <w:rFonts w:eastAsia="PMingLiU"/>
        </w:rPr>
        <w:t xml:space="preserve"> 2 </w:t>
      </w:r>
      <w:r w:rsidRPr="00861C8A">
        <w:rPr>
          <w:rFonts w:eastAsia="PMingLiU"/>
        </w:rPr>
        <w:t>是</w:t>
      </w:r>
      <w:r w:rsidRPr="00861C8A">
        <w:rPr>
          <w:rFonts w:eastAsia="PMingLiU"/>
        </w:rPr>
        <w:t xml:space="preserve"> Exchange Hosted Archive </w:t>
      </w:r>
      <w:r w:rsidRPr="00861C8A">
        <w:rPr>
          <w:rFonts w:eastAsia="PMingLiU"/>
        </w:rPr>
        <w:t>的後續線上服務。如果客戶從</w:t>
      </w:r>
      <w:r w:rsidRPr="00861C8A">
        <w:rPr>
          <w:rFonts w:eastAsia="PMingLiU"/>
        </w:rPr>
        <w:t xml:space="preserve"> Exchange Hosted Archive </w:t>
      </w:r>
      <w:r w:rsidRPr="00861C8A">
        <w:rPr>
          <w:rFonts w:eastAsia="PMingLiU"/>
        </w:rPr>
        <w:t>續約為</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且尚未移轉至</w:t>
      </w:r>
      <w:r w:rsidRPr="00861C8A">
        <w:rPr>
          <w:rFonts w:eastAsia="PMingLiU"/>
        </w:rPr>
        <w:t xml:space="preserve"> Exchange Online </w:t>
      </w:r>
      <w:r w:rsidRPr="00861C8A">
        <w:rPr>
          <w:rFonts w:eastAsia="PMingLiU"/>
        </w:rPr>
        <w:t>方案</w:t>
      </w:r>
      <w:r w:rsidRPr="00861C8A">
        <w:rPr>
          <w:rFonts w:eastAsia="PMingLiU"/>
        </w:rPr>
        <w:t xml:space="preserve"> 2</w:t>
      </w:r>
      <w:r w:rsidRPr="00861C8A">
        <w:rPr>
          <w:rFonts w:eastAsia="PMingLiU"/>
        </w:rPr>
        <w:t>，則客戶的授權使用者可能繼續使用</w:t>
      </w:r>
      <w:r w:rsidRPr="00861C8A">
        <w:rPr>
          <w:rFonts w:eastAsia="PMingLiU"/>
        </w:rPr>
        <w:t xml:space="preserve"> Exchange Hosted Archive </w:t>
      </w:r>
      <w:r w:rsidRPr="00861C8A">
        <w:rPr>
          <w:rFonts w:eastAsia="PMingLiU"/>
        </w:rPr>
        <w:t>服務，惟需受</w:t>
      </w:r>
      <w:r w:rsidRPr="00861C8A">
        <w:rPr>
          <w:rFonts w:eastAsia="PMingLiU"/>
        </w:rPr>
        <w:t xml:space="preserve"> 2011 </w:t>
      </w:r>
      <w:r w:rsidRPr="00861C8A">
        <w:rPr>
          <w:rFonts w:eastAsia="PMingLiU"/>
        </w:rPr>
        <w:t>年</w:t>
      </w:r>
      <w:r w:rsidRPr="00861C8A">
        <w:rPr>
          <w:rFonts w:eastAsia="PMingLiU"/>
        </w:rPr>
        <w:t xml:space="preserve"> 3 </w:t>
      </w:r>
      <w:r w:rsidRPr="00861C8A">
        <w:rPr>
          <w:rFonts w:eastAsia="PMingLiU"/>
        </w:rPr>
        <w:t>月產品使用權利之條款所拘束，直至客戶提早移轉至</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或客戶的</w:t>
      </w:r>
      <w:r w:rsidRPr="00861C8A">
        <w:rPr>
          <w:rFonts w:eastAsia="PMingLiU"/>
        </w:rPr>
        <w:t xml:space="preserve"> Exchange Online </w:t>
      </w:r>
      <w:r w:rsidRPr="00861C8A">
        <w:rPr>
          <w:rFonts w:eastAsia="PMingLiU"/>
        </w:rPr>
        <w:t>方案</w:t>
      </w:r>
      <w:r w:rsidRPr="00861C8A">
        <w:rPr>
          <w:rFonts w:eastAsia="PMingLiU"/>
        </w:rPr>
        <w:t xml:space="preserve"> 2 </w:t>
      </w:r>
      <w:r w:rsidRPr="00861C8A">
        <w:rPr>
          <w:rFonts w:eastAsia="PMingLiU"/>
        </w:rPr>
        <w:t>使用者訂閱使用權屆滿為止。產品使用權位於</w:t>
      </w:r>
      <w:r w:rsidRPr="00861C8A">
        <w:rPr>
          <w:rFonts w:eastAsia="PMingLiU"/>
        </w:rPr>
        <w:t xml:space="preserve"> </w:t>
      </w:r>
      <w:hyperlink r:id="rId55" w:history="1">
        <w:r w:rsidRPr="00861C8A">
          <w:rPr>
            <w:rStyle w:val="Hyperlink"/>
            <w:rFonts w:eastAsia="PMingLiU"/>
          </w:rPr>
          <w:t>http://go.microsoft.com/?linkid=9839206</w:t>
        </w:r>
      </w:hyperlink>
      <w:r w:rsidRPr="006E78BF">
        <w:rPr>
          <w:rStyle w:val="Hyperlink"/>
          <w:rFonts w:eastAsia="PMingLiU"/>
          <w:color w:val="auto"/>
          <w:u w:val="none"/>
        </w:rPr>
        <w:t>。</w:t>
      </w:r>
    </w:p>
    <w:p w14:paraId="1CDA6535" w14:textId="77777777" w:rsidR="00C5285B" w:rsidRDefault="00C5285B" w:rsidP="006E0CF8">
      <w:pPr>
        <w:pStyle w:val="ProductList-Body"/>
        <w:tabs>
          <w:tab w:val="clear" w:pos="158"/>
          <w:tab w:val="left" w:pos="180"/>
        </w:tabs>
        <w:rPr>
          <w:rFonts w:eastAsia="PMingLiU"/>
          <w:b/>
          <w:color w:val="00188F"/>
        </w:rPr>
      </w:pPr>
    </w:p>
    <w:p w14:paraId="5D20549E" w14:textId="3F1ED4E7" w:rsidR="002A530F" w:rsidRPr="004A3770" w:rsidRDefault="002A530F" w:rsidP="006E0CF8">
      <w:pPr>
        <w:pStyle w:val="ProductList-Body"/>
        <w:tabs>
          <w:tab w:val="clear" w:pos="158"/>
          <w:tab w:val="left" w:pos="180"/>
        </w:tabs>
        <w:rPr>
          <w:rFonts w:eastAsia="PMingLiU"/>
          <w:b/>
          <w:color w:val="00188F"/>
        </w:rPr>
      </w:pPr>
      <w:r w:rsidRPr="004A3770">
        <w:rPr>
          <w:rFonts w:eastAsia="PMingLiU"/>
          <w:b/>
          <w:color w:val="00188F"/>
        </w:rPr>
        <w:t xml:space="preserve">Office 365 </w:t>
      </w:r>
      <w:r w:rsidRPr="004A3770">
        <w:rPr>
          <w:rFonts w:eastAsia="PMingLiU"/>
          <w:b/>
          <w:color w:val="00188F"/>
        </w:rPr>
        <w:t>資料外洩防護的裝置使用權</w:t>
      </w:r>
    </w:p>
    <w:p w14:paraId="3C5B08EA" w14:textId="77777777" w:rsidR="002A530F" w:rsidRPr="004A3770" w:rsidRDefault="002A530F" w:rsidP="006E0CF8">
      <w:pPr>
        <w:pStyle w:val="ProductList-Body"/>
        <w:rPr>
          <w:rFonts w:eastAsia="PMingLiU"/>
        </w:rPr>
      </w:pPr>
      <w:r w:rsidRPr="004A3770">
        <w:rPr>
          <w:rFonts w:eastAsia="PMingLiU"/>
        </w:rPr>
        <w:t>如果客戶已取得</w:t>
      </w:r>
      <w:r w:rsidRPr="004A3770">
        <w:rPr>
          <w:rFonts w:eastAsia="PMingLiU"/>
        </w:rPr>
        <w:t xml:space="preserve"> Office 365 </w:t>
      </w:r>
      <w:r w:rsidRPr="004A3770">
        <w:rPr>
          <w:rFonts w:eastAsia="PMingLiU"/>
        </w:rPr>
        <w:t>資料外洩防護</w:t>
      </w:r>
      <w:r w:rsidRPr="004A3770">
        <w:rPr>
          <w:rFonts w:eastAsia="PMingLiU"/>
        </w:rPr>
        <w:t xml:space="preserve"> (</w:t>
      </w:r>
      <w:r w:rsidRPr="004A3770">
        <w:rPr>
          <w:rFonts w:eastAsia="PMingLiU"/>
        </w:rPr>
        <w:t>依裝置</w:t>
      </w:r>
      <w:r w:rsidRPr="004A3770">
        <w:rPr>
          <w:rFonts w:eastAsia="PMingLiU"/>
        </w:rPr>
        <w:t xml:space="preserve">) </w:t>
      </w:r>
      <w:r w:rsidRPr="004A3770">
        <w:rPr>
          <w:rFonts w:eastAsia="PMingLiU"/>
        </w:rPr>
        <w:t>的授權，則授權裝置之所有使用者均獲授權使用線上服務。</w:t>
      </w:r>
      <w:bookmarkStart w:id="145" w:name="_Hlk486589626"/>
    </w:p>
    <w:bookmarkEnd w:id="145"/>
    <w:p w14:paraId="1E37F7AD" w14:textId="61FB7B91" w:rsidR="00086061" w:rsidRPr="00217FD9" w:rsidRDefault="00072F6F" w:rsidP="006E0CF8">
      <w:pPr>
        <w:pStyle w:val="ProductList-Body"/>
        <w:shd w:val="clear" w:color="auto" w:fill="A6A6A6" w:themeFill="background1" w:themeFillShade="A6"/>
        <w:spacing w:before="120" w:after="240"/>
        <w:jc w:val="right"/>
        <w:rPr>
          <w:rFonts w:eastAsia="PMingLiU"/>
        </w:rPr>
      </w:pPr>
      <w:r>
        <w:fldChar w:fldCharType="begin"/>
      </w:r>
      <w:r>
        <w:instrText>HYPERLINK  \l "TableofContents" \o "</w:instrText>
      </w:r>
      <w:r>
        <w:rPr>
          <w:rFonts w:ascii="MS Gothic" w:eastAsia="MS Gothic" w:hAnsi="MS Gothic" w:cs="MS Gothic" w:hint="eastAsia"/>
        </w:rPr>
        <w:instrText>目錄</w:instrText>
      </w:r>
      <w:r>
        <w:instrText>"</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C4DA98C" w14:textId="77777777" w:rsidR="00470065" w:rsidRPr="004563D8" w:rsidRDefault="00470065" w:rsidP="003B79F8">
      <w:pPr>
        <w:pStyle w:val="ProductList-Offering2Heading"/>
        <w:keepNext/>
        <w:outlineLvl w:val="2"/>
      </w:pPr>
      <w:r w:rsidRPr="00934AA8">
        <w:rPr>
          <w:rFonts w:ascii="Calibri Light" w:eastAsia="PMingLiU" w:hAnsi="Calibri Light" w:cs="Times New Roman"/>
        </w:rPr>
        <w:tab/>
      </w:r>
      <w:bookmarkStart w:id="146" w:name="_Toc62763725"/>
      <w:r w:rsidRPr="004563D8">
        <w:t>Microsoft Stream</w:t>
      </w:r>
      <w:bookmarkEnd w:id="146"/>
    </w:p>
    <w:p w14:paraId="5A6E3DAB" w14:textId="77777777" w:rsidR="00470065" w:rsidRPr="00C518C9" w:rsidRDefault="00470065" w:rsidP="003B79F8">
      <w:pPr>
        <w:pStyle w:val="ProductList-Body"/>
        <w:keepNext/>
        <w:tabs>
          <w:tab w:val="clear" w:pos="158"/>
          <w:tab w:val="left" w:pos="360"/>
        </w:tabs>
        <w:rPr>
          <w:rFonts w:eastAsia="PMingLiU"/>
          <w:b/>
          <w:color w:val="00188F"/>
        </w:rPr>
      </w:pPr>
      <w:r w:rsidRPr="00C518C9">
        <w:rPr>
          <w:rFonts w:eastAsia="PMingLiU"/>
          <w:b/>
          <w:color w:val="00188F"/>
        </w:rPr>
        <w:t>聲明</w:t>
      </w:r>
    </w:p>
    <w:p w14:paraId="5240B2D8" w14:textId="77777777" w:rsidR="00470065" w:rsidRPr="00C518C9" w:rsidRDefault="00470065" w:rsidP="00470065">
      <w:pPr>
        <w:pStyle w:val="ProductList-Body"/>
        <w:rPr>
          <w:rFonts w:eastAsia="PMingLiU"/>
        </w:rPr>
      </w:pPr>
      <w:r w:rsidRPr="00C518C9">
        <w:rPr>
          <w:rFonts w:eastAsia="PMingLiU"/>
        </w:rPr>
        <w:t>適用</w:t>
      </w:r>
      <w:hyperlink w:anchor="Attachment1" w:tooltip="附件 1" w:history="1">
        <w:r w:rsidRPr="00C518C9">
          <w:rPr>
            <w:rStyle w:val="Hyperlink"/>
            <w:rFonts w:eastAsia="PMingLiU"/>
          </w:rPr>
          <w:t>附件</w:t>
        </w:r>
        <w:r w:rsidRPr="00C518C9">
          <w:rPr>
            <w:rStyle w:val="Hyperlink"/>
            <w:rFonts w:eastAsia="PMingLiU"/>
          </w:rPr>
          <w:t xml:space="preserve"> 1</w:t>
        </w:r>
      </w:hyperlink>
      <w:r w:rsidRPr="00C518C9">
        <w:rPr>
          <w:rFonts w:eastAsia="PMingLiU"/>
        </w:rPr>
        <w:t xml:space="preserve"> </w:t>
      </w:r>
      <w:r w:rsidRPr="00C518C9">
        <w:rPr>
          <w:rFonts w:eastAsia="PMingLiU"/>
        </w:rPr>
        <w:t>中</w:t>
      </w:r>
      <w:r w:rsidRPr="00C518C9">
        <w:rPr>
          <w:rFonts w:eastAsia="PMingLiU"/>
        </w:rPr>
        <w:t xml:space="preserve"> </w:t>
      </w:r>
      <w:r w:rsidRPr="00C518C9">
        <w:rPr>
          <w:rFonts w:eastAsia="PMingLiU"/>
          <w:color w:val="000000" w:themeColor="text1"/>
        </w:rPr>
        <w:t xml:space="preserve">H.264/AVC </w:t>
      </w:r>
      <w:r w:rsidRPr="00C518C9">
        <w:rPr>
          <w:rFonts w:eastAsia="PMingLiU"/>
          <w:color w:val="000000" w:themeColor="text1"/>
        </w:rPr>
        <w:t>視訊標準</w:t>
      </w:r>
      <w:r w:rsidRPr="00C518C9">
        <w:rPr>
          <w:rFonts w:eastAsia="PMingLiU"/>
          <w:color w:val="000000" w:themeColor="text1"/>
        </w:rPr>
        <w:t xml:space="preserve"> (H.264/AVC Visual Standard)</w:t>
      </w:r>
      <w:r w:rsidRPr="00C518C9">
        <w:rPr>
          <w:rFonts w:eastAsia="PMingLiU"/>
          <w:color w:val="000000" w:themeColor="text1"/>
        </w:rPr>
        <w:t>、</w:t>
      </w:r>
      <w:r w:rsidRPr="00C518C9">
        <w:rPr>
          <w:rFonts w:eastAsia="PMingLiU"/>
          <w:color w:val="000000" w:themeColor="text1"/>
        </w:rPr>
        <w:t xml:space="preserve">VC-1 </w:t>
      </w:r>
      <w:r w:rsidRPr="00C518C9">
        <w:rPr>
          <w:rFonts w:eastAsia="PMingLiU"/>
          <w:color w:val="000000" w:themeColor="text1"/>
        </w:rPr>
        <w:t>視訊標準</w:t>
      </w:r>
      <w:r w:rsidRPr="00C518C9">
        <w:rPr>
          <w:rFonts w:eastAsia="PMingLiU"/>
          <w:color w:val="000000" w:themeColor="text1"/>
        </w:rPr>
        <w:t xml:space="preserve"> (VC-1 Video Standard)</w:t>
      </w:r>
      <w:r w:rsidRPr="00C518C9">
        <w:rPr>
          <w:rFonts w:eastAsia="PMingLiU"/>
          <w:color w:val="000000" w:themeColor="text1"/>
        </w:rPr>
        <w:t>、</w:t>
      </w:r>
      <w:r w:rsidRPr="00C518C9">
        <w:rPr>
          <w:rFonts w:eastAsia="PMingLiU"/>
          <w:color w:val="000000" w:themeColor="text1"/>
        </w:rPr>
        <w:t xml:space="preserve">MPEG-4 Part 2 </w:t>
      </w:r>
      <w:r w:rsidRPr="00C518C9">
        <w:rPr>
          <w:rFonts w:eastAsia="PMingLiU"/>
          <w:color w:val="000000" w:themeColor="text1"/>
        </w:rPr>
        <w:t>視訊標準</w:t>
      </w:r>
      <w:r w:rsidRPr="00C518C9">
        <w:rPr>
          <w:rFonts w:eastAsia="PMingLiU"/>
          <w:color w:val="000000" w:themeColor="text1"/>
        </w:rPr>
        <w:t xml:space="preserve"> (MPEG-4 Part 2 Visual Standard) </w:t>
      </w:r>
      <w:r w:rsidRPr="00C518C9">
        <w:rPr>
          <w:rFonts w:eastAsia="PMingLiU"/>
          <w:color w:val="000000" w:themeColor="text1"/>
        </w:rPr>
        <w:t>和</w:t>
      </w:r>
      <w:r w:rsidRPr="00C518C9">
        <w:rPr>
          <w:rFonts w:eastAsia="PMingLiU"/>
          <w:color w:val="000000" w:themeColor="text1"/>
        </w:rPr>
        <w:t xml:space="preserve"> MPEG-2 </w:t>
      </w:r>
      <w:r w:rsidRPr="00C518C9">
        <w:rPr>
          <w:rFonts w:eastAsia="PMingLiU"/>
          <w:color w:val="000000" w:themeColor="text1"/>
        </w:rPr>
        <w:t>視訊標準</w:t>
      </w:r>
      <w:r w:rsidRPr="00C518C9">
        <w:rPr>
          <w:rFonts w:eastAsia="PMingLiU"/>
          <w:color w:val="000000" w:themeColor="text1"/>
        </w:rPr>
        <w:t xml:space="preserve"> (MPEG-2 Video Standard) </w:t>
      </w:r>
      <w:r w:rsidRPr="00C518C9">
        <w:rPr>
          <w:rFonts w:eastAsia="PMingLiU"/>
        </w:rPr>
        <w:t>之聲明。</w:t>
      </w:r>
    </w:p>
    <w:p w14:paraId="1719EDA0" w14:textId="77777777" w:rsidR="00470065" w:rsidRPr="00C518C9" w:rsidRDefault="00470065" w:rsidP="00470065">
      <w:pPr>
        <w:pStyle w:val="ProductList-Body"/>
        <w:rPr>
          <w:rFonts w:eastAsia="PMingLiU"/>
        </w:rPr>
      </w:pPr>
    </w:p>
    <w:p w14:paraId="58BDCED7" w14:textId="77777777" w:rsidR="00470065" w:rsidRPr="00C518C9" w:rsidRDefault="00470065" w:rsidP="007C1573">
      <w:pPr>
        <w:pStyle w:val="ProductList-Body"/>
        <w:tabs>
          <w:tab w:val="clear" w:pos="158"/>
          <w:tab w:val="left" w:pos="360"/>
        </w:tabs>
        <w:rPr>
          <w:rFonts w:eastAsia="PMingLiU"/>
          <w:b/>
          <w:color w:val="00188F"/>
        </w:rPr>
      </w:pPr>
      <w:r w:rsidRPr="00C518C9">
        <w:rPr>
          <w:rFonts w:eastAsia="PMingLiU"/>
          <w:b/>
          <w:color w:val="00188F"/>
        </w:rPr>
        <w:t>串流實況活動</w:t>
      </w:r>
    </w:p>
    <w:p w14:paraId="04B50565" w14:textId="77777777" w:rsidR="00470065" w:rsidRPr="00C518C9" w:rsidRDefault="00470065" w:rsidP="00470065">
      <w:pPr>
        <w:pStyle w:val="ProductList-Body"/>
        <w:rPr>
          <w:rFonts w:eastAsia="PMingLiU"/>
        </w:rPr>
      </w:pPr>
      <w:r w:rsidRPr="00C518C9">
        <w:rPr>
          <w:rFonts w:eastAsia="PMingLiU"/>
        </w:rPr>
        <w:t>串流實況活動有以下限制：</w:t>
      </w:r>
    </w:p>
    <w:p w14:paraId="2F9CADC3"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串流實況活動的長度不得超過四</w:t>
      </w:r>
      <w:r w:rsidRPr="00C518C9">
        <w:rPr>
          <w:rFonts w:eastAsia="PMingLiU"/>
        </w:rPr>
        <w:t xml:space="preserve"> (4) </w:t>
      </w:r>
      <w:r w:rsidRPr="00C518C9">
        <w:rPr>
          <w:rFonts w:eastAsia="PMingLiU"/>
        </w:rPr>
        <w:t>小時；</w:t>
      </w:r>
    </w:p>
    <w:p w14:paraId="28C2E2EA" w14:textId="77777777" w:rsidR="00470065" w:rsidRPr="00C518C9" w:rsidRDefault="00470065" w:rsidP="00470065">
      <w:pPr>
        <w:pStyle w:val="ProductList-Bullet"/>
        <w:numPr>
          <w:ilvl w:val="0"/>
          <w:numId w:val="26"/>
        </w:numPr>
        <w:rPr>
          <w:rFonts w:eastAsia="PMingLiU"/>
        </w:rPr>
      </w:pPr>
      <w:r w:rsidRPr="00C518C9">
        <w:rPr>
          <w:rFonts w:eastAsia="PMingLiU"/>
        </w:rPr>
        <w:t>串流實況活動的參加者不得超過</w:t>
      </w:r>
      <w:r w:rsidRPr="00C518C9">
        <w:rPr>
          <w:rFonts w:eastAsia="PMingLiU"/>
        </w:rPr>
        <w:t xml:space="preserve"> 10,000 </w:t>
      </w:r>
      <w:r w:rsidRPr="00C518C9">
        <w:rPr>
          <w:rFonts w:eastAsia="PMingLiU"/>
        </w:rPr>
        <w:t>人；且</w:t>
      </w:r>
    </w:p>
    <w:p w14:paraId="5787F303" w14:textId="77777777" w:rsidR="00470065" w:rsidRPr="00A04190" w:rsidRDefault="00470065" w:rsidP="00470065">
      <w:pPr>
        <w:pStyle w:val="ProductList-Bullet"/>
        <w:numPr>
          <w:ilvl w:val="0"/>
          <w:numId w:val="26"/>
        </w:numPr>
        <w:rPr>
          <w:rFonts w:eastAsia="PMingLiU"/>
        </w:rPr>
      </w:pPr>
      <w:r w:rsidRPr="00C518C9">
        <w:rPr>
          <w:rFonts w:eastAsia="PMingLiU"/>
        </w:rPr>
        <w:t>每名客戶於單一時點的串流實況活動以十五</w:t>
      </w:r>
      <w:r w:rsidRPr="00C518C9">
        <w:rPr>
          <w:rFonts w:eastAsia="PMingLiU"/>
        </w:rPr>
        <w:t xml:space="preserve"> (15) </w:t>
      </w:r>
      <w:r w:rsidRPr="00C518C9">
        <w:rPr>
          <w:rFonts w:eastAsia="PMingLiU"/>
        </w:rPr>
        <w:t>場為限。</w:t>
      </w:r>
    </w:p>
    <w:p w14:paraId="1582A949" w14:textId="77777777" w:rsidR="00470065" w:rsidRPr="00D70397" w:rsidRDefault="00915B69" w:rsidP="00470065">
      <w:pPr>
        <w:pStyle w:val="ProductList-Body"/>
        <w:shd w:val="clear" w:color="auto" w:fill="A6A6A6" w:themeFill="background1" w:themeFillShade="A6"/>
        <w:spacing w:before="120" w:after="240"/>
        <w:jc w:val="right"/>
        <w:rPr>
          <w:rFonts w:eastAsia="PMingLiU"/>
        </w:rPr>
      </w:pPr>
      <w:hyperlink w:anchor="TableofContents" w:tooltip="目錄" w:history="1">
        <w:r w:rsidR="00470065" w:rsidRPr="006756F9">
          <w:rPr>
            <w:rStyle w:val="Hyperlink"/>
            <w:rFonts w:eastAsia="PMingLiU"/>
            <w:color w:val="0563C1"/>
            <w:sz w:val="16"/>
            <w:szCs w:val="16"/>
          </w:rPr>
          <w:t>目錄</w:t>
        </w:r>
      </w:hyperlink>
      <w:r w:rsidR="00470065">
        <w:rPr>
          <w:rStyle w:val="Hyperlink"/>
          <w:rFonts w:eastAsia="PMingLiU"/>
          <w:color w:val="0563C1"/>
          <w:sz w:val="16"/>
          <w:szCs w:val="16"/>
          <w:lang w:val="en-US"/>
        </w:rPr>
        <w:t xml:space="preserve"> </w:t>
      </w:r>
      <w:r w:rsidR="00470065" w:rsidRPr="00D70397">
        <w:rPr>
          <w:rFonts w:eastAsia="PMingLiU"/>
          <w:sz w:val="16"/>
          <w:szCs w:val="16"/>
        </w:rPr>
        <w:t>/</w:t>
      </w:r>
      <w:r w:rsidR="00470065">
        <w:rPr>
          <w:rFonts w:eastAsia="PMingLiU"/>
          <w:sz w:val="16"/>
          <w:szCs w:val="16"/>
          <w:lang w:val="en-US"/>
        </w:rPr>
        <w:t xml:space="preserve"> </w:t>
      </w:r>
      <w:hyperlink w:anchor="GeneralTerms" w:tooltip="一般條款" w:history="1">
        <w:r w:rsidR="00470065" w:rsidRPr="006756F9">
          <w:rPr>
            <w:rStyle w:val="Hyperlink"/>
            <w:rFonts w:eastAsia="PMingLiU"/>
            <w:color w:val="0563C1"/>
            <w:sz w:val="16"/>
            <w:szCs w:val="16"/>
          </w:rPr>
          <w:t>一般條款</w:t>
        </w:r>
      </w:hyperlink>
    </w:p>
    <w:p w14:paraId="04E3FED0" w14:textId="4DC550C0" w:rsidR="00B1773C" w:rsidRDefault="00B1773C" w:rsidP="00B1773C">
      <w:pPr>
        <w:pStyle w:val="ProductList-Offering2Heading"/>
        <w:outlineLvl w:val="2"/>
        <w:rPr>
          <w:rFonts w:eastAsia="PMingLiU" w:cstheme="majorHAnsi"/>
          <w:lang w:val="zh-TW" w:bidi="zh-TW"/>
        </w:rPr>
      </w:pPr>
      <w:r>
        <w:rPr>
          <w:rFonts w:ascii="Calibri Light" w:eastAsia="PMingLiU" w:hAnsi="Calibri Light" w:cs="Times New Roman"/>
        </w:rPr>
        <w:lastRenderedPageBreak/>
        <w:tab/>
      </w:r>
      <w:bookmarkStart w:id="147" w:name="_Toc62763726"/>
      <w:r>
        <w:rPr>
          <w:rFonts w:eastAsia="PMingLiU" w:cstheme="majorHAnsi" w:hint="eastAsia"/>
        </w:rPr>
        <w:t>Microsoft Teams</w:t>
      </w:r>
      <w:bookmarkEnd w:id="147"/>
    </w:p>
    <w:p w14:paraId="39B31933"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聲明</w:t>
      </w:r>
    </w:p>
    <w:p w14:paraId="26DA96BD" w14:textId="77777777" w:rsidR="00B1773C" w:rsidRDefault="00915B69" w:rsidP="00B1773C">
      <w:pPr>
        <w:pStyle w:val="ProductList-Body"/>
        <w:rPr>
          <w:rFonts w:eastAsia="PMingLiU" w:cstheme="minorHAnsi"/>
        </w:rPr>
      </w:pPr>
      <w:hyperlink r:id="rId56" w:anchor="Attachment1" w:tooltip="附件 1" w:history="1">
        <w:r w:rsidR="00B1773C">
          <w:rPr>
            <w:rStyle w:val="Hyperlink"/>
            <w:rFonts w:eastAsia="PMingLiU" w:cstheme="minorHAnsi" w:hint="eastAsia"/>
          </w:rPr>
          <w:t>附件</w:t>
        </w:r>
        <w:r w:rsidR="00B1773C">
          <w:rPr>
            <w:rStyle w:val="Hyperlink"/>
            <w:rFonts w:eastAsia="PMingLiU" w:cstheme="minorHAnsi" w:hint="eastAsia"/>
          </w:rPr>
          <w:t xml:space="preserve"> 1</w:t>
        </w:r>
      </w:hyperlink>
      <w:r w:rsidR="00B1773C">
        <w:rPr>
          <w:rFonts w:eastAsia="PMingLiU" w:cstheme="minorHAnsi" w:hint="eastAsia"/>
        </w:rPr>
        <w:t xml:space="preserve"> </w:t>
      </w:r>
      <w:r w:rsidR="00B1773C">
        <w:rPr>
          <w:rFonts w:eastAsia="PMingLiU" w:cstheme="minorHAnsi" w:hint="eastAsia"/>
        </w:rPr>
        <w:t>中之</w:t>
      </w:r>
      <w:r w:rsidR="00B1773C">
        <w:rPr>
          <w:rFonts w:eastAsia="PMingLiU" w:cstheme="minorHAnsi" w:hint="eastAsia"/>
        </w:rPr>
        <w:t xml:space="preserve"> H.264/MPEG-4 AVC </w:t>
      </w:r>
      <w:r w:rsidR="00B1773C">
        <w:rPr>
          <w:rFonts w:eastAsia="PMingLiU" w:cstheme="minorHAnsi" w:hint="eastAsia"/>
        </w:rPr>
        <w:t>聲明適用於所有</w:t>
      </w:r>
      <w:r w:rsidR="00B1773C">
        <w:rPr>
          <w:rFonts w:eastAsia="PMingLiU" w:cstheme="minorHAnsi" w:hint="eastAsia"/>
        </w:rPr>
        <w:t xml:space="preserve"> Office 365 </w:t>
      </w:r>
      <w:r w:rsidR="00B1773C">
        <w:rPr>
          <w:rFonts w:eastAsia="PMingLiU" w:cstheme="minorHAnsi" w:hint="eastAsia"/>
        </w:rPr>
        <w:t>服務，包含</w:t>
      </w:r>
      <w:r w:rsidR="00B1773C">
        <w:rPr>
          <w:rFonts w:eastAsia="PMingLiU" w:cstheme="minorHAnsi" w:hint="eastAsia"/>
        </w:rPr>
        <w:t xml:space="preserve"> Microsoft Teams</w:t>
      </w:r>
      <w:r w:rsidR="00B1773C">
        <w:rPr>
          <w:rFonts w:eastAsia="PMingLiU" w:cstheme="minorHAnsi" w:hint="eastAsia"/>
        </w:rPr>
        <w:t>。</w:t>
      </w:r>
    </w:p>
    <w:p w14:paraId="39288E12" w14:textId="77777777" w:rsidR="00B67994" w:rsidRDefault="00B67994" w:rsidP="00B1773C">
      <w:pPr>
        <w:pStyle w:val="ProductList-Body"/>
        <w:tabs>
          <w:tab w:val="clear" w:pos="158"/>
          <w:tab w:val="left" w:pos="360"/>
        </w:tabs>
        <w:rPr>
          <w:rFonts w:eastAsia="PMingLiU" w:cstheme="minorHAnsi"/>
          <w:b/>
          <w:color w:val="00188F"/>
        </w:rPr>
      </w:pPr>
    </w:p>
    <w:p w14:paraId="61C144C2" w14:textId="72260F5E"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健康情況部門客戶</w:t>
      </w:r>
    </w:p>
    <w:p w14:paraId="4E77A58F" w14:textId="77777777" w:rsidR="00B1773C" w:rsidRDefault="00B1773C" w:rsidP="00B1773C">
      <w:pPr>
        <w:pStyle w:val="ProductList-Body"/>
        <w:rPr>
          <w:rFonts w:eastAsia="PMingLiU" w:cstheme="minorHAnsi"/>
        </w:rPr>
      </w:pPr>
      <w:r>
        <w:rPr>
          <w:rFonts w:eastAsia="PMingLiU" w:cstheme="minorHAnsi" w:hint="eastAsia"/>
        </w:rPr>
        <w:t>客戶必須為下列事項承擔全部責任：</w:t>
      </w:r>
      <w:r>
        <w:rPr>
          <w:rFonts w:eastAsia="PMingLiU" w:cstheme="minorHAnsi" w:hint="eastAsia"/>
        </w:rPr>
        <w:t xml:space="preserve">(1) </w:t>
      </w:r>
      <w:r>
        <w:rPr>
          <w:rFonts w:eastAsia="PMingLiU" w:cstheme="minorHAnsi" w:hint="eastAsia"/>
        </w:rPr>
        <w:t>透過使用</w:t>
      </w:r>
      <w:r>
        <w:rPr>
          <w:rFonts w:eastAsia="PMingLiU" w:cstheme="minorHAnsi" w:hint="eastAsia"/>
        </w:rPr>
        <w:t xml:space="preserve"> Microsoft Teams </w:t>
      </w:r>
      <w:r>
        <w:rPr>
          <w:rFonts w:eastAsia="PMingLiU" w:cstheme="minorHAnsi" w:hint="eastAsia"/>
        </w:rPr>
        <w:t>所提供之資訊和資料的準確性和充分性；</w:t>
      </w:r>
      <w:r>
        <w:rPr>
          <w:rFonts w:eastAsia="PMingLiU" w:cstheme="minorHAnsi" w:hint="eastAsia"/>
        </w:rPr>
        <w:t xml:space="preserve">(2) </w:t>
      </w:r>
      <w:r>
        <w:rPr>
          <w:rFonts w:eastAsia="PMingLiU" w:cstheme="minorHAnsi" w:hint="eastAsia"/>
        </w:rPr>
        <w:t>在客戶應用程式及</w:t>
      </w:r>
      <w:r>
        <w:rPr>
          <w:rFonts w:eastAsia="PMingLiU" w:cstheme="minorHAnsi" w:hint="eastAsia"/>
        </w:rPr>
        <w:t>/</w:t>
      </w:r>
      <w:r>
        <w:rPr>
          <w:rFonts w:eastAsia="PMingLiU" w:cstheme="minorHAnsi" w:hint="eastAsia"/>
        </w:rPr>
        <w:t>或服務以及</w:t>
      </w:r>
      <w:r>
        <w:rPr>
          <w:rFonts w:eastAsia="PMingLiU" w:cstheme="minorHAnsi" w:hint="eastAsia"/>
        </w:rPr>
        <w:t xml:space="preserve"> Microsoft Teams </w:t>
      </w:r>
      <w:r>
        <w:rPr>
          <w:rFonts w:eastAsia="PMingLiU" w:cstheme="minorHAnsi" w:hint="eastAsia"/>
        </w:rPr>
        <w:t>之間，實施安全的應用程式對應用程式驗證方法；</w:t>
      </w:r>
      <w:r>
        <w:rPr>
          <w:rFonts w:eastAsia="PMingLiU" w:cstheme="minorHAnsi" w:hint="eastAsia"/>
        </w:rPr>
        <w:t xml:space="preserve">(3) </w:t>
      </w:r>
      <w:r>
        <w:rPr>
          <w:rFonts w:eastAsia="PMingLiU" w:cstheme="minorHAnsi" w:hint="eastAsia"/>
        </w:rPr>
        <w:t>獲得終端使用者對終端使用者以及客戶使用</w:t>
      </w:r>
      <w:r>
        <w:rPr>
          <w:rFonts w:eastAsia="PMingLiU" w:cstheme="minorHAnsi" w:hint="eastAsia"/>
        </w:rPr>
        <w:t xml:space="preserve"> Microsoft Teams </w:t>
      </w:r>
      <w:r>
        <w:rPr>
          <w:rFonts w:eastAsia="PMingLiU" w:cstheme="minorHAnsi" w:hint="eastAsia"/>
        </w:rPr>
        <w:t>的適當同意；以及</w:t>
      </w:r>
      <w:r>
        <w:rPr>
          <w:rFonts w:eastAsia="PMingLiU" w:cstheme="minorHAnsi" w:hint="eastAsia"/>
        </w:rPr>
        <w:t xml:space="preserve"> (4) </w:t>
      </w:r>
      <w:r>
        <w:rPr>
          <w:rFonts w:eastAsia="PMingLiU" w:cstheme="minorHAnsi" w:hint="eastAsia"/>
        </w:rPr>
        <w:t>向終端使用者顯示與終端使用者以及客戶使用</w:t>
      </w:r>
      <w:r>
        <w:rPr>
          <w:rFonts w:eastAsia="PMingLiU" w:cstheme="minorHAnsi" w:hint="eastAsia"/>
        </w:rPr>
        <w:t xml:space="preserve"> Microsoft Teams </w:t>
      </w:r>
      <w:r>
        <w:rPr>
          <w:rFonts w:eastAsia="PMingLiU" w:cstheme="minorHAnsi" w:hint="eastAsia"/>
        </w:rPr>
        <w:t>相關的適當警告、免責聲明和認知聲明。</w:t>
      </w:r>
    </w:p>
    <w:p w14:paraId="29639361" w14:textId="77777777" w:rsidR="00B1773C" w:rsidRDefault="00B1773C" w:rsidP="00B1773C">
      <w:pPr>
        <w:pStyle w:val="ProductList-Body"/>
        <w:rPr>
          <w:rFonts w:eastAsia="PMingLiU" w:cstheme="minorHAnsi"/>
        </w:rPr>
      </w:pPr>
    </w:p>
    <w:p w14:paraId="6C19ABA7" w14:textId="77777777" w:rsidR="00B1773C" w:rsidRDefault="00B1773C" w:rsidP="00B1773C">
      <w:pPr>
        <w:pStyle w:val="ProductList-Body"/>
        <w:tabs>
          <w:tab w:val="clear" w:pos="158"/>
          <w:tab w:val="left" w:pos="360"/>
        </w:tabs>
        <w:rPr>
          <w:rFonts w:eastAsia="PMingLiU" w:cstheme="minorHAnsi"/>
          <w:b/>
          <w:color w:val="00188F"/>
        </w:rPr>
      </w:pPr>
      <w:r>
        <w:rPr>
          <w:rFonts w:eastAsia="PMingLiU" w:cstheme="minorHAnsi" w:hint="eastAsia"/>
          <w:b/>
          <w:color w:val="00188F"/>
        </w:rPr>
        <w:t xml:space="preserve">DLP </w:t>
      </w:r>
      <w:r>
        <w:rPr>
          <w:rFonts w:eastAsia="PMingLiU" w:cstheme="minorHAnsi" w:hint="eastAsia"/>
          <w:b/>
          <w:color w:val="00188F"/>
        </w:rPr>
        <w:t>限制。</w:t>
      </w:r>
    </w:p>
    <w:p w14:paraId="2FDB2772" w14:textId="77777777" w:rsidR="00B1773C" w:rsidRDefault="00B1773C" w:rsidP="00B1773C">
      <w:pPr>
        <w:pStyle w:val="ProductList-Body"/>
        <w:rPr>
          <w:rFonts w:eastAsia="PMingLiU" w:cstheme="minorHAnsi"/>
          <w:b/>
          <w:bCs/>
          <w:color w:val="00188F"/>
        </w:rPr>
      </w:pPr>
      <w:r>
        <w:rPr>
          <w:rFonts w:eastAsia="PMingLiU" w:cstheme="minorHAnsi" w:hint="eastAsia"/>
        </w:rPr>
        <w:t>資料外洩防護服務不適用透過</w:t>
      </w:r>
      <w:r>
        <w:rPr>
          <w:rFonts w:eastAsia="PMingLiU" w:cstheme="minorHAnsi" w:hint="eastAsia"/>
        </w:rPr>
        <w:t xml:space="preserve"> SMS </w:t>
      </w:r>
      <w:r>
        <w:rPr>
          <w:rFonts w:eastAsia="PMingLiU" w:cstheme="minorHAnsi" w:hint="eastAsia"/>
        </w:rPr>
        <w:t>傳送或接收之</w:t>
      </w:r>
      <w:r>
        <w:rPr>
          <w:rFonts w:eastAsia="PMingLiU" w:cstheme="minorHAnsi" w:hint="eastAsia"/>
        </w:rPr>
        <w:t xml:space="preserve"> Microsoft Teams </w:t>
      </w:r>
      <w:r>
        <w:rPr>
          <w:rFonts w:eastAsia="PMingLiU" w:cstheme="minorHAnsi" w:hint="eastAsia"/>
        </w:rPr>
        <w:t>訊息，亦無法封鎖此等訊息。</w:t>
      </w:r>
    </w:p>
    <w:p w14:paraId="05850AF9" w14:textId="77777777" w:rsidR="00B1773C" w:rsidRDefault="00B1773C" w:rsidP="00B1773C">
      <w:pPr>
        <w:pStyle w:val="ProductList-Body"/>
        <w:rPr>
          <w:rFonts w:eastAsia="PMingLiU" w:cstheme="minorHAnsi"/>
        </w:rPr>
      </w:pPr>
    </w:p>
    <w:p w14:paraId="5C029BAB" w14:textId="77777777" w:rsidR="00B1773C" w:rsidRDefault="00B1773C" w:rsidP="003B79F8">
      <w:pPr>
        <w:pStyle w:val="ProductList-Body"/>
        <w:rPr>
          <w:rFonts w:eastAsia="PMingLiU" w:cstheme="minorHAnsi"/>
          <w:b/>
          <w:color w:val="00188F"/>
        </w:rPr>
      </w:pPr>
      <w:r>
        <w:rPr>
          <w:rFonts w:eastAsia="PMingLiU" w:cstheme="minorHAnsi" w:hint="eastAsia"/>
          <w:b/>
          <w:color w:val="00188F"/>
        </w:rPr>
        <w:t>試用版</w:t>
      </w:r>
    </w:p>
    <w:p w14:paraId="6B1AC536" w14:textId="22E42ABA" w:rsidR="00B1773C" w:rsidRDefault="007C1573" w:rsidP="00B1773C">
      <w:pPr>
        <w:pStyle w:val="ProductList-Body"/>
        <w:rPr>
          <w:rFonts w:eastAsia="PMingLiU" w:cstheme="minorHAnsi"/>
          <w:b/>
        </w:rPr>
      </w:pPr>
      <w:r w:rsidRPr="00593291">
        <w:rPr>
          <w:rFonts w:ascii="Calibri (Body)" w:hAnsi="Calibri (Body)"/>
        </w:rPr>
        <w:t xml:space="preserve">Microsoft Teams Exploratory </w:t>
      </w:r>
      <w:r w:rsidRPr="00593291">
        <w:rPr>
          <w:rFonts w:ascii="Calibri (Body)" w:hAnsi="Calibri (Body)"/>
        </w:rPr>
        <w:t>體驗僅得由個人終端使用者啟動。客戶不得代表終端使用者員工啟動</w:t>
      </w:r>
      <w:r w:rsidRPr="00593291">
        <w:rPr>
          <w:rFonts w:ascii="Calibri (Body)" w:hAnsi="Calibri (Body)"/>
        </w:rPr>
        <w:t xml:space="preserve"> Microsoft Teams Exploratory </w:t>
      </w:r>
      <w:r w:rsidRPr="00593291">
        <w:rPr>
          <w:rFonts w:ascii="Calibri (Body)" w:hAnsi="Calibri (Body)"/>
        </w:rPr>
        <w:t>體驗。</w:t>
      </w:r>
      <w:r>
        <w:rPr>
          <w:rFonts w:ascii="Calibri (Body)" w:hAnsi="Calibri (Body)"/>
        </w:rPr>
        <w:br/>
      </w:r>
      <w:r w:rsidRPr="00593291">
        <w:rPr>
          <w:rFonts w:ascii="Calibri (Body)" w:hAnsi="Calibri (Body)"/>
        </w:rPr>
        <w:t>此方案不適用於曾透過付費、未付費或試用授權使用</w:t>
      </w:r>
      <w:r w:rsidRPr="00593291">
        <w:rPr>
          <w:rFonts w:ascii="Calibri (Body)" w:hAnsi="Calibri (Body)"/>
        </w:rPr>
        <w:t xml:space="preserve"> Teams </w:t>
      </w:r>
      <w:r w:rsidRPr="00593291">
        <w:rPr>
          <w:rFonts w:ascii="Calibri (Body)" w:hAnsi="Calibri (Body)"/>
        </w:rPr>
        <w:t>的使用者</w:t>
      </w:r>
      <w:r w:rsidR="00B1773C">
        <w:rPr>
          <w:rFonts w:eastAsia="PMingLiU" w:cstheme="minorHAnsi" w:hint="eastAsia"/>
        </w:rPr>
        <w:t>。</w:t>
      </w:r>
    </w:p>
    <w:p w14:paraId="366628F5" w14:textId="77777777" w:rsidR="00B1773C" w:rsidRPr="00D70397" w:rsidRDefault="00915B69" w:rsidP="00B1773C">
      <w:pPr>
        <w:pStyle w:val="ProductList-Body"/>
        <w:shd w:val="clear" w:color="auto" w:fill="A6A6A6" w:themeFill="background1" w:themeFillShade="A6"/>
        <w:spacing w:before="120" w:after="240"/>
        <w:jc w:val="right"/>
        <w:rPr>
          <w:rFonts w:eastAsia="PMingLiU"/>
        </w:rPr>
      </w:pPr>
      <w:hyperlink w:anchor="TableofContents" w:tooltip="目錄" w:history="1">
        <w:r w:rsidR="00B1773C" w:rsidRPr="006756F9">
          <w:rPr>
            <w:rStyle w:val="Hyperlink"/>
            <w:rFonts w:eastAsia="PMingLiU"/>
            <w:color w:val="0563C1"/>
            <w:sz w:val="16"/>
            <w:szCs w:val="16"/>
          </w:rPr>
          <w:t>目錄</w:t>
        </w:r>
      </w:hyperlink>
      <w:r w:rsidR="00B1773C">
        <w:rPr>
          <w:rStyle w:val="Hyperlink"/>
          <w:rFonts w:eastAsia="PMingLiU"/>
          <w:color w:val="0563C1"/>
          <w:sz w:val="16"/>
          <w:szCs w:val="16"/>
          <w:lang w:val="en-US"/>
        </w:rPr>
        <w:t xml:space="preserve"> </w:t>
      </w:r>
      <w:r w:rsidR="00B1773C" w:rsidRPr="00D70397">
        <w:rPr>
          <w:rFonts w:eastAsia="PMingLiU"/>
          <w:sz w:val="16"/>
          <w:szCs w:val="16"/>
        </w:rPr>
        <w:t>/</w:t>
      </w:r>
      <w:r w:rsidR="00B1773C">
        <w:rPr>
          <w:rFonts w:eastAsia="PMingLiU"/>
          <w:sz w:val="16"/>
          <w:szCs w:val="16"/>
          <w:lang w:val="en-US"/>
        </w:rPr>
        <w:t xml:space="preserve"> </w:t>
      </w:r>
      <w:hyperlink w:anchor="GeneralTerms" w:tooltip="一般條款" w:history="1">
        <w:r w:rsidR="00B1773C" w:rsidRPr="006756F9">
          <w:rPr>
            <w:rStyle w:val="Hyperlink"/>
            <w:rFonts w:eastAsia="PMingLiU"/>
            <w:color w:val="0563C1"/>
            <w:sz w:val="16"/>
            <w:szCs w:val="16"/>
          </w:rPr>
          <w:t>一般條款</w:t>
        </w:r>
      </w:hyperlink>
    </w:p>
    <w:p w14:paraId="77A74783" w14:textId="77777777" w:rsidR="00452528" w:rsidRPr="009B00BE" w:rsidRDefault="00167496" w:rsidP="00452528">
      <w:pPr>
        <w:pStyle w:val="ProductList-Offering2Heading"/>
        <w:outlineLvl w:val="2"/>
        <w:rPr>
          <w:rFonts w:asciiTheme="minorHAnsi" w:eastAsia="PMingLiU" w:hAnsiTheme="minorHAnsi" w:cstheme="minorHAnsi"/>
        </w:rPr>
      </w:pPr>
      <w:r>
        <w:rPr>
          <w:rFonts w:ascii="Calibri Light" w:eastAsia="PMingLiU" w:hAnsi="Calibri Light" w:cs="Times New Roman"/>
        </w:rPr>
        <w:tab/>
      </w:r>
      <w:bookmarkStart w:id="148" w:name="M365Applications"/>
      <w:bookmarkStart w:id="149" w:name="_Toc37676501"/>
      <w:bookmarkStart w:id="150" w:name="_Toc62763727"/>
      <w:r w:rsidR="00452528" w:rsidRPr="0043086B">
        <w:rPr>
          <w:rFonts w:eastAsia="PMingLiU" w:cstheme="majorHAnsi"/>
        </w:rPr>
        <w:t>Microsoft 365</w:t>
      </w:r>
      <w:r w:rsidR="00452528" w:rsidRPr="009B00BE">
        <w:rPr>
          <w:rFonts w:asciiTheme="minorHAnsi" w:eastAsia="PMingLiU" w:hAnsiTheme="minorHAnsi" w:cstheme="minorHAnsi"/>
        </w:rPr>
        <w:t xml:space="preserve"> </w:t>
      </w:r>
      <w:proofErr w:type="spellStart"/>
      <w:r w:rsidR="00452528" w:rsidRPr="009B00BE">
        <w:rPr>
          <w:rFonts w:asciiTheme="minorHAnsi" w:eastAsia="PMingLiU" w:hAnsiTheme="minorHAnsi" w:cstheme="minorHAnsi"/>
        </w:rPr>
        <w:t>應用程式</w:t>
      </w:r>
      <w:bookmarkEnd w:id="148"/>
      <w:bookmarkEnd w:id="149"/>
      <w:bookmarkEnd w:id="150"/>
      <w:proofErr w:type="spellEnd"/>
    </w:p>
    <w:p w14:paraId="676F6CDD" w14:textId="77777777" w:rsidR="00452528" w:rsidRPr="009B00BE" w:rsidRDefault="00452528" w:rsidP="00452528">
      <w:pPr>
        <w:pStyle w:val="ProductList-Offering1"/>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space="720"/>
          <w:titlePg/>
          <w:docGrid w:linePitch="360"/>
        </w:sectPr>
      </w:pPr>
    </w:p>
    <w:p w14:paraId="38B0594A"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商務用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605E4126"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企業用</w:t>
      </w:r>
      <w:r w:rsidRPr="009B00BE">
        <w:rPr>
          <w:rFonts w:eastAsia="PMingLiU" w:cstheme="minorHAnsi"/>
          <w:sz w:val="16"/>
          <w:szCs w:val="16"/>
        </w:rPr>
        <w:t xml:space="preserve"> Microsoft 365 </w:t>
      </w:r>
      <w:r w:rsidRPr="009B00BE">
        <w:rPr>
          <w:rFonts w:eastAsia="PMingLiU" w:cstheme="minorHAnsi"/>
          <w:sz w:val="16"/>
          <w:szCs w:val="16"/>
        </w:rPr>
        <w:t>應用程式</w:t>
      </w:r>
    </w:p>
    <w:p w14:paraId="1AF643C5" w14:textId="77777777" w:rsidR="00452528" w:rsidRPr="009B00BE" w:rsidRDefault="00452528" w:rsidP="00452528">
      <w:pPr>
        <w:pStyle w:val="ProductList-Body"/>
        <w:rPr>
          <w:rFonts w:eastAsia="PMingLiU" w:cstheme="minorHAnsi"/>
          <w:sz w:val="16"/>
          <w:szCs w:val="16"/>
        </w:rPr>
      </w:pPr>
      <w:r w:rsidRPr="009B00BE">
        <w:rPr>
          <w:rFonts w:eastAsia="PMingLiU" w:cstheme="minorHAnsi"/>
          <w:sz w:val="16"/>
          <w:szCs w:val="16"/>
        </w:rPr>
        <w:t>Visio Online (</w:t>
      </w:r>
      <w:r w:rsidRPr="009B00BE">
        <w:rPr>
          <w:rFonts w:eastAsia="PMingLiU" w:cstheme="minorHAnsi"/>
          <w:sz w:val="16"/>
          <w:szCs w:val="16"/>
        </w:rPr>
        <w:t>方案</w:t>
      </w:r>
      <w:r w:rsidRPr="009B00BE">
        <w:rPr>
          <w:rFonts w:eastAsia="PMingLiU" w:cstheme="minorHAnsi"/>
          <w:sz w:val="16"/>
          <w:szCs w:val="16"/>
        </w:rPr>
        <w:t xml:space="preserve"> 1 </w:t>
      </w:r>
      <w:r w:rsidRPr="009B00BE">
        <w:rPr>
          <w:rFonts w:eastAsia="PMingLiU" w:cstheme="minorHAnsi"/>
          <w:sz w:val="16"/>
          <w:szCs w:val="16"/>
        </w:rPr>
        <w:t>和方案</w:t>
      </w:r>
      <w:r w:rsidRPr="009B00BE">
        <w:rPr>
          <w:rFonts w:eastAsia="PMingLiU" w:cstheme="minorHAnsi"/>
          <w:sz w:val="16"/>
          <w:szCs w:val="16"/>
        </w:rPr>
        <w:t xml:space="preserve"> 2)</w:t>
      </w:r>
    </w:p>
    <w:p w14:paraId="7492A4CB" w14:textId="77777777" w:rsidR="00452528" w:rsidRPr="009B00BE" w:rsidRDefault="00452528" w:rsidP="00452528">
      <w:pPr>
        <w:pStyle w:val="ProductList-Offering2"/>
        <w:rPr>
          <w:rFonts w:asciiTheme="minorHAnsi" w:eastAsia="PMingLiU" w:hAnsiTheme="minorHAnsi" w:cstheme="minorHAnsi"/>
        </w:rPr>
        <w:sectPr w:rsidR="00452528" w:rsidRPr="009B00BE" w:rsidSect="00452528">
          <w:type w:val="continuous"/>
          <w:pgSz w:w="12240" w:h="15840"/>
          <w:pgMar w:top="1440" w:right="720" w:bottom="1440" w:left="720" w:header="720" w:footer="720" w:gutter="0"/>
          <w:cols w:num="2" w:space="720"/>
          <w:titlePg/>
          <w:docGrid w:linePitch="360"/>
        </w:sectPr>
      </w:pPr>
    </w:p>
    <w:p w14:paraId="38C903D8" w14:textId="77777777" w:rsidR="00452528" w:rsidRPr="009B00BE" w:rsidRDefault="00452528" w:rsidP="00452528">
      <w:pPr>
        <w:pStyle w:val="ProductList-Body"/>
        <w:pBdr>
          <w:top w:val="single" w:sz="4" w:space="1" w:color="BFBFBF" w:themeColor="background1" w:themeShade="BF"/>
        </w:pBdr>
        <w:rPr>
          <w:rFonts w:eastAsia="PMingLiU" w:cstheme="minorHAnsi"/>
          <w:b/>
          <w:color w:val="000000" w:themeColor="text1"/>
          <w:sz w:val="8"/>
          <w:szCs w:val="8"/>
        </w:rPr>
      </w:pPr>
    </w:p>
    <w:p w14:paraId="10F67246" w14:textId="77777777" w:rsidR="00A54C71" w:rsidRPr="009B00BE" w:rsidRDefault="00A54C71" w:rsidP="00A54C71">
      <w:pPr>
        <w:pStyle w:val="ProductList-Body"/>
        <w:tabs>
          <w:tab w:val="clear" w:pos="158"/>
          <w:tab w:val="left" w:pos="180"/>
        </w:tabs>
        <w:rPr>
          <w:rFonts w:eastAsia="PMingLiU" w:cstheme="minorHAnsi"/>
          <w:b/>
          <w:color w:val="00188F"/>
        </w:rPr>
      </w:pPr>
      <w:r w:rsidRPr="009B00BE">
        <w:rPr>
          <w:rFonts w:eastAsia="PMingLiU" w:cstheme="minorHAnsi"/>
          <w:b/>
          <w:color w:val="00188F"/>
        </w:rPr>
        <w:t>安裝與使用權利</w:t>
      </w:r>
    </w:p>
    <w:p w14:paraId="598AAE3C" w14:textId="77777777" w:rsidR="00A54C71" w:rsidRPr="009B00BE" w:rsidRDefault="00A54C71" w:rsidP="00A54C71">
      <w:pPr>
        <w:pStyle w:val="ProductList-Body"/>
        <w:tabs>
          <w:tab w:val="clear" w:pos="158"/>
          <w:tab w:val="left" w:pos="180"/>
        </w:tabs>
        <w:rPr>
          <w:rFonts w:eastAsia="PMingLiU" w:cstheme="minorHAnsi"/>
        </w:rPr>
      </w:pPr>
      <w:r w:rsidRPr="009B00BE">
        <w:rPr>
          <w:rFonts w:eastAsia="PMingLiU" w:cstheme="minorHAnsi"/>
        </w:rPr>
        <w:t>接受客戶指派使用者</w:t>
      </w:r>
      <w:r w:rsidRPr="009B00BE">
        <w:rPr>
          <w:rFonts w:eastAsia="PMingLiU" w:cstheme="minorHAnsi"/>
        </w:rPr>
        <w:t xml:space="preserve"> SL </w:t>
      </w:r>
      <w:r w:rsidRPr="009B00BE">
        <w:rPr>
          <w:rFonts w:eastAsia="PMingLiU" w:cstheme="minorHAnsi"/>
        </w:rPr>
        <w:t>之每個使用者，都必須擁有工作或學校帳戶才能使用與訂閱一併提供之軟體。這些使用者：</w:t>
      </w:r>
    </w:p>
    <w:p w14:paraId="384B2696" w14:textId="77777777" w:rsidR="00A54C71" w:rsidRPr="009B00BE" w:rsidRDefault="00A54C71" w:rsidP="00A54C71">
      <w:pPr>
        <w:pStyle w:val="ProductList-Body"/>
        <w:numPr>
          <w:ilvl w:val="0"/>
          <w:numId w:val="11"/>
        </w:numPr>
        <w:ind w:left="450" w:hanging="270"/>
        <w:rPr>
          <w:rFonts w:eastAsia="PMingLiU" w:cstheme="minorHAnsi"/>
        </w:rPr>
      </w:pPr>
      <w:r w:rsidRPr="009B00BE">
        <w:rPr>
          <w:rFonts w:eastAsia="PMingLiU" w:cstheme="minorHAnsi"/>
        </w:rPr>
        <w:t>至多可以在五部同時存在的</w:t>
      </w:r>
      <w:r w:rsidRPr="009B00BE">
        <w:rPr>
          <w:rFonts w:eastAsia="PMingLiU" w:cstheme="minorHAnsi"/>
        </w:rPr>
        <w:t xml:space="preserve"> OSE </w:t>
      </w:r>
      <w:r w:rsidRPr="009B00BE">
        <w:rPr>
          <w:rFonts w:eastAsia="PMingLiU" w:cstheme="minorHAnsi"/>
        </w:rPr>
        <w:t>上啟用連同</w:t>
      </w:r>
      <w:r w:rsidRPr="009B00BE">
        <w:rPr>
          <w:rFonts w:eastAsia="PMingLiU" w:cstheme="minorHAnsi"/>
        </w:rPr>
        <w:t xml:space="preserve"> SL </w:t>
      </w:r>
      <w:r w:rsidRPr="009B00BE">
        <w:rPr>
          <w:rFonts w:eastAsia="PMingLiU" w:cstheme="minorHAnsi"/>
        </w:rPr>
        <w:t>一併提供之軟體供本機或遠端使用；</w:t>
      </w:r>
    </w:p>
    <w:p w14:paraId="36142CD2" w14:textId="77777777" w:rsidR="00A54C71" w:rsidRPr="009B00BE" w:rsidRDefault="00A54C71" w:rsidP="00A54C71">
      <w:pPr>
        <w:pStyle w:val="ProductList-Body"/>
        <w:numPr>
          <w:ilvl w:val="0"/>
          <w:numId w:val="11"/>
        </w:numPr>
        <w:ind w:left="450" w:hanging="270"/>
        <w:rPr>
          <w:rFonts w:eastAsia="PMingLiU" w:cstheme="minorHAnsi"/>
        </w:rPr>
      </w:pPr>
      <w:r w:rsidRPr="009B00BE">
        <w:rPr>
          <w:rFonts w:eastAsia="PMingLiU" w:cstheme="minorHAnsi"/>
        </w:rPr>
        <w:t>亦得在共用裝置、網路伺服器，或是在</w:t>
      </w:r>
      <w:r w:rsidRPr="009B00BE">
        <w:rPr>
          <w:rFonts w:eastAsia="PMingLiU" w:cstheme="minorHAnsi"/>
        </w:rPr>
        <w:t xml:space="preserve"> Microsoft Azure </w:t>
      </w:r>
      <w:r w:rsidRPr="009B00BE">
        <w:rPr>
          <w:rFonts w:eastAsia="PMingLiU" w:cstheme="minorHAnsi"/>
        </w:rPr>
        <w:t>上或委託「合格多租用戶主機合作夥伴」</w:t>
      </w:r>
      <w:r w:rsidRPr="009B00BE">
        <w:rPr>
          <w:rFonts w:eastAsia="PMingLiU" w:cstheme="minorHAnsi"/>
        </w:rPr>
        <w:t>(</w:t>
      </w:r>
      <w:r w:rsidRPr="009B00BE">
        <w:rPr>
          <w:rFonts w:eastAsia="PMingLiU" w:cstheme="minorHAnsi"/>
        </w:rPr>
        <w:t>以下稱「</w:t>
      </w:r>
      <w:r w:rsidRPr="009B00BE">
        <w:rPr>
          <w:rFonts w:eastAsia="PMingLiU" w:cstheme="minorHAnsi"/>
        </w:rPr>
        <w:t>QMTH</w:t>
      </w:r>
      <w:r w:rsidRPr="009B00BE">
        <w:rPr>
          <w:rFonts w:eastAsia="PMingLiU" w:cstheme="minorHAnsi"/>
        </w:rPr>
        <w:t>」</w:t>
      </w:r>
      <w:r w:rsidRPr="009B00BE">
        <w:rPr>
          <w:rFonts w:eastAsia="PMingLiU" w:cstheme="minorHAnsi"/>
        </w:rPr>
        <w:t>)</w:t>
      </w:r>
      <w:r w:rsidRPr="009B00BE">
        <w:rPr>
          <w:rFonts w:eastAsia="PMingLiU" w:cstheme="minorHAnsi"/>
        </w:rPr>
        <w:t>，安裝軟體並將軟體與共用電腦啟用搭配使用。如果</w:t>
      </w:r>
      <w:r w:rsidRPr="009B00BE">
        <w:rPr>
          <w:rFonts w:eastAsia="PMingLiU" w:cstheme="minorHAnsi"/>
        </w:rPr>
        <w:t xml:space="preserve"> QMTH </w:t>
      </w:r>
      <w:r w:rsidRPr="009B00BE">
        <w:rPr>
          <w:rFonts w:eastAsia="PMingLiU" w:cstheme="minorHAnsi"/>
        </w:rPr>
        <w:t>使用列舉提供者做為資料中心提供者，則</w:t>
      </w:r>
      <w:r w:rsidRPr="009B00BE">
        <w:rPr>
          <w:rFonts w:eastAsia="PMingLiU" w:cstheme="minorHAnsi"/>
        </w:rPr>
        <w:t xml:space="preserve"> QMTH </w:t>
      </w:r>
      <w:r w:rsidRPr="009B00BE">
        <w:rPr>
          <w:rFonts w:eastAsia="PMingLiU" w:cstheme="minorHAnsi"/>
        </w:rPr>
        <w:t>對軟體的安裝與使用權利並不適用，詳如</w:t>
      </w:r>
      <w:hyperlink r:id="rId57" w:history="1">
        <w:r w:rsidRPr="009B00BE">
          <w:rPr>
            <w:rStyle w:val="Hyperlink"/>
            <w:rFonts w:eastAsia="PMingLiU" w:cstheme="minorHAnsi"/>
          </w:rPr>
          <w:t>產品條款</w:t>
        </w:r>
      </w:hyperlink>
      <w:r w:rsidRPr="009B00BE">
        <w:rPr>
          <w:rFonts w:eastAsia="PMingLiU" w:cstheme="minorHAnsi"/>
        </w:rPr>
        <w:t>中所定義之該等條款的規定。產品條款位於</w:t>
      </w:r>
      <w:r w:rsidRPr="009B00BE">
        <w:rPr>
          <w:rFonts w:eastAsia="PMingLiU" w:cstheme="minorHAnsi"/>
        </w:rPr>
        <w:t xml:space="preserve"> </w:t>
      </w:r>
      <w:hyperlink r:id="rId58" w:history="1">
        <w:r w:rsidRPr="009B00BE">
          <w:rPr>
            <w:rStyle w:val="Hyperlink"/>
            <w:rFonts w:eastAsia="PMingLiU" w:cstheme="minorHAnsi"/>
          </w:rPr>
          <w:t>http://go.microsoft.com/?linkid=9839207</w:t>
        </w:r>
      </w:hyperlink>
      <w:r w:rsidRPr="009B00BE">
        <w:rPr>
          <w:rFonts w:eastAsia="PMingLiU" w:cstheme="minorHAnsi"/>
        </w:rPr>
        <w:t>。合格多租用戶主機合作夥伴及其他部署要件之清單可於下列位置取得：</w:t>
      </w:r>
      <w:hyperlink r:id="rId59" w:history="1">
        <w:r w:rsidRPr="009B00BE">
          <w:rPr>
            <w:rStyle w:val="Hyperlink"/>
            <w:rFonts w:eastAsia="PMingLiU" w:cstheme="minorHAnsi"/>
          </w:rPr>
          <w:t>www.office.com/sca</w:t>
        </w:r>
      </w:hyperlink>
      <w:r w:rsidRPr="009B00BE">
        <w:rPr>
          <w:rFonts w:eastAsia="PMingLiU" w:cstheme="minorHAnsi"/>
          <w:color w:val="1F497D"/>
        </w:rPr>
        <w:t>。</w:t>
      </w:r>
      <w:r w:rsidRPr="009B00BE">
        <w:rPr>
          <w:rFonts w:eastAsia="PMingLiU" w:cstheme="minorHAnsi"/>
        </w:rPr>
        <w:t>此共用電腦啟用條款僅適用於將商務用</w:t>
      </w:r>
      <w:r w:rsidRPr="009B00BE">
        <w:rPr>
          <w:rFonts w:eastAsia="PMingLiU" w:cstheme="minorHAnsi"/>
        </w:rPr>
        <w:t xml:space="preserve"> Microsoft 365 </w:t>
      </w:r>
      <w:r w:rsidRPr="009B00BE">
        <w:rPr>
          <w:rFonts w:eastAsia="PMingLiU" w:cstheme="minorHAnsi"/>
        </w:rPr>
        <w:t>應用程式授權為</w:t>
      </w:r>
      <w:r w:rsidRPr="009B00BE">
        <w:rPr>
          <w:rFonts w:eastAsia="PMingLiU" w:cstheme="minorHAnsi"/>
        </w:rPr>
        <w:t xml:space="preserve"> Microsoft 365 </w:t>
      </w:r>
      <w:r w:rsidRPr="009B00BE">
        <w:rPr>
          <w:rFonts w:eastAsia="PMingLiU" w:cstheme="minorHAnsi"/>
        </w:rPr>
        <w:t>商務進階版的元件時，獲得商務用</w:t>
      </w:r>
      <w:r w:rsidRPr="009B00BE">
        <w:rPr>
          <w:rFonts w:eastAsia="PMingLiU" w:cstheme="minorHAnsi"/>
        </w:rPr>
        <w:t xml:space="preserve"> Microsoft 365 </w:t>
      </w:r>
      <w:r w:rsidRPr="009B00BE">
        <w:rPr>
          <w:rFonts w:eastAsia="PMingLiU" w:cstheme="minorHAnsi"/>
        </w:rPr>
        <w:t>應用程式授權的客戶。</w:t>
      </w:r>
    </w:p>
    <w:p w14:paraId="3F085672" w14:textId="77777777" w:rsidR="00A54C71" w:rsidRPr="009B00BE" w:rsidRDefault="00A54C71" w:rsidP="00A54C71">
      <w:pPr>
        <w:pStyle w:val="ProductList-Body"/>
        <w:numPr>
          <w:ilvl w:val="0"/>
          <w:numId w:val="11"/>
        </w:numPr>
        <w:ind w:left="450" w:hanging="270"/>
        <w:rPr>
          <w:rFonts w:eastAsia="PMingLiU" w:cstheme="minorHAnsi"/>
          <w:b/>
        </w:rPr>
      </w:pPr>
      <w:r w:rsidRPr="009B00BE">
        <w:rPr>
          <w:rFonts w:eastAsia="PMingLiU" w:cstheme="minorHAnsi"/>
        </w:rPr>
        <w:t>至少每</w:t>
      </w:r>
      <w:r w:rsidRPr="009B00BE">
        <w:rPr>
          <w:rFonts w:eastAsia="PMingLiU" w:cstheme="minorHAnsi"/>
        </w:rPr>
        <w:t xml:space="preserve"> 30 </w:t>
      </w:r>
      <w:r w:rsidRPr="009B00BE">
        <w:rPr>
          <w:rFonts w:eastAsia="PMingLiU" w:cstheme="minorHAnsi"/>
        </w:rPr>
        <w:t>天便要將使用者已安裝軟體或其軟體功能可能受影響之每部裝置連線至網際網路；以及</w:t>
      </w:r>
    </w:p>
    <w:p w14:paraId="3DE92B4E" w14:textId="77777777" w:rsidR="00A54C71" w:rsidRPr="009B00BE" w:rsidRDefault="00A54C71" w:rsidP="00A54C71">
      <w:pPr>
        <w:pStyle w:val="ProductList-Body"/>
        <w:numPr>
          <w:ilvl w:val="0"/>
          <w:numId w:val="11"/>
        </w:numPr>
        <w:ind w:left="450" w:hanging="270"/>
        <w:rPr>
          <w:rFonts w:eastAsia="PMingLiU" w:cstheme="minorHAnsi"/>
        </w:rPr>
      </w:pPr>
      <w:r w:rsidRPr="009B00BE">
        <w:rPr>
          <w:rFonts w:eastAsia="PMingLiU" w:cstheme="minorHAnsi"/>
        </w:rPr>
        <w:t>得使用視同專業增強版的一部分而提供之已連接網際網路的線上服務</w:t>
      </w:r>
      <w:r w:rsidRPr="009B00BE">
        <w:rPr>
          <w:rFonts w:eastAsia="PMingLiU" w:cstheme="minorHAnsi"/>
        </w:rPr>
        <w:t xml:space="preserve"> [</w:t>
      </w:r>
      <w:r w:rsidRPr="009B00BE">
        <w:rPr>
          <w:rFonts w:eastAsia="PMingLiU" w:cstheme="minorHAnsi"/>
        </w:rPr>
        <w:t>且受本</w:t>
      </w:r>
      <w:r w:rsidRPr="009B00BE">
        <w:rPr>
          <w:rFonts w:eastAsia="PMingLiU" w:cstheme="minorHAnsi"/>
        </w:rPr>
        <w:t xml:space="preserve"> OST </w:t>
      </w:r>
      <w:r w:rsidRPr="009B00BE">
        <w:rPr>
          <w:rFonts w:eastAsia="PMingLiU" w:cstheme="minorHAnsi"/>
        </w:rPr>
        <w:t>所規範</w:t>
      </w:r>
      <w:r w:rsidRPr="009B00BE">
        <w:rPr>
          <w:rFonts w:eastAsia="PMingLiU" w:cstheme="minorHAnsi"/>
        </w:rPr>
        <w:t>]</w:t>
      </w:r>
      <w:r w:rsidRPr="009B00BE">
        <w:rPr>
          <w:rFonts w:eastAsia="PMingLiU" w:cstheme="minorHAnsi"/>
        </w:rPr>
        <w:t>。此外，如果客戶許可的話，使用者得選擇使用受本</w:t>
      </w:r>
      <w:r w:rsidRPr="009B00BE">
        <w:rPr>
          <w:rFonts w:eastAsia="PMingLiU" w:cstheme="minorHAnsi"/>
        </w:rPr>
        <w:t xml:space="preserve"> OST </w:t>
      </w:r>
      <w:r w:rsidRPr="009B00BE">
        <w:rPr>
          <w:rFonts w:eastAsia="PMingLiU" w:cstheme="minorHAnsi"/>
        </w:rPr>
        <w:t>以外的使用條款所拘束且</w:t>
      </w:r>
      <w:r w:rsidRPr="009B00BE">
        <w:rPr>
          <w:rFonts w:eastAsia="PMingLiU" w:cstheme="minorHAnsi"/>
        </w:rPr>
        <w:t xml:space="preserve"> Microsoft </w:t>
      </w:r>
      <w:r w:rsidRPr="009B00BE">
        <w:rPr>
          <w:rFonts w:eastAsia="PMingLiU" w:cstheme="minorHAnsi"/>
        </w:rPr>
        <w:t>為資料控管者之相關連線服務，如產品文件中所述。</w:t>
      </w:r>
    </w:p>
    <w:p w14:paraId="352F2BA6" w14:textId="77777777" w:rsidR="00A54C71" w:rsidRPr="009B00BE" w:rsidRDefault="00A54C71" w:rsidP="00A54C71">
      <w:pPr>
        <w:pStyle w:val="ProductList-Body"/>
        <w:numPr>
          <w:ilvl w:val="1"/>
          <w:numId w:val="28"/>
        </w:numPr>
        <w:ind w:left="810"/>
        <w:rPr>
          <w:rFonts w:eastAsia="PMingLiU" w:cstheme="minorHAnsi"/>
        </w:rPr>
      </w:pPr>
      <w:r w:rsidRPr="009B00BE">
        <w:rPr>
          <w:rFonts w:eastAsia="PMingLiU" w:cstheme="minorHAnsi"/>
        </w:rPr>
        <w:t>線上服務將允許客戶啟用或停用這些選擇性的連線服務；以及</w:t>
      </w:r>
    </w:p>
    <w:p w14:paraId="6DAA50C0" w14:textId="77777777" w:rsidR="00A54C71" w:rsidRPr="009B00BE" w:rsidRDefault="00A54C71" w:rsidP="00A54C71">
      <w:pPr>
        <w:pStyle w:val="ProductList-Body"/>
        <w:numPr>
          <w:ilvl w:val="1"/>
          <w:numId w:val="28"/>
        </w:numPr>
        <w:ind w:left="810"/>
        <w:rPr>
          <w:rFonts w:eastAsia="PMingLiU" w:cstheme="minorHAnsi"/>
        </w:rPr>
      </w:pPr>
      <w:r w:rsidRPr="009B00BE">
        <w:rPr>
          <w:rFonts w:eastAsia="PMingLiU" w:cstheme="minorHAnsi"/>
        </w:rPr>
        <w:t>客戶應負責評估、啟用或停用對其使用者之選擇性連線服務的供應性。</w:t>
      </w:r>
    </w:p>
    <w:p w14:paraId="39E8C099" w14:textId="77777777" w:rsidR="00A54C71" w:rsidRDefault="00A54C71" w:rsidP="00A54C71">
      <w:pPr>
        <w:pStyle w:val="ProductList-Body"/>
        <w:rPr>
          <w:rFonts w:ascii="Calibri" w:eastAsia="PMingLiU" w:hAnsi="Calibri" w:cs="Calibri"/>
          <w:b/>
          <w:color w:val="00188F"/>
        </w:rPr>
      </w:pPr>
    </w:p>
    <w:p w14:paraId="31318852" w14:textId="77777777" w:rsidR="00A54C71" w:rsidRPr="00103002" w:rsidRDefault="00A54C71" w:rsidP="00A54C71">
      <w:pPr>
        <w:pStyle w:val="ProductList-Body"/>
        <w:rPr>
          <w:rFonts w:ascii="Calibri" w:eastAsia="PMingLiU" w:hAnsi="Calibri" w:cs="Calibri"/>
          <w:b/>
          <w:color w:val="00188F"/>
        </w:rPr>
      </w:pPr>
      <w:r w:rsidRPr="00103002">
        <w:rPr>
          <w:rFonts w:ascii="Calibri" w:eastAsia="PMingLiU" w:hAnsi="Calibri" w:cs="Calibri"/>
          <w:b/>
          <w:color w:val="00188F"/>
        </w:rPr>
        <w:t>以裝置為基礎的訂閱授權</w:t>
      </w:r>
    </w:p>
    <w:p w14:paraId="54478A5A" w14:textId="77777777" w:rsidR="00A54C71" w:rsidRPr="00103002" w:rsidRDefault="00A54C71" w:rsidP="00A54C71">
      <w:pPr>
        <w:pStyle w:val="ProductList-Body"/>
        <w:rPr>
          <w:rFonts w:ascii="Calibri" w:eastAsia="PMingLiU" w:hAnsi="Calibri" w:cs="Calibri"/>
        </w:rPr>
      </w:pPr>
      <w:r w:rsidRPr="00103002">
        <w:rPr>
          <w:rFonts w:ascii="Calibri" w:eastAsia="PMingLiU" w:hAnsi="Calibri" w:cs="Calibri"/>
        </w:rPr>
        <w:t>各裝置</w:t>
      </w:r>
      <w:r w:rsidRPr="00103002">
        <w:rPr>
          <w:rFonts w:ascii="Calibri" w:eastAsia="PMingLiU" w:hAnsi="Calibri" w:cs="Calibri"/>
        </w:rPr>
        <w:t xml:space="preserve"> SL </w:t>
      </w:r>
      <w:r w:rsidRPr="00103002">
        <w:rPr>
          <w:rFonts w:ascii="Calibri" w:eastAsia="PMingLiU" w:hAnsi="Calibri" w:cs="Calibri"/>
        </w:rPr>
        <w:t>均允許使用與訂閱一起提供的軟體。授權裝置之使用者：</w:t>
      </w:r>
    </w:p>
    <w:p w14:paraId="5793935C" w14:textId="77777777" w:rsidR="00A54C71" w:rsidRPr="00103002" w:rsidRDefault="00A54C71" w:rsidP="00A54C71">
      <w:pPr>
        <w:pStyle w:val="ProductList-Body"/>
        <w:numPr>
          <w:ilvl w:val="0"/>
          <w:numId w:val="32"/>
        </w:numPr>
        <w:spacing w:before="40"/>
        <w:rPr>
          <w:rFonts w:ascii="Calibri" w:eastAsia="PMingLiU" w:hAnsi="Calibri" w:cs="Calibri"/>
        </w:rPr>
      </w:pPr>
      <w:r w:rsidRPr="00103002">
        <w:rPr>
          <w:rFonts w:ascii="Calibri" w:eastAsia="PMingLiU" w:hAnsi="Calibri" w:cs="Calibri"/>
        </w:rPr>
        <w:t>得啟用並使用在授權裝置的單一</w:t>
      </w:r>
      <w:r w:rsidRPr="00103002">
        <w:rPr>
          <w:rFonts w:ascii="Calibri" w:eastAsia="PMingLiU" w:hAnsi="Calibri" w:cs="Calibri"/>
        </w:rPr>
        <w:t xml:space="preserve"> OSE </w:t>
      </w:r>
      <w:r w:rsidRPr="00103002">
        <w:rPr>
          <w:rFonts w:ascii="Calibri" w:eastAsia="PMingLiU" w:hAnsi="Calibri" w:cs="Calibri"/>
        </w:rPr>
        <w:t>上提供的軟體；或</w:t>
      </w:r>
    </w:p>
    <w:p w14:paraId="53890324" w14:textId="77777777" w:rsidR="00A54C71" w:rsidRPr="00103002" w:rsidRDefault="00A54C71" w:rsidP="00A54C71">
      <w:pPr>
        <w:pStyle w:val="ProductList-Body"/>
        <w:numPr>
          <w:ilvl w:val="0"/>
          <w:numId w:val="32"/>
        </w:numPr>
        <w:spacing w:before="40"/>
        <w:rPr>
          <w:rFonts w:ascii="Calibri" w:eastAsia="PMingLiU" w:hAnsi="Calibri" w:cs="Calibri"/>
        </w:rPr>
      </w:pPr>
      <w:r w:rsidRPr="00103002">
        <w:rPr>
          <w:rFonts w:ascii="Calibri" w:eastAsia="PMingLiU" w:hAnsi="Calibri" w:cs="Calibri"/>
        </w:rPr>
        <w:t>得在網路伺服器的單一</w:t>
      </w:r>
      <w:r w:rsidRPr="00103002">
        <w:rPr>
          <w:rFonts w:ascii="Calibri" w:eastAsia="PMingLiU" w:hAnsi="Calibri" w:cs="Calibri"/>
        </w:rPr>
        <w:t xml:space="preserve"> OSE </w:t>
      </w:r>
      <w:r w:rsidRPr="00103002">
        <w:rPr>
          <w:rFonts w:ascii="Calibri" w:eastAsia="PMingLiU" w:hAnsi="Calibri" w:cs="Calibri"/>
        </w:rPr>
        <w:t>上或</w:t>
      </w:r>
      <w:r w:rsidRPr="00103002">
        <w:rPr>
          <w:rFonts w:ascii="Calibri" w:eastAsia="PMingLiU" w:hAnsi="Calibri" w:cs="Calibri"/>
        </w:rPr>
        <w:t xml:space="preserve"> Microsoft Azure </w:t>
      </w:r>
      <w:r w:rsidRPr="00103002">
        <w:rPr>
          <w:rFonts w:ascii="Calibri" w:eastAsia="PMingLiU" w:hAnsi="Calibri" w:cs="Calibri"/>
        </w:rPr>
        <w:t>上，或透過「合格多租用戶主機合作夥伴」</w:t>
      </w:r>
      <w:r w:rsidRPr="00103002">
        <w:rPr>
          <w:rFonts w:ascii="Calibri" w:eastAsia="PMingLiU" w:hAnsi="Calibri" w:cs="Calibri"/>
        </w:rPr>
        <w:t>(QMTH)</w:t>
      </w:r>
      <w:r w:rsidRPr="00103002">
        <w:rPr>
          <w:rFonts w:ascii="Calibri" w:eastAsia="PMingLiU" w:hAnsi="Calibri" w:cs="Calibri"/>
        </w:rPr>
        <w:t>，由授權裝置遠端安裝並使用軟體。如果</w:t>
      </w:r>
      <w:r w:rsidRPr="00103002">
        <w:rPr>
          <w:rFonts w:ascii="Calibri" w:eastAsia="PMingLiU" w:hAnsi="Calibri" w:cs="Calibri"/>
        </w:rPr>
        <w:t xml:space="preserve"> QMTH </w:t>
      </w:r>
      <w:r w:rsidRPr="00103002">
        <w:rPr>
          <w:rFonts w:ascii="Calibri" w:eastAsia="PMingLiU" w:hAnsi="Calibri" w:cs="Calibri"/>
        </w:rPr>
        <w:t>使用列舉提供者做為資料中心提供者，則</w:t>
      </w:r>
      <w:r w:rsidRPr="00103002">
        <w:rPr>
          <w:rFonts w:ascii="Calibri" w:eastAsia="PMingLiU" w:hAnsi="Calibri" w:cs="Calibri"/>
        </w:rPr>
        <w:t xml:space="preserve"> QMTH </w:t>
      </w:r>
      <w:r w:rsidRPr="00103002">
        <w:rPr>
          <w:rFonts w:ascii="Calibri" w:eastAsia="PMingLiU" w:hAnsi="Calibri" w:cs="Calibri"/>
        </w:rPr>
        <w:t>對軟體的安裝與使用權利並不適用，詳如</w:t>
      </w:r>
      <w:hyperlink r:id="rId60" w:history="1">
        <w:r w:rsidRPr="00103002">
          <w:rPr>
            <w:rStyle w:val="Hyperlink"/>
            <w:rFonts w:ascii="Calibri" w:eastAsia="PMingLiU" w:hAnsi="Calibri" w:cs="Calibri"/>
          </w:rPr>
          <w:t>產品條款</w:t>
        </w:r>
      </w:hyperlink>
      <w:r w:rsidRPr="00103002">
        <w:rPr>
          <w:rFonts w:ascii="Calibri" w:eastAsia="PMingLiU" w:hAnsi="Calibri" w:cs="Calibri"/>
        </w:rPr>
        <w:t>中所定義之該等條款的規定。產品條款位於</w:t>
      </w:r>
      <w:r w:rsidRPr="00103002">
        <w:rPr>
          <w:rFonts w:ascii="Calibri" w:eastAsia="PMingLiU" w:hAnsi="Calibri" w:cs="Calibri"/>
        </w:rPr>
        <w:t xml:space="preserve"> </w:t>
      </w:r>
      <w:hyperlink r:id="rId61" w:history="1">
        <w:r w:rsidRPr="00103002">
          <w:rPr>
            <w:rStyle w:val="Hyperlink"/>
            <w:rFonts w:ascii="Calibri" w:eastAsia="PMingLiU" w:hAnsi="Calibri" w:cs="Calibri"/>
          </w:rPr>
          <w:t>http://go.microsoft.com/?linkid=9839207</w:t>
        </w:r>
      </w:hyperlink>
      <w:r w:rsidRPr="00103002">
        <w:rPr>
          <w:rFonts w:ascii="Calibri" w:eastAsia="PMingLiU" w:hAnsi="Calibri" w:cs="Calibri"/>
        </w:rPr>
        <w:t>。合格多租用戶主機合作夥伴及其他部署要件之清單，可於下列位置取得：</w:t>
      </w:r>
      <w:r w:rsidRPr="00103002">
        <w:rPr>
          <w:rFonts w:ascii="Calibri" w:eastAsia="PMingLiU" w:hAnsi="Calibri" w:cs="Calibri"/>
        </w:rPr>
        <w:t>www.office.com/sca</w:t>
      </w:r>
      <w:r w:rsidRPr="00103002">
        <w:rPr>
          <w:rFonts w:ascii="Calibri" w:eastAsia="PMingLiU" w:hAnsi="Calibri" w:cs="Calibri"/>
        </w:rPr>
        <w:t>。</w:t>
      </w:r>
    </w:p>
    <w:p w14:paraId="6100BDF0" w14:textId="4A4A6A4C" w:rsidR="00452528" w:rsidRPr="00317CFE" w:rsidRDefault="00A54C71" w:rsidP="00A54C71">
      <w:pPr>
        <w:pStyle w:val="ProductList-Body"/>
        <w:spacing w:before="40"/>
        <w:rPr>
          <w:rFonts w:ascii="Calibri" w:eastAsia="PMingLiU" w:hAnsi="Calibri" w:cs="Calibri"/>
        </w:rPr>
      </w:pPr>
      <w:r w:rsidRPr="00103002">
        <w:rPr>
          <w:rFonts w:ascii="Calibri" w:eastAsia="PMingLiU" w:hAnsi="Calibri" w:cs="Calibri"/>
        </w:rPr>
        <w:t>客戶至少每</w:t>
      </w:r>
      <w:r w:rsidRPr="00103002">
        <w:rPr>
          <w:rFonts w:ascii="Calibri" w:eastAsia="PMingLiU" w:hAnsi="Calibri" w:cs="Calibri"/>
        </w:rPr>
        <w:t xml:space="preserve"> 90 </w:t>
      </w:r>
      <w:r w:rsidRPr="00103002">
        <w:rPr>
          <w:rFonts w:ascii="Calibri" w:eastAsia="PMingLiU" w:hAnsi="Calibri" w:cs="Calibri"/>
        </w:rPr>
        <w:t>天必須將安裝軟體的</w:t>
      </w:r>
      <w:r w:rsidRPr="00103002">
        <w:rPr>
          <w:rFonts w:ascii="Calibri" w:eastAsia="PMingLiU" w:hAnsi="Calibri" w:cs="Calibri"/>
        </w:rPr>
        <w:t xml:space="preserve"> OSE </w:t>
      </w:r>
      <w:r w:rsidRPr="00103002">
        <w:rPr>
          <w:rFonts w:ascii="Calibri" w:eastAsia="PMingLiU" w:hAnsi="Calibri" w:cs="Calibri"/>
        </w:rPr>
        <w:t>連線至網際網路一次，否則軟體功能可能受到影響</w:t>
      </w:r>
      <w:r w:rsidR="00317CFE" w:rsidRPr="00103002">
        <w:rPr>
          <w:rFonts w:ascii="Calibri" w:eastAsia="PMingLiU" w:hAnsi="Calibri" w:cs="Calibri"/>
        </w:rPr>
        <w:t>。</w:t>
      </w:r>
    </w:p>
    <w:p w14:paraId="326A62C1" w14:textId="77777777" w:rsidR="00317CFE" w:rsidRPr="0043086B" w:rsidRDefault="00317CFE" w:rsidP="00452528">
      <w:pPr>
        <w:pStyle w:val="ProductList-Body"/>
        <w:spacing w:before="40"/>
        <w:rPr>
          <w:rFonts w:eastAsia="PMingLiU" w:cstheme="minorHAnsi"/>
          <w:lang w:val="en-US"/>
        </w:rPr>
      </w:pPr>
    </w:p>
    <w:p w14:paraId="74838A6F"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t>智慧型手機及平板電腦裝置</w:t>
      </w:r>
    </w:p>
    <w:p w14:paraId="3C3060EE" w14:textId="77777777" w:rsidR="00C5285B" w:rsidRPr="00C5285B" w:rsidRDefault="00C5285B" w:rsidP="00C5285B">
      <w:pPr>
        <w:pStyle w:val="ProductList-Body"/>
        <w:rPr>
          <w:rFonts w:eastAsia="PMingLiU" w:cstheme="minorHAnsi"/>
        </w:rPr>
      </w:pPr>
      <w:r w:rsidRPr="00C5285B">
        <w:rPr>
          <w:rFonts w:eastAsia="PMingLiU" w:cstheme="minorHAnsi" w:hint="eastAsia"/>
        </w:rPr>
        <w:t>接受客戶指派商務用</w:t>
      </w:r>
      <w:r w:rsidRPr="00C5285B">
        <w:rPr>
          <w:rFonts w:eastAsia="PMingLiU" w:cstheme="minorHAnsi" w:hint="eastAsia"/>
        </w:rPr>
        <w:t xml:space="preserve"> Microsoft 365 </w:t>
      </w:r>
      <w:r w:rsidRPr="00C5285B">
        <w:rPr>
          <w:rFonts w:eastAsia="PMingLiU" w:cstheme="minorHAnsi" w:hint="eastAsia"/>
        </w:rPr>
        <w:t>應用程式或企業用</w:t>
      </w:r>
      <w:r w:rsidRPr="00C5285B">
        <w:rPr>
          <w:rFonts w:eastAsia="PMingLiU" w:cstheme="minorHAnsi" w:hint="eastAsia"/>
        </w:rPr>
        <w:t xml:space="preserve"> Microsoft 365 </w:t>
      </w:r>
      <w:r w:rsidRPr="00C5285B">
        <w:rPr>
          <w:rFonts w:eastAsia="PMingLiU" w:cstheme="minorHAnsi" w:hint="eastAsia"/>
        </w:rPr>
        <w:t>應用程式之使用者</w:t>
      </w:r>
      <w:r w:rsidRPr="00C5285B">
        <w:rPr>
          <w:rFonts w:eastAsia="PMingLiU" w:cstheme="minorHAnsi" w:hint="eastAsia"/>
        </w:rPr>
        <w:t xml:space="preserve"> SL </w:t>
      </w:r>
      <w:r w:rsidRPr="00C5285B">
        <w:rPr>
          <w:rFonts w:eastAsia="PMingLiU" w:cstheme="minorHAnsi" w:hint="eastAsia"/>
        </w:rPr>
        <w:t>的每位使用者，得</w:t>
      </w:r>
      <w:r w:rsidRPr="00C5285B">
        <w:rPr>
          <w:rFonts w:eastAsia="PMingLiU" w:cstheme="minorHAnsi" w:hint="eastAsia"/>
        </w:rPr>
        <w:t xml:space="preserve"> (i) </w:t>
      </w:r>
      <w:r w:rsidRPr="00C5285B">
        <w:rPr>
          <w:rFonts w:eastAsia="PMingLiU" w:cstheme="minorHAnsi" w:hint="eastAsia"/>
        </w:rPr>
        <w:t>基於商業目的使用行動裝置適用的</w:t>
      </w:r>
      <w:r w:rsidRPr="00C5285B">
        <w:rPr>
          <w:rFonts w:eastAsia="PMingLiU" w:cstheme="minorHAnsi" w:hint="eastAsia"/>
        </w:rPr>
        <w:t xml:space="preserve"> Microsoft Office</w:t>
      </w:r>
      <w:r w:rsidRPr="00C5285B">
        <w:rPr>
          <w:rFonts w:eastAsia="PMingLiU" w:cstheme="minorHAnsi" w:hint="eastAsia"/>
        </w:rPr>
        <w:t>，以及</w:t>
      </w:r>
      <w:r w:rsidRPr="00C5285B">
        <w:rPr>
          <w:rFonts w:eastAsia="PMingLiU" w:cstheme="minorHAnsi" w:hint="eastAsia"/>
        </w:rPr>
        <w:t xml:space="preserve"> (ii) </w:t>
      </w:r>
      <w:r w:rsidRPr="00C5285B">
        <w:rPr>
          <w:rFonts w:eastAsia="PMingLiU" w:cstheme="minorHAnsi" w:hint="eastAsia"/>
        </w:rPr>
        <w:t>至多在五部智慧型手機和五部平板電腦上使用他們的公司或學校帳戶登入至</w:t>
      </w:r>
      <w:r w:rsidRPr="00C5285B">
        <w:rPr>
          <w:rFonts w:eastAsia="PMingLiU" w:cstheme="minorHAnsi" w:hint="eastAsia"/>
        </w:rPr>
        <w:t xml:space="preserve"> Microsoft Office</w:t>
      </w:r>
      <w:r w:rsidRPr="00C5285B">
        <w:rPr>
          <w:rFonts w:eastAsia="PMingLiU" w:cstheme="minorHAnsi" w:hint="eastAsia"/>
        </w:rPr>
        <w:t>。</w:t>
      </w:r>
    </w:p>
    <w:p w14:paraId="2703626E" w14:textId="77777777" w:rsidR="00C5285B" w:rsidRPr="00C5285B" w:rsidRDefault="00C5285B" w:rsidP="00C5285B">
      <w:pPr>
        <w:pStyle w:val="ProductList-Body"/>
        <w:rPr>
          <w:rFonts w:eastAsia="PMingLiU" w:cstheme="minorHAnsi"/>
        </w:rPr>
      </w:pPr>
    </w:p>
    <w:p w14:paraId="7562B3E4" w14:textId="47E3D2E1" w:rsidR="00452528" w:rsidRPr="009B00BE" w:rsidRDefault="00C5285B" w:rsidP="00C5285B">
      <w:pPr>
        <w:pStyle w:val="ProductList-Body"/>
        <w:rPr>
          <w:rFonts w:eastAsia="PMingLiU" w:cstheme="minorHAnsi"/>
        </w:rPr>
      </w:pPr>
      <w:r w:rsidRPr="00C5285B">
        <w:rPr>
          <w:rFonts w:eastAsia="PMingLiU" w:cstheme="minorHAnsi" w:hint="eastAsia"/>
        </w:rPr>
        <w:t>透過工作或學校帳戶使用</w:t>
      </w:r>
      <w:r w:rsidRPr="00C5285B">
        <w:rPr>
          <w:rFonts w:eastAsia="PMingLiU" w:cstheme="minorHAnsi" w:hint="eastAsia"/>
        </w:rPr>
        <w:t xml:space="preserve"> Microsoft Word</w:t>
      </w:r>
      <w:r w:rsidRPr="00C5285B">
        <w:rPr>
          <w:rFonts w:eastAsia="PMingLiU" w:cstheme="minorHAnsi" w:hint="eastAsia"/>
        </w:rPr>
        <w:t>、</w:t>
      </w:r>
      <w:r w:rsidRPr="00C5285B">
        <w:rPr>
          <w:rFonts w:eastAsia="PMingLiU" w:cstheme="minorHAnsi" w:hint="eastAsia"/>
        </w:rPr>
        <w:t>Excel</w:t>
      </w:r>
      <w:r w:rsidRPr="00C5285B">
        <w:rPr>
          <w:rFonts w:eastAsia="PMingLiU" w:cstheme="minorHAnsi" w:hint="eastAsia"/>
        </w:rPr>
        <w:t>、</w:t>
      </w:r>
      <w:r w:rsidRPr="00C5285B">
        <w:rPr>
          <w:rFonts w:eastAsia="PMingLiU" w:cstheme="minorHAnsi" w:hint="eastAsia"/>
        </w:rPr>
        <w:t>PowerPoint</w:t>
      </w:r>
      <w:r w:rsidRPr="00C5285B">
        <w:rPr>
          <w:rFonts w:eastAsia="PMingLiU" w:cstheme="minorHAnsi" w:hint="eastAsia"/>
        </w:rPr>
        <w:t>、</w:t>
      </w:r>
      <w:r w:rsidRPr="00C5285B">
        <w:rPr>
          <w:rFonts w:eastAsia="PMingLiU" w:cstheme="minorHAnsi" w:hint="eastAsia"/>
        </w:rPr>
        <w:t>Outlook</w:t>
      </w:r>
      <w:r w:rsidRPr="00C5285B">
        <w:rPr>
          <w:rFonts w:eastAsia="PMingLiU" w:cstheme="minorHAnsi" w:hint="eastAsia"/>
        </w:rPr>
        <w:t>、</w:t>
      </w:r>
      <w:r w:rsidRPr="00C5285B">
        <w:rPr>
          <w:rFonts w:eastAsia="PMingLiU" w:cstheme="minorHAnsi" w:hint="eastAsia"/>
        </w:rPr>
        <w:t xml:space="preserve">OneDrive </w:t>
      </w:r>
      <w:r w:rsidRPr="00C5285B">
        <w:rPr>
          <w:rFonts w:eastAsia="PMingLiU" w:cstheme="minorHAnsi" w:hint="eastAsia"/>
        </w:rPr>
        <w:t>及</w:t>
      </w:r>
      <w:r w:rsidRPr="00C5285B">
        <w:rPr>
          <w:rFonts w:eastAsia="PMingLiU" w:cstheme="minorHAnsi" w:hint="eastAsia"/>
        </w:rPr>
        <w:t xml:space="preserve"> Teams </w:t>
      </w:r>
      <w:r w:rsidRPr="00C5285B">
        <w:rPr>
          <w:rFonts w:eastAsia="PMingLiU" w:cstheme="minorHAnsi" w:hint="eastAsia"/>
        </w:rPr>
        <w:t>應用程式之行動裝置版本</w:t>
      </w:r>
      <w:r w:rsidRPr="00C5285B">
        <w:rPr>
          <w:rFonts w:eastAsia="PMingLiU" w:cstheme="minorHAnsi" w:hint="eastAsia"/>
        </w:rPr>
        <w:t xml:space="preserve"> (</w:t>
      </w:r>
      <w:r w:rsidRPr="00C5285B">
        <w:rPr>
          <w:rFonts w:eastAsia="PMingLiU" w:cstheme="minorHAnsi" w:hint="eastAsia"/>
        </w:rPr>
        <w:t>「</w:t>
      </w:r>
      <w:r w:rsidRPr="00C5285B">
        <w:rPr>
          <w:rFonts w:eastAsia="PMingLiU" w:cstheme="minorHAnsi" w:hint="eastAsia"/>
        </w:rPr>
        <w:t xml:space="preserve">M365 </w:t>
      </w:r>
      <w:r w:rsidRPr="00C5285B">
        <w:rPr>
          <w:rFonts w:eastAsia="PMingLiU" w:cstheme="minorHAnsi" w:hint="eastAsia"/>
        </w:rPr>
        <w:t>行動應用程式」</w:t>
      </w:r>
      <w:r w:rsidRPr="00C5285B">
        <w:rPr>
          <w:rFonts w:eastAsia="PMingLiU" w:cstheme="minorHAnsi" w:hint="eastAsia"/>
        </w:rPr>
        <w:t xml:space="preserve">) </w:t>
      </w:r>
      <w:r w:rsidRPr="00C5285B">
        <w:rPr>
          <w:rFonts w:eastAsia="PMingLiU" w:cstheme="minorHAnsi" w:hint="eastAsia"/>
        </w:rPr>
        <w:t>時，規範相關線上服務之</w:t>
      </w:r>
      <w:r w:rsidRPr="00C5285B">
        <w:rPr>
          <w:rFonts w:eastAsia="PMingLiU" w:cstheme="minorHAnsi" w:hint="eastAsia"/>
        </w:rPr>
        <w:t xml:space="preserve"> OST </w:t>
      </w:r>
      <w:r w:rsidRPr="00C5285B">
        <w:rPr>
          <w:rFonts w:eastAsia="PMingLiU" w:cstheme="minorHAnsi" w:hint="eastAsia"/>
        </w:rPr>
        <w:t>條款亦適用於對該</w:t>
      </w:r>
      <w:r w:rsidRPr="00C5285B">
        <w:rPr>
          <w:rFonts w:eastAsia="PMingLiU" w:cstheme="minorHAnsi" w:hint="eastAsia"/>
        </w:rPr>
        <w:t xml:space="preserve"> M365 </w:t>
      </w:r>
      <w:r w:rsidRPr="00C5285B">
        <w:rPr>
          <w:rFonts w:eastAsia="PMingLiU" w:cstheme="minorHAnsi" w:hint="eastAsia"/>
        </w:rPr>
        <w:t>行動應用程式之使用。</w:t>
      </w:r>
      <w:r w:rsidRPr="00C5285B">
        <w:rPr>
          <w:rFonts w:eastAsia="PMingLiU" w:cstheme="minorHAnsi" w:hint="eastAsia"/>
        </w:rPr>
        <w:t xml:space="preserve">Microsoft </w:t>
      </w:r>
      <w:r w:rsidRPr="00C5285B">
        <w:rPr>
          <w:rFonts w:eastAsia="PMingLiU" w:cstheme="minorHAnsi" w:hint="eastAsia"/>
        </w:rPr>
        <w:t>對</w:t>
      </w:r>
      <w:r w:rsidRPr="00C5285B">
        <w:rPr>
          <w:rFonts w:eastAsia="PMingLiU" w:cstheme="minorHAnsi" w:hint="eastAsia"/>
        </w:rPr>
        <w:t xml:space="preserve"> M365 </w:t>
      </w:r>
      <w:r w:rsidRPr="00C5285B">
        <w:rPr>
          <w:rFonts w:eastAsia="PMingLiU" w:cstheme="minorHAnsi" w:hint="eastAsia"/>
        </w:rPr>
        <w:t>行動應用程式之承諾，不延伸至執行該行動應用程式之行動平台之第三方供應商</w:t>
      </w:r>
      <w:r w:rsidRPr="00C5285B">
        <w:rPr>
          <w:rFonts w:eastAsia="PMingLiU" w:cstheme="minorHAnsi" w:hint="eastAsia"/>
        </w:rPr>
        <w:t xml:space="preserve"> (</w:t>
      </w:r>
      <w:r w:rsidRPr="00C5285B">
        <w:rPr>
          <w:rFonts w:eastAsia="PMingLiU" w:cstheme="minorHAnsi" w:hint="eastAsia"/>
        </w:rPr>
        <w:t>如</w:t>
      </w:r>
      <w:r w:rsidRPr="00C5285B">
        <w:rPr>
          <w:rFonts w:eastAsia="PMingLiU" w:cstheme="minorHAnsi" w:hint="eastAsia"/>
        </w:rPr>
        <w:t xml:space="preserve"> Apple</w:t>
      </w:r>
      <w:r w:rsidRPr="00C5285B">
        <w:rPr>
          <w:rFonts w:eastAsia="PMingLiU" w:cstheme="minorHAnsi" w:hint="eastAsia"/>
        </w:rPr>
        <w:t>、</w:t>
      </w:r>
      <w:r w:rsidRPr="00C5285B">
        <w:rPr>
          <w:rFonts w:eastAsia="PMingLiU" w:cstheme="minorHAnsi" w:hint="eastAsia"/>
        </w:rPr>
        <w:t xml:space="preserve">Google) </w:t>
      </w:r>
      <w:r w:rsidRPr="00C5285B">
        <w:rPr>
          <w:rFonts w:eastAsia="PMingLiU" w:cstheme="minorHAnsi" w:hint="eastAsia"/>
        </w:rPr>
        <w:t>之資料處理、原則或措施</w:t>
      </w:r>
      <w:r w:rsidR="00452528" w:rsidRPr="009B00BE">
        <w:rPr>
          <w:rFonts w:eastAsia="PMingLiU" w:cstheme="minorHAnsi"/>
        </w:rPr>
        <w:t>。</w:t>
      </w:r>
    </w:p>
    <w:p w14:paraId="669C1D80" w14:textId="77777777" w:rsidR="00452528" w:rsidRPr="009B00BE" w:rsidRDefault="00452528" w:rsidP="00452528">
      <w:pPr>
        <w:pStyle w:val="ProductList-Body"/>
        <w:rPr>
          <w:rFonts w:eastAsia="PMingLiU" w:cstheme="minorHAnsi"/>
        </w:rPr>
      </w:pPr>
    </w:p>
    <w:p w14:paraId="0E249217" w14:textId="77777777" w:rsidR="00452528" w:rsidRPr="009B00BE" w:rsidRDefault="00452528" w:rsidP="00452528">
      <w:pPr>
        <w:pStyle w:val="ProductList-Body"/>
        <w:rPr>
          <w:rFonts w:eastAsia="PMingLiU" w:cstheme="minorHAnsi"/>
          <w:b/>
          <w:color w:val="00188F"/>
        </w:rPr>
      </w:pPr>
      <w:r w:rsidRPr="009B00BE">
        <w:rPr>
          <w:rFonts w:eastAsia="PMingLiU" w:cstheme="minorHAnsi"/>
          <w:b/>
          <w:color w:val="00188F"/>
        </w:rPr>
        <w:lastRenderedPageBreak/>
        <w:t>下列條款僅適用於企業用</w:t>
      </w:r>
      <w:r w:rsidRPr="009B00BE">
        <w:rPr>
          <w:rFonts w:eastAsia="PMingLiU" w:cstheme="minorHAnsi"/>
          <w:b/>
          <w:color w:val="00188F"/>
        </w:rPr>
        <w:t xml:space="preserve"> Microsoft 365 </w:t>
      </w:r>
      <w:r w:rsidRPr="009B00BE">
        <w:rPr>
          <w:rFonts w:eastAsia="PMingLiU" w:cstheme="minorHAnsi"/>
          <w:b/>
          <w:color w:val="00188F"/>
        </w:rPr>
        <w:t>應用程式</w:t>
      </w:r>
    </w:p>
    <w:p w14:paraId="2C0546FC"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 xml:space="preserve">Office </w:t>
      </w:r>
      <w:r w:rsidRPr="009B00BE">
        <w:rPr>
          <w:rFonts w:eastAsia="PMingLiU" w:cstheme="minorHAnsi"/>
          <w:b/>
          <w:color w:val="0072C6"/>
        </w:rPr>
        <w:t>家用版</w:t>
      </w:r>
      <w:r w:rsidRPr="009B00BE">
        <w:rPr>
          <w:rFonts w:eastAsia="PMingLiU" w:cstheme="minorHAnsi"/>
          <w:b/>
          <w:color w:val="0072C6"/>
        </w:rPr>
        <w:t xml:space="preserve"> 2013 RT </w:t>
      </w:r>
      <w:r w:rsidRPr="009B00BE">
        <w:rPr>
          <w:rFonts w:eastAsia="PMingLiU" w:cstheme="minorHAnsi"/>
          <w:b/>
          <w:color w:val="0072C6"/>
        </w:rPr>
        <w:t>商業使用</w:t>
      </w:r>
    </w:p>
    <w:p w14:paraId="61810816" w14:textId="77777777" w:rsidR="00452528" w:rsidRPr="009B00BE" w:rsidRDefault="00452528" w:rsidP="00452528">
      <w:pPr>
        <w:pStyle w:val="ProductList-Body"/>
        <w:ind w:left="180"/>
        <w:rPr>
          <w:rFonts w:eastAsia="PMingLiU" w:cstheme="minorHAnsi"/>
        </w:rPr>
      </w:pPr>
      <w:r w:rsidRPr="009B00BE">
        <w:rPr>
          <w:rFonts w:eastAsia="PMingLiU" w:cstheme="minorHAnsi"/>
        </w:rPr>
        <w:t>每個企業用</w:t>
      </w:r>
      <w:r w:rsidRPr="009B00BE">
        <w:rPr>
          <w:rFonts w:eastAsia="PMingLiU" w:cstheme="minorHAnsi"/>
        </w:rPr>
        <w:t xml:space="preserve"> Microsoft 365 </w:t>
      </w:r>
      <w:r w:rsidRPr="009B00BE">
        <w:rPr>
          <w:rFonts w:eastAsia="PMingLiU" w:cstheme="minorHAnsi"/>
        </w:rPr>
        <w:t>應用程式使用者</w:t>
      </w:r>
      <w:r w:rsidRPr="009B00BE">
        <w:rPr>
          <w:rFonts w:eastAsia="PMingLiU" w:cstheme="minorHAnsi"/>
        </w:rPr>
        <w:t xml:space="preserve"> SL </w:t>
      </w:r>
      <w:r w:rsidRPr="009B00BE">
        <w:rPr>
          <w:rFonts w:eastAsia="PMingLiU" w:cstheme="minorHAnsi"/>
        </w:rPr>
        <w:t>均可免除</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之商業使用限制。除本小節另有規定外，應適用與</w:t>
      </w:r>
      <w:r w:rsidRPr="009B00BE">
        <w:rPr>
          <w:rFonts w:eastAsia="PMingLiU" w:cstheme="minorHAnsi"/>
        </w:rPr>
        <w:t xml:space="preserve"> Office </w:t>
      </w:r>
      <w:r w:rsidRPr="009B00BE">
        <w:rPr>
          <w:rFonts w:eastAsia="PMingLiU" w:cstheme="minorHAnsi"/>
        </w:rPr>
        <w:t>家用版</w:t>
      </w:r>
      <w:r w:rsidRPr="009B00BE">
        <w:rPr>
          <w:rFonts w:eastAsia="PMingLiU" w:cstheme="minorHAnsi"/>
        </w:rPr>
        <w:t xml:space="preserve"> 2013 RT </w:t>
      </w:r>
      <w:r w:rsidRPr="009B00BE">
        <w:rPr>
          <w:rFonts w:eastAsia="PMingLiU" w:cstheme="minorHAnsi"/>
        </w:rPr>
        <w:t>授權一併提供之條款。</w:t>
      </w:r>
    </w:p>
    <w:p w14:paraId="2E202C54" w14:textId="77777777" w:rsidR="00452528" w:rsidRPr="009B00BE" w:rsidRDefault="00452528" w:rsidP="00452528">
      <w:pPr>
        <w:pStyle w:val="ProductList-Body"/>
        <w:ind w:left="180"/>
        <w:rPr>
          <w:rFonts w:eastAsia="PMingLiU" w:cstheme="minorHAnsi"/>
        </w:rPr>
      </w:pPr>
    </w:p>
    <w:p w14:paraId="2351616B" w14:textId="77777777" w:rsidR="00452528" w:rsidRPr="009B00BE" w:rsidRDefault="00452528" w:rsidP="00452528">
      <w:pPr>
        <w:pStyle w:val="ProductList-Body"/>
        <w:ind w:left="180"/>
        <w:rPr>
          <w:rFonts w:eastAsia="PMingLiU" w:cstheme="minorHAnsi"/>
          <w:b/>
          <w:color w:val="0072C6"/>
        </w:rPr>
      </w:pPr>
      <w:r w:rsidRPr="009B00BE">
        <w:rPr>
          <w:rFonts w:eastAsia="PMingLiU" w:cstheme="minorHAnsi"/>
          <w:b/>
          <w:color w:val="0072C6"/>
        </w:rPr>
        <w:t>Office Online Server</w:t>
      </w:r>
    </w:p>
    <w:p w14:paraId="63FE1BD8" w14:textId="0413039E" w:rsidR="00C316D6" w:rsidRPr="00452528" w:rsidRDefault="00452528" w:rsidP="003B79F8">
      <w:pPr>
        <w:pStyle w:val="ProductList-Body"/>
        <w:ind w:left="187"/>
        <w:rPr>
          <w:rFonts w:eastAsia="PMingLiU" w:cstheme="minorHAnsi"/>
        </w:rPr>
      </w:pPr>
      <w:r w:rsidRPr="00452528">
        <w:rPr>
          <w:rFonts w:eastAsia="PMingLiU" w:cstheme="minorHAnsi"/>
        </w:rPr>
        <w:t>針對每項企業用</w:t>
      </w:r>
      <w:r w:rsidRPr="00452528">
        <w:rPr>
          <w:rFonts w:eastAsia="PMingLiU" w:cstheme="minorHAnsi"/>
        </w:rPr>
        <w:t xml:space="preserve"> Microsoft 365 </w:t>
      </w:r>
      <w:r w:rsidRPr="00452528">
        <w:rPr>
          <w:rFonts w:eastAsia="PMingLiU" w:cstheme="minorHAnsi"/>
        </w:rPr>
        <w:t>應用程式訂閱，客戶得於其使用之任何伺服器上安裝任何數目之</w:t>
      </w:r>
      <w:r w:rsidRPr="00452528">
        <w:rPr>
          <w:rFonts w:eastAsia="PMingLiU" w:cstheme="minorHAnsi"/>
        </w:rPr>
        <w:t xml:space="preserve"> Office Online Server </w:t>
      </w:r>
      <w:r w:rsidRPr="00452528">
        <w:rPr>
          <w:rFonts w:eastAsia="PMingLiU" w:cstheme="minorHAnsi"/>
        </w:rPr>
        <w:t>拷貝。</w:t>
      </w:r>
      <w:bookmarkStart w:id="151" w:name="_Hlk19132461"/>
      <w:r w:rsidRPr="00452528">
        <w:rPr>
          <w:rFonts w:eastAsia="PMingLiU" w:cstheme="minorHAnsi"/>
        </w:rPr>
        <w:t>由非客戶或其任一關係企業之實體進行管理或掌控的任何專用伺服器需受</w:t>
      </w:r>
      <w:hyperlink r:id="rId62" w:history="1">
        <w:r w:rsidRPr="00452528">
          <w:rPr>
            <w:rStyle w:val="Hyperlink"/>
            <w:rFonts w:eastAsia="PMingLiU" w:cstheme="minorHAnsi"/>
          </w:rPr>
          <w:t>產品條款</w:t>
        </w:r>
      </w:hyperlink>
      <w:r w:rsidRPr="00452528">
        <w:rPr>
          <w:rFonts w:eastAsia="PMingLiU" w:cstheme="minorHAnsi"/>
        </w:rPr>
        <w:t>的「外包軟體管理」條款所拘束。</w:t>
      </w:r>
      <w:bookmarkEnd w:id="151"/>
      <w:r w:rsidRPr="00452528">
        <w:rPr>
          <w:rFonts w:eastAsia="PMingLiU" w:cstheme="minorHAnsi"/>
        </w:rPr>
        <w:t>每個企業用</w:t>
      </w:r>
      <w:r w:rsidRPr="00452528">
        <w:rPr>
          <w:rFonts w:eastAsia="PMingLiU" w:cstheme="minorHAnsi"/>
        </w:rPr>
        <w:t xml:space="preserve"> Microsoft 365 </w:t>
      </w:r>
      <w:r w:rsidRPr="00452528">
        <w:rPr>
          <w:rFonts w:eastAsia="PMingLiU" w:cstheme="minorHAnsi"/>
        </w:rPr>
        <w:t>應用程式使用者得使用</w:t>
      </w:r>
      <w:r w:rsidRPr="00452528">
        <w:rPr>
          <w:rFonts w:eastAsia="PMingLiU" w:cstheme="minorHAnsi"/>
        </w:rPr>
        <w:t xml:space="preserve"> Office Online Server </w:t>
      </w:r>
      <w:r w:rsidRPr="00452528">
        <w:rPr>
          <w:rFonts w:eastAsia="PMingLiU" w:cstheme="minorHAnsi"/>
        </w:rPr>
        <w:t>軟體。若客戶係依</w:t>
      </w:r>
      <w:r w:rsidRPr="00452528">
        <w:rPr>
          <w:rFonts w:eastAsia="PMingLiU" w:cstheme="minorHAnsi"/>
        </w:rPr>
        <w:t xml:space="preserve"> Microsoft </w:t>
      </w:r>
      <w:r w:rsidRPr="00452528">
        <w:rPr>
          <w:rFonts w:eastAsia="PMingLiU" w:cstheme="minorHAnsi"/>
        </w:rPr>
        <w:t>線上訂閱合約、</w:t>
      </w:r>
      <w:r w:rsidRPr="00452528">
        <w:rPr>
          <w:rFonts w:eastAsia="PMingLiU" w:cstheme="minorHAnsi"/>
        </w:rPr>
        <w:t xml:space="preserve">Microsoft </w:t>
      </w:r>
      <w:r w:rsidRPr="00452528">
        <w:rPr>
          <w:rFonts w:eastAsia="PMingLiU" w:cstheme="minorHAnsi"/>
        </w:rPr>
        <w:t>雲端合約、</w:t>
      </w:r>
      <w:r w:rsidRPr="00452528">
        <w:rPr>
          <w:rFonts w:eastAsia="PMingLiU" w:cstheme="minorHAnsi"/>
        </w:rPr>
        <w:t xml:space="preserve">Microsoft </w:t>
      </w:r>
      <w:r w:rsidRPr="00452528">
        <w:rPr>
          <w:rFonts w:eastAsia="PMingLiU" w:cstheme="minorHAnsi"/>
        </w:rPr>
        <w:t>客戶合約或僅涵蓋線上服務之其他</w:t>
      </w:r>
      <w:r w:rsidRPr="00452528">
        <w:rPr>
          <w:rFonts w:eastAsia="PMingLiU" w:cstheme="minorHAnsi"/>
        </w:rPr>
        <w:t xml:space="preserve"> Microsoft </w:t>
      </w:r>
      <w:r w:rsidRPr="00452528">
        <w:rPr>
          <w:rFonts w:eastAsia="PMingLiU" w:cstheme="minorHAnsi"/>
        </w:rPr>
        <w:t>合約授權此產品，則本條款並不適用</w:t>
      </w:r>
      <w:r w:rsidR="00C316D6" w:rsidRPr="00452528">
        <w:rPr>
          <w:rFonts w:eastAsia="PMingLiU" w:cstheme="minorHAnsi"/>
        </w:rPr>
        <w:t>。</w:t>
      </w:r>
    </w:p>
    <w:p w14:paraId="56F6D2B0" w14:textId="77777777" w:rsidR="00072F6F" w:rsidRPr="00D70397" w:rsidRDefault="00915B69" w:rsidP="006E0CF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4FC03482" w14:textId="2026EC7D" w:rsidR="000671C7" w:rsidRPr="00B75236" w:rsidRDefault="00F3325C" w:rsidP="006E0CF8">
      <w:pPr>
        <w:pStyle w:val="ProductList-Offering2Heading"/>
        <w:outlineLvl w:val="2"/>
        <w:rPr>
          <w:rFonts w:asciiTheme="minorHAnsi" w:eastAsia="PMingLiU" w:hAnsiTheme="minorHAnsi" w:cstheme="minorHAnsi"/>
        </w:rPr>
      </w:pPr>
      <w:r>
        <w:rPr>
          <w:rFonts w:asciiTheme="minorHAnsi" w:hAnsiTheme="minorHAnsi"/>
          <w:lang w:eastAsia="zh-TW"/>
        </w:rPr>
        <w:tab/>
      </w:r>
      <w:bookmarkStart w:id="152" w:name="_Toc6563831"/>
      <w:bookmarkStart w:id="153" w:name="_Toc8395043"/>
      <w:bookmarkStart w:id="154" w:name="Officefortheweb"/>
      <w:bookmarkStart w:id="155" w:name="_Toc13858383"/>
      <w:bookmarkStart w:id="156" w:name="_Toc62763728"/>
      <w:proofErr w:type="spellStart"/>
      <w:r w:rsidR="00B75236" w:rsidRPr="00B75236">
        <w:rPr>
          <w:rFonts w:asciiTheme="minorHAnsi" w:eastAsia="PMingLiU" w:hAnsiTheme="minorHAnsi" w:cstheme="minorHAnsi"/>
        </w:rPr>
        <w:t>網頁版</w:t>
      </w:r>
      <w:bookmarkEnd w:id="152"/>
      <w:bookmarkEnd w:id="153"/>
      <w:proofErr w:type="spellEnd"/>
      <w:r w:rsidR="00B75236" w:rsidRPr="00B75236">
        <w:rPr>
          <w:rFonts w:asciiTheme="minorHAnsi" w:eastAsia="PMingLiU" w:hAnsiTheme="minorHAnsi" w:cstheme="minorHAnsi"/>
        </w:rPr>
        <w:t xml:space="preserve"> </w:t>
      </w:r>
      <w:r w:rsidR="00B75236" w:rsidRPr="00452528">
        <w:rPr>
          <w:rFonts w:eastAsia="PMingLiU" w:cstheme="majorHAnsi"/>
        </w:rPr>
        <w:t>Office</w:t>
      </w:r>
      <w:bookmarkEnd w:id="154"/>
      <w:bookmarkEnd w:id="155"/>
      <w:bookmarkEnd w:id="156"/>
    </w:p>
    <w:p w14:paraId="1BAB2E94" w14:textId="77777777" w:rsidR="000671C7" w:rsidRPr="00B75236" w:rsidRDefault="000671C7" w:rsidP="000671C7">
      <w:pPr>
        <w:pStyle w:val="ProductList-Body"/>
        <w:rPr>
          <w:rFonts w:eastAsia="PMingLiU" w:cstheme="minorHAnsi"/>
        </w:rPr>
      </w:pPr>
      <w:r w:rsidRPr="00B75236">
        <w:rPr>
          <w:rFonts w:eastAsia="PMingLiU" w:cstheme="minorHAnsi"/>
          <w:b/>
          <w:color w:val="00188F"/>
        </w:rPr>
        <w:t xml:space="preserve">Office 365 Services </w:t>
      </w:r>
      <w:r w:rsidRPr="00B75236">
        <w:rPr>
          <w:rFonts w:eastAsia="PMingLiU" w:cstheme="minorHAnsi"/>
          <w:b/>
          <w:color w:val="00188F"/>
        </w:rPr>
        <w:t>的核心功能</w:t>
      </w:r>
    </w:p>
    <w:p w14:paraId="4B5F874E" w14:textId="77777777" w:rsidR="00B75236" w:rsidRPr="00B75236" w:rsidRDefault="00B75236" w:rsidP="00B75236">
      <w:pPr>
        <w:pStyle w:val="ProductList-Body"/>
        <w:rPr>
          <w:rFonts w:eastAsia="PMingLiU" w:cstheme="minorHAnsi"/>
        </w:rPr>
      </w:pPr>
      <w:r w:rsidRPr="00B75236">
        <w:rPr>
          <w:rFonts w:eastAsia="PMingLiU" w:cstheme="minorHAnsi"/>
        </w:rPr>
        <w:t>網頁版</w:t>
      </w:r>
      <w:r w:rsidRPr="00B75236">
        <w:rPr>
          <w:rFonts w:eastAsia="PMingLiU" w:cstheme="minorHAnsi"/>
        </w:rPr>
        <w:t xml:space="preserve"> Office </w:t>
      </w:r>
      <w:r w:rsidRPr="00B75236">
        <w:rPr>
          <w:rFonts w:eastAsia="PMingLiU" w:cstheme="minorHAnsi"/>
        </w:rPr>
        <w:t>或其後續服務將具備下列</w:t>
      </w:r>
      <w:r w:rsidR="00762ECB">
        <w:fldChar w:fldCharType="begin"/>
      </w:r>
      <w:r w:rsidR="00762ECB">
        <w:instrText xml:space="preserve"> HYPERLINK \l "CoreFeaturesforOffice365Services" \o "核心功能" </w:instrText>
      </w:r>
      <w:r w:rsidR="00762ECB">
        <w:fldChar w:fldCharType="separate"/>
      </w:r>
      <w:r w:rsidRPr="00B75236">
        <w:rPr>
          <w:rStyle w:val="Hyperlink"/>
          <w:rFonts w:eastAsia="PMingLiU" w:cstheme="minorHAnsi"/>
          <w:color w:val="0563C1"/>
        </w:rPr>
        <w:t>核心功能</w:t>
      </w:r>
      <w:r w:rsidR="00762ECB">
        <w:rPr>
          <w:rStyle w:val="Hyperlink"/>
          <w:rFonts w:eastAsia="PMingLiU" w:cstheme="minorHAnsi"/>
          <w:color w:val="0563C1"/>
        </w:rPr>
        <w:fldChar w:fldCharType="end"/>
      </w:r>
      <w:r w:rsidRPr="00B75236">
        <w:rPr>
          <w:rFonts w:eastAsia="PMingLiU" w:cstheme="minorHAnsi"/>
        </w:rPr>
        <w:t>能力：</w:t>
      </w:r>
    </w:p>
    <w:p w14:paraId="1292FF88" w14:textId="2AD6A4C3" w:rsidR="000671C7" w:rsidRPr="00B75236" w:rsidRDefault="00B75236" w:rsidP="00B75236">
      <w:pPr>
        <w:pStyle w:val="ProductList-Body"/>
        <w:rPr>
          <w:rFonts w:eastAsia="PMingLiU" w:cstheme="minorHAnsi"/>
        </w:rPr>
      </w:pPr>
      <w:r w:rsidRPr="00B75236">
        <w:rPr>
          <w:rFonts w:eastAsia="PMingLiU" w:cstheme="minorHAnsi"/>
        </w:rPr>
        <w:t>終端使用者能以網頁版</w:t>
      </w:r>
      <w:r w:rsidRPr="00B75236">
        <w:rPr>
          <w:rFonts w:eastAsia="PMingLiU" w:cstheme="minorHAnsi"/>
        </w:rPr>
        <w:t xml:space="preserve"> Office </w:t>
      </w:r>
      <w:r w:rsidRPr="00B75236">
        <w:rPr>
          <w:rFonts w:eastAsia="PMingLiU" w:cstheme="minorHAnsi"/>
        </w:rPr>
        <w:t>或其後續服務可支援的</w:t>
      </w:r>
      <w:r w:rsidRPr="00B75236">
        <w:rPr>
          <w:rFonts w:eastAsia="PMingLiU" w:cstheme="minorHAnsi"/>
        </w:rPr>
        <w:t xml:space="preserve"> Microsoft Word</w:t>
      </w:r>
      <w:r w:rsidRPr="00B75236">
        <w:rPr>
          <w:rFonts w:eastAsia="PMingLiU" w:cstheme="minorHAnsi"/>
        </w:rPr>
        <w:t>、</w:t>
      </w:r>
      <w:r w:rsidRPr="00B75236">
        <w:rPr>
          <w:rFonts w:eastAsia="PMingLiU" w:cstheme="minorHAnsi"/>
        </w:rPr>
        <w:t>Excel</w:t>
      </w:r>
      <w:r w:rsidRPr="00B75236">
        <w:rPr>
          <w:rFonts w:eastAsia="PMingLiU" w:cstheme="minorHAnsi"/>
        </w:rPr>
        <w:t>、</w:t>
      </w:r>
      <w:r w:rsidRPr="00B75236">
        <w:rPr>
          <w:rFonts w:eastAsia="PMingLiU" w:cstheme="minorHAnsi"/>
        </w:rPr>
        <w:t xml:space="preserve">PowerPoint </w:t>
      </w:r>
      <w:r w:rsidRPr="00B75236">
        <w:rPr>
          <w:rFonts w:eastAsia="PMingLiU" w:cstheme="minorHAnsi"/>
        </w:rPr>
        <w:t>和</w:t>
      </w:r>
      <w:r w:rsidRPr="00B75236">
        <w:rPr>
          <w:rFonts w:eastAsia="PMingLiU" w:cstheme="minorHAnsi"/>
        </w:rPr>
        <w:t xml:space="preserve"> OneNote </w:t>
      </w:r>
      <w:r w:rsidRPr="00B75236">
        <w:rPr>
          <w:rFonts w:eastAsia="PMingLiU" w:cstheme="minorHAnsi"/>
        </w:rPr>
        <w:t>檔案類型來建立、檢視及編輯文件</w:t>
      </w:r>
      <w:r w:rsidR="000671C7" w:rsidRPr="00B75236">
        <w:rPr>
          <w:rFonts w:eastAsia="PMingLiU" w:cstheme="minorHAnsi"/>
        </w:rPr>
        <w:t>。</w:t>
      </w:r>
    </w:p>
    <w:p w14:paraId="2C61C48C" w14:textId="77777777" w:rsidR="000671C7" w:rsidRPr="00B75236" w:rsidRDefault="000671C7" w:rsidP="000671C7">
      <w:pPr>
        <w:pStyle w:val="ProductList-Body"/>
        <w:tabs>
          <w:tab w:val="clear" w:pos="158"/>
          <w:tab w:val="left" w:pos="180"/>
        </w:tabs>
        <w:rPr>
          <w:rFonts w:eastAsia="PMingLiU" w:cstheme="minorHAnsi"/>
        </w:rPr>
      </w:pPr>
    </w:p>
    <w:p w14:paraId="3DBDF4EB" w14:textId="77777777" w:rsidR="000671C7" w:rsidRPr="00B75236" w:rsidRDefault="000671C7" w:rsidP="00C55826">
      <w:pPr>
        <w:pStyle w:val="ProductList-Body"/>
        <w:tabs>
          <w:tab w:val="clear" w:pos="158"/>
          <w:tab w:val="left" w:pos="180"/>
        </w:tabs>
        <w:rPr>
          <w:rFonts w:eastAsia="PMingLiU" w:cstheme="minorHAnsi"/>
        </w:rPr>
      </w:pPr>
      <w:r w:rsidRPr="00B75236">
        <w:rPr>
          <w:rFonts w:eastAsia="PMingLiU" w:cstheme="minorHAnsi"/>
          <w:b/>
          <w:color w:val="00188F"/>
        </w:rPr>
        <w:t>外部使用者</w:t>
      </w:r>
    </w:p>
    <w:p w14:paraId="3B69AED8" w14:textId="113949C5" w:rsidR="000671C7" w:rsidRPr="00B75236" w:rsidRDefault="00B75236" w:rsidP="00C55826">
      <w:pPr>
        <w:pStyle w:val="ProductList-Body"/>
        <w:tabs>
          <w:tab w:val="clear" w:pos="158"/>
          <w:tab w:val="left" w:pos="180"/>
        </w:tabs>
        <w:rPr>
          <w:rFonts w:eastAsia="PMingLiU" w:cstheme="minorHAnsi"/>
        </w:rPr>
      </w:pPr>
      <w:r w:rsidRPr="00B75236">
        <w:rPr>
          <w:rFonts w:eastAsia="PMingLiU" w:cstheme="minorHAnsi"/>
        </w:rPr>
        <w:t>受邀透過</w:t>
      </w:r>
      <w:r w:rsidRPr="00B75236">
        <w:rPr>
          <w:rFonts w:eastAsia="PMingLiU" w:cstheme="minorHAnsi"/>
        </w:rPr>
        <w:t xml:space="preserve"> Share-by-Mail </w:t>
      </w:r>
      <w:r w:rsidRPr="00B75236">
        <w:rPr>
          <w:rFonts w:eastAsia="PMingLiU" w:cstheme="minorHAnsi"/>
        </w:rPr>
        <w:t>功能進行網站集合的外部使用者，不需要具備網頁版</w:t>
      </w:r>
      <w:r w:rsidRPr="00B75236">
        <w:rPr>
          <w:rFonts w:eastAsia="PMingLiU" w:cstheme="minorHAnsi"/>
        </w:rPr>
        <w:t xml:space="preserve"> Office </w:t>
      </w:r>
      <w:r w:rsidRPr="00B75236">
        <w:rPr>
          <w:rFonts w:eastAsia="PMingLiU" w:cstheme="minorHAnsi"/>
        </w:rPr>
        <w:t>之使用者訂閱使用權</w:t>
      </w:r>
      <w:r w:rsidR="000671C7" w:rsidRPr="00B75236">
        <w:rPr>
          <w:rFonts w:eastAsia="PMingLiU" w:cstheme="minorHAnsi"/>
        </w:rPr>
        <w:t>。</w:t>
      </w:r>
    </w:p>
    <w:p w14:paraId="55FD97A2" w14:textId="77777777" w:rsidR="00072F6F" w:rsidRPr="00D70397" w:rsidRDefault="00915B69"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A858991" w14:textId="77777777" w:rsidR="000671C7" w:rsidRPr="003515FD" w:rsidRDefault="000671C7" w:rsidP="00C5285B">
      <w:pPr>
        <w:pStyle w:val="ProductList-Offering2Heading"/>
        <w:rPr>
          <w:rFonts w:eastAsia="PMingLiU"/>
          <w:lang w:eastAsia="zh-TW"/>
        </w:rPr>
      </w:pPr>
      <w:r w:rsidRPr="003515FD">
        <w:rPr>
          <w:rFonts w:eastAsia="PMingLiU"/>
          <w:lang w:eastAsia="zh-TW"/>
        </w:rPr>
        <w:tab/>
      </w:r>
      <w:bookmarkStart w:id="157" w:name="_Toc62763729"/>
      <w:r w:rsidRPr="003515FD">
        <w:rPr>
          <w:rFonts w:eastAsia="PMingLiU" w:cs="MS Gothic"/>
          <w:lang w:eastAsia="zh-TW"/>
        </w:rPr>
        <w:t>商務用</w:t>
      </w:r>
      <w:r w:rsidRPr="003515FD">
        <w:rPr>
          <w:rFonts w:eastAsia="PMingLiU"/>
          <w:lang w:eastAsia="zh-TW"/>
        </w:rPr>
        <w:t xml:space="preserve"> OneDrive</w:t>
      </w:r>
      <w:bookmarkEnd w:id="157"/>
    </w:p>
    <w:p w14:paraId="5FFB546B" w14:textId="77777777" w:rsidR="000671C7" w:rsidRPr="00861C8A" w:rsidRDefault="000671C7" w:rsidP="00C55826">
      <w:pPr>
        <w:pStyle w:val="ProductList-Body"/>
        <w:tabs>
          <w:tab w:val="clear" w:pos="158"/>
          <w:tab w:val="left" w:pos="180"/>
        </w:tabs>
        <w:rPr>
          <w:rFonts w:eastAsia="PMingLiU"/>
        </w:rPr>
      </w:pPr>
      <w:r w:rsidRPr="00861C8A">
        <w:rPr>
          <w:rFonts w:eastAsia="PMingLiU"/>
          <w:b/>
          <w:color w:val="00188F"/>
        </w:rPr>
        <w:t>外部使用者</w:t>
      </w:r>
    </w:p>
    <w:p w14:paraId="47E2776B" w14:textId="77777777" w:rsidR="000671C7" w:rsidRPr="00861C8A" w:rsidRDefault="000671C7" w:rsidP="00C55826">
      <w:pPr>
        <w:pStyle w:val="ProductList-Body"/>
        <w:tabs>
          <w:tab w:val="clear" w:pos="158"/>
          <w:tab w:val="left" w:pos="180"/>
        </w:tabs>
        <w:rPr>
          <w:rFonts w:eastAsia="PMingLiU"/>
        </w:rPr>
      </w:pPr>
      <w:r w:rsidRPr="00861C8A">
        <w:rPr>
          <w:rFonts w:eastAsia="PMingLiU"/>
        </w:rPr>
        <w:t>受邀透過</w:t>
      </w:r>
      <w:r w:rsidRPr="00861C8A">
        <w:rPr>
          <w:rFonts w:eastAsia="PMingLiU"/>
        </w:rPr>
        <w:t xml:space="preserve"> Share-by-Mail </w:t>
      </w:r>
      <w:r w:rsidRPr="00861C8A">
        <w:rPr>
          <w:rFonts w:eastAsia="PMingLiU"/>
        </w:rPr>
        <w:t>功能進行網站集合的外部使用者，不需要具備</w:t>
      </w:r>
      <w:r w:rsidRPr="00861C8A">
        <w:rPr>
          <w:rFonts w:eastAsia="PMingLiU"/>
        </w:rPr>
        <w:t xml:space="preserve"> OneDrive for Business </w:t>
      </w:r>
      <w:r w:rsidRPr="00861C8A">
        <w:rPr>
          <w:rFonts w:eastAsia="PMingLiU"/>
        </w:rPr>
        <w:t>之使用者訂閱使用權。</w:t>
      </w:r>
    </w:p>
    <w:p w14:paraId="7CAEF8B1" w14:textId="77777777" w:rsidR="00072F6F" w:rsidRPr="00D70397" w:rsidRDefault="00915B69"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2DDBCB88" w14:textId="77777777" w:rsidR="00C55826" w:rsidRPr="00421EAD" w:rsidRDefault="00C55826" w:rsidP="003B79F8">
      <w:pPr>
        <w:pStyle w:val="ProductList-Offering2Heading"/>
        <w:pageBreakBefore/>
        <w:outlineLvl w:val="2"/>
        <w:rPr>
          <w:rFonts w:eastAsia="PMingLiU" w:cs="Calibri"/>
        </w:rPr>
      </w:pPr>
      <w:r w:rsidRPr="00176973">
        <w:rPr>
          <w:rFonts w:ascii="Calibri" w:eastAsia="PMingLiU" w:hAnsi="Calibri" w:cs="Calibri" w:hint="eastAsia"/>
        </w:rPr>
        <w:lastRenderedPageBreak/>
        <w:tab/>
      </w:r>
      <w:bookmarkStart w:id="158" w:name="_Toc6563833"/>
      <w:bookmarkStart w:id="159" w:name="_Toc21617054"/>
      <w:bookmarkStart w:id="160" w:name="ProjectOnline"/>
      <w:bookmarkStart w:id="161" w:name="_Toc62763730"/>
      <w:r w:rsidRPr="00421EAD">
        <w:rPr>
          <w:rFonts w:eastAsia="PMingLiU" w:cs="Calibri"/>
        </w:rPr>
        <w:t>Project</w:t>
      </w:r>
      <w:bookmarkEnd w:id="158"/>
      <w:bookmarkEnd w:id="159"/>
      <w:bookmarkEnd w:id="161"/>
    </w:p>
    <w:bookmarkEnd w:id="160"/>
    <w:p w14:paraId="641BDB5F" w14:textId="77777777" w:rsidR="00C55826" w:rsidRPr="00176973" w:rsidRDefault="00C55826" w:rsidP="00C55826">
      <w:pPr>
        <w:pStyle w:val="ProductList-Offering1"/>
        <w:rPr>
          <w:rFonts w:ascii="Calibri" w:eastAsia="PMingLiU" w:hAnsi="Calibri" w:cs="Calibri"/>
        </w:rPr>
        <w:sectPr w:rsidR="00C55826" w:rsidRPr="00176973" w:rsidSect="00421EAD">
          <w:footerReference w:type="default" r:id="rId63"/>
          <w:footerReference w:type="first" r:id="rId64"/>
          <w:type w:val="continuous"/>
          <w:pgSz w:w="12240" w:h="15840"/>
          <w:pgMar w:top="1440" w:right="720" w:bottom="1440" w:left="720" w:header="720" w:footer="720" w:gutter="0"/>
          <w:cols w:space="720"/>
          <w:titlePg/>
          <w:docGrid w:linePitch="360"/>
        </w:sectPr>
      </w:pPr>
    </w:p>
    <w:p w14:paraId="1BBBC9D8" w14:textId="3922EB14"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Project Essentials</w:t>
      </w:r>
    </w:p>
    <w:p w14:paraId="0D56434B" w14:textId="51AA44E1"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1</w:t>
      </w:r>
      <w:r w:rsidR="00317CFE">
        <w:rPr>
          <w:rFonts w:ascii="Calibri" w:eastAsia="PMingLiU" w:hAnsi="Calibri" w:cs="Calibri"/>
          <w:sz w:val="16"/>
          <w:szCs w:val="16"/>
        </w:rPr>
        <w:br w:type="column"/>
      </w: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3</w:t>
      </w:r>
    </w:p>
    <w:p w14:paraId="4160591B" w14:textId="77777777" w:rsidR="00C55826" w:rsidRPr="00176973" w:rsidRDefault="00C55826" w:rsidP="00C55826">
      <w:pPr>
        <w:pStyle w:val="ProductList-Body"/>
        <w:rPr>
          <w:rFonts w:ascii="Calibri" w:eastAsia="PMingLiU" w:hAnsi="Calibri" w:cs="Calibri"/>
          <w:sz w:val="16"/>
          <w:szCs w:val="16"/>
        </w:rPr>
      </w:pPr>
      <w:r w:rsidRPr="00176973">
        <w:rPr>
          <w:rFonts w:ascii="Calibri" w:eastAsia="PMingLiU" w:hAnsi="Calibri" w:cs="Calibri" w:hint="eastAsia"/>
          <w:sz w:val="16"/>
          <w:szCs w:val="16"/>
        </w:rPr>
        <w:t>專案計劃</w:t>
      </w:r>
      <w:r w:rsidRPr="00176973">
        <w:rPr>
          <w:rFonts w:ascii="Calibri" w:eastAsia="PMingLiU" w:hAnsi="Calibri" w:cs="Calibri" w:hint="eastAsia"/>
          <w:sz w:val="16"/>
          <w:szCs w:val="16"/>
        </w:rPr>
        <w:t xml:space="preserve"> 5</w:t>
      </w:r>
    </w:p>
    <w:p w14:paraId="284737E1" w14:textId="77777777" w:rsidR="00C55826" w:rsidRPr="00176973" w:rsidRDefault="00C55826" w:rsidP="00C55826">
      <w:pPr>
        <w:pStyle w:val="ProductList-Offering2"/>
        <w:rPr>
          <w:rFonts w:ascii="Calibri" w:eastAsia="PMingLiU" w:hAnsi="Calibri" w:cs="Calibri"/>
        </w:rPr>
        <w:sectPr w:rsidR="00C55826" w:rsidRPr="00176973" w:rsidSect="00421EAD">
          <w:type w:val="continuous"/>
          <w:pgSz w:w="12240" w:h="15840"/>
          <w:pgMar w:top="1440" w:right="720" w:bottom="1440" w:left="720" w:header="720" w:footer="720" w:gutter="0"/>
          <w:cols w:num="2" w:space="720"/>
          <w:titlePg/>
          <w:docGrid w:linePitch="360"/>
        </w:sectPr>
      </w:pPr>
    </w:p>
    <w:p w14:paraId="4F3768C3" w14:textId="77777777" w:rsidR="00C55826" w:rsidRPr="00176973" w:rsidRDefault="00C55826" w:rsidP="00C55826">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1BBAD942"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Project </w:t>
      </w:r>
      <w:r w:rsidRPr="00176973">
        <w:rPr>
          <w:rFonts w:ascii="Calibri" w:eastAsia="PMingLiU" w:hAnsi="Calibri" w:cs="Calibri" w:hint="eastAsia"/>
          <w:b/>
          <w:color w:val="00188F"/>
        </w:rPr>
        <w:t>應用程式安裝與使用權利</w:t>
      </w:r>
    </w:p>
    <w:p w14:paraId="6A2D7956" w14:textId="77777777" w:rsidR="00C55826" w:rsidRPr="00176973" w:rsidRDefault="00C55826" w:rsidP="00C55826">
      <w:pPr>
        <w:pStyle w:val="ProductList-Body"/>
        <w:rPr>
          <w:rFonts w:ascii="Calibri" w:eastAsia="PMingLiU" w:hAnsi="Calibri" w:cs="Calibri"/>
        </w:rPr>
      </w:pPr>
      <w:r w:rsidRPr="00176973">
        <w:rPr>
          <w:rFonts w:ascii="Calibri" w:eastAsia="PMingLiU" w:hAnsi="Calibri" w:cs="Calibri" w:hint="eastAsia"/>
        </w:rPr>
        <w:t>接受客戶指派專案計劃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w:t>
      </w:r>
      <w:r w:rsidRPr="00176973">
        <w:rPr>
          <w:rFonts w:ascii="Calibri" w:eastAsia="PMingLiU" w:hAnsi="Calibri" w:cs="Calibri" w:hint="eastAsia"/>
        </w:rPr>
        <w:t>使用者</w:t>
      </w:r>
      <w:r w:rsidRPr="00176973">
        <w:rPr>
          <w:rFonts w:ascii="Calibri" w:eastAsia="PMingLiU" w:hAnsi="Calibri" w:cs="Calibri" w:hint="eastAsia"/>
        </w:rPr>
        <w:t xml:space="preserve"> SL </w:t>
      </w:r>
      <w:r w:rsidRPr="00176973">
        <w:rPr>
          <w:rFonts w:ascii="Calibri" w:eastAsia="PMingLiU" w:hAnsi="Calibri" w:cs="Calibri" w:hint="eastAsia"/>
        </w:rPr>
        <w:t>之每個使用者，都必須擁有</w:t>
      </w:r>
      <w:r w:rsidRPr="00176973">
        <w:rPr>
          <w:rFonts w:ascii="Calibri" w:eastAsia="PMingLiU" w:hAnsi="Calibri" w:cs="Calibri" w:hint="eastAsia"/>
        </w:rPr>
        <w:t xml:space="preserve"> Microsoft </w:t>
      </w:r>
      <w:r w:rsidRPr="00176973">
        <w:rPr>
          <w:rFonts w:ascii="Calibri" w:eastAsia="PMingLiU" w:hAnsi="Calibri" w:cs="Calibri" w:hint="eastAsia"/>
        </w:rPr>
        <w:t>帳戶，才能使用與訂閱一併提供之軟體。這些使用者：</w:t>
      </w:r>
    </w:p>
    <w:p w14:paraId="6D94D991"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至多可以在五部同時存在的</w:t>
      </w:r>
      <w:r w:rsidRPr="00176973">
        <w:rPr>
          <w:rFonts w:ascii="Calibri" w:eastAsia="PMingLiU" w:hAnsi="Calibri" w:cs="Calibri" w:hint="eastAsia"/>
        </w:rPr>
        <w:t xml:space="preserve"> OSE </w:t>
      </w:r>
      <w:r w:rsidRPr="00176973">
        <w:rPr>
          <w:rFonts w:ascii="Calibri" w:eastAsia="PMingLiU" w:hAnsi="Calibri" w:cs="Calibri" w:hint="eastAsia"/>
        </w:rPr>
        <w:t>上啟用連同</w:t>
      </w:r>
      <w:r w:rsidRPr="00176973">
        <w:rPr>
          <w:rFonts w:ascii="Calibri" w:eastAsia="PMingLiU" w:hAnsi="Calibri" w:cs="Calibri" w:hint="eastAsia"/>
        </w:rPr>
        <w:t xml:space="preserve"> SL </w:t>
      </w:r>
      <w:r w:rsidRPr="00176973">
        <w:rPr>
          <w:rFonts w:ascii="Calibri" w:eastAsia="PMingLiU" w:hAnsi="Calibri" w:cs="Calibri" w:hint="eastAsia"/>
        </w:rPr>
        <w:t>一併提供之軟體供本機或遠端使用；</w:t>
      </w:r>
    </w:p>
    <w:p w14:paraId="00699D10" w14:textId="77777777" w:rsidR="001D1A1F" w:rsidRPr="00292DD0" w:rsidRDefault="001D1A1F" w:rsidP="001D1A1F">
      <w:pPr>
        <w:numPr>
          <w:ilvl w:val="0"/>
          <w:numId w:val="10"/>
        </w:numPr>
        <w:tabs>
          <w:tab w:val="left" w:pos="158"/>
        </w:tabs>
        <w:spacing w:after="0" w:line="240" w:lineRule="auto"/>
        <w:rPr>
          <w:rFonts w:eastAsia="PMingLiU" w:cstheme="minorHAnsi"/>
          <w:sz w:val="18"/>
        </w:rPr>
      </w:pPr>
      <w:r w:rsidRPr="00292DD0">
        <w:rPr>
          <w:rFonts w:eastAsia="PMingLiU" w:cstheme="minorHAnsi"/>
          <w:sz w:val="18"/>
        </w:rPr>
        <w:t>亦得在共用裝置、網路伺服器，或是在</w:t>
      </w:r>
      <w:r w:rsidRPr="00292DD0">
        <w:rPr>
          <w:rFonts w:eastAsia="PMingLiU" w:cstheme="minorHAnsi"/>
          <w:sz w:val="18"/>
        </w:rPr>
        <w:t xml:space="preserve"> Microsoft Azure </w:t>
      </w:r>
      <w:r w:rsidRPr="00292DD0">
        <w:rPr>
          <w:rFonts w:eastAsia="PMingLiU" w:cstheme="minorHAnsi"/>
          <w:sz w:val="18"/>
        </w:rPr>
        <w:t>上或委託「合格多租用戶主機合作夥伴」</w:t>
      </w:r>
      <w:r w:rsidRPr="00292DD0">
        <w:rPr>
          <w:rFonts w:eastAsia="PMingLiU" w:cstheme="minorHAnsi"/>
          <w:sz w:val="18"/>
        </w:rPr>
        <w:t>(</w:t>
      </w:r>
      <w:r w:rsidRPr="00292DD0">
        <w:rPr>
          <w:rFonts w:eastAsia="PMingLiU" w:cstheme="minorHAnsi"/>
          <w:sz w:val="18"/>
        </w:rPr>
        <w:t>以下稱「</w:t>
      </w:r>
      <w:r w:rsidRPr="00292DD0">
        <w:rPr>
          <w:rFonts w:eastAsia="PMingLiU" w:cstheme="minorHAnsi"/>
          <w:sz w:val="18"/>
        </w:rPr>
        <w:t>QMTH</w:t>
      </w:r>
      <w:r w:rsidRPr="00292DD0">
        <w:rPr>
          <w:rFonts w:eastAsia="PMingLiU" w:cstheme="minorHAnsi"/>
          <w:sz w:val="18"/>
        </w:rPr>
        <w:t>」</w:t>
      </w:r>
      <w:r w:rsidRPr="00292DD0">
        <w:rPr>
          <w:rFonts w:eastAsia="PMingLiU" w:cstheme="minorHAnsi"/>
          <w:sz w:val="18"/>
        </w:rPr>
        <w:t>)</w:t>
      </w:r>
      <w:r w:rsidRPr="00292DD0">
        <w:rPr>
          <w:rFonts w:eastAsia="PMingLiU" w:cstheme="minorHAnsi"/>
          <w:sz w:val="18"/>
        </w:rPr>
        <w:t>，安裝軟體並將軟體與共用電腦啟用搭配使用。如果</w:t>
      </w:r>
      <w:r w:rsidRPr="00292DD0">
        <w:rPr>
          <w:rFonts w:eastAsia="PMingLiU" w:cstheme="minorHAnsi"/>
          <w:sz w:val="18"/>
        </w:rPr>
        <w:t xml:space="preserve"> QMTH </w:t>
      </w:r>
      <w:r w:rsidRPr="00292DD0">
        <w:rPr>
          <w:rFonts w:eastAsia="PMingLiU" w:cstheme="minorHAnsi"/>
          <w:sz w:val="18"/>
        </w:rPr>
        <w:t>使用列舉提供者做為資料中心提供者，則</w:t>
      </w:r>
      <w:r w:rsidRPr="00292DD0">
        <w:rPr>
          <w:rFonts w:eastAsia="PMingLiU" w:cstheme="minorHAnsi"/>
          <w:sz w:val="18"/>
        </w:rPr>
        <w:t xml:space="preserve"> QMTH </w:t>
      </w:r>
      <w:r w:rsidRPr="00292DD0">
        <w:rPr>
          <w:rFonts w:eastAsia="PMingLiU" w:cstheme="minorHAnsi"/>
          <w:sz w:val="18"/>
        </w:rPr>
        <w:t>對軟體的安裝與使用權利並不適用，詳如</w:t>
      </w:r>
      <w:hyperlink r:id="rId65" w:history="1">
        <w:r w:rsidRPr="00292DD0">
          <w:rPr>
            <w:rFonts w:eastAsia="PMingLiU" w:cstheme="minorHAnsi"/>
            <w:color w:val="0563C1"/>
            <w:sz w:val="18"/>
            <w:u w:val="single"/>
          </w:rPr>
          <w:t>產品條款</w:t>
        </w:r>
      </w:hyperlink>
      <w:r w:rsidRPr="00292DD0">
        <w:rPr>
          <w:rFonts w:eastAsia="PMingLiU" w:cstheme="minorHAnsi"/>
          <w:sz w:val="18"/>
        </w:rPr>
        <w:t>中所定義之該等條款的規定。產品條款位於</w:t>
      </w:r>
      <w:r w:rsidRPr="00292DD0">
        <w:rPr>
          <w:rFonts w:eastAsia="PMingLiU" w:cstheme="minorHAnsi"/>
          <w:sz w:val="18"/>
        </w:rPr>
        <w:t xml:space="preserve"> </w:t>
      </w:r>
      <w:hyperlink r:id="rId66" w:history="1">
        <w:r w:rsidRPr="00292DD0">
          <w:rPr>
            <w:rFonts w:eastAsia="PMingLiU" w:cstheme="minorHAnsi"/>
            <w:color w:val="0563C1"/>
            <w:sz w:val="18"/>
            <w:u w:val="single"/>
          </w:rPr>
          <w:t>http://go.microsoft.com/?linkid=9839207</w:t>
        </w:r>
      </w:hyperlink>
      <w:r w:rsidRPr="00292DD0">
        <w:rPr>
          <w:rFonts w:eastAsia="PMingLiU" w:cstheme="minorHAnsi"/>
          <w:sz w:val="18"/>
        </w:rPr>
        <w:t>。合格多租用戶主機合作夥伴及其他部署要件之清單可於下列位置取得：</w:t>
      </w:r>
      <w:hyperlink r:id="rId67" w:history="1">
        <w:r w:rsidRPr="00292DD0">
          <w:rPr>
            <w:rFonts w:eastAsia="PMingLiU" w:cstheme="minorHAnsi"/>
            <w:color w:val="0563C1"/>
            <w:sz w:val="18"/>
            <w:u w:val="single"/>
          </w:rPr>
          <w:t>www.office.com/sca</w:t>
        </w:r>
      </w:hyperlink>
      <w:r w:rsidRPr="00292DD0">
        <w:rPr>
          <w:rFonts w:eastAsia="PMingLiU" w:cstheme="minorHAnsi"/>
          <w:sz w:val="18"/>
        </w:rPr>
        <w:t>；以及</w:t>
      </w:r>
    </w:p>
    <w:p w14:paraId="70ACDCD0" w14:textId="77777777" w:rsidR="00C55826" w:rsidRPr="00176973" w:rsidRDefault="00C55826" w:rsidP="00C55826">
      <w:pPr>
        <w:pStyle w:val="ProductList-Body"/>
        <w:numPr>
          <w:ilvl w:val="0"/>
          <w:numId w:val="10"/>
        </w:numPr>
        <w:rPr>
          <w:rFonts w:ascii="Calibri" w:eastAsia="PMingLiU" w:hAnsi="Calibri" w:cs="Calibri"/>
        </w:rPr>
      </w:pPr>
      <w:r w:rsidRPr="00176973">
        <w:rPr>
          <w:rFonts w:ascii="Calibri" w:eastAsia="PMingLiU" w:hAnsi="Calibri" w:cs="Calibri" w:hint="eastAsia"/>
        </w:rPr>
        <w:t>至少每</w:t>
      </w:r>
      <w:r w:rsidRPr="00176973">
        <w:rPr>
          <w:rFonts w:ascii="Calibri" w:eastAsia="PMingLiU" w:hAnsi="Calibri" w:cs="Calibri" w:hint="eastAsia"/>
        </w:rPr>
        <w:t xml:space="preserve"> 30 </w:t>
      </w:r>
      <w:r w:rsidRPr="00176973">
        <w:rPr>
          <w:rFonts w:ascii="Calibri" w:eastAsia="PMingLiU" w:hAnsi="Calibri" w:cs="Calibri" w:hint="eastAsia"/>
        </w:rPr>
        <w:t>天便要將使用者已安裝軟體或其軟體功能可能受影響之每部裝置連線至網際網路。</w:t>
      </w:r>
    </w:p>
    <w:p w14:paraId="32A018BE" w14:textId="77777777" w:rsidR="00C55826" w:rsidRPr="00176973" w:rsidRDefault="00C55826" w:rsidP="00C55826">
      <w:pPr>
        <w:pStyle w:val="ProductList-Body"/>
        <w:rPr>
          <w:rFonts w:ascii="Calibri" w:eastAsia="PMingLiU" w:hAnsi="Calibri" w:cs="Calibri"/>
          <w:sz w:val="16"/>
          <w:szCs w:val="16"/>
        </w:rPr>
      </w:pPr>
    </w:p>
    <w:p w14:paraId="42E20146" w14:textId="77777777" w:rsidR="00C55826" w:rsidRPr="00176973" w:rsidRDefault="00C55826" w:rsidP="00C55826">
      <w:pPr>
        <w:pStyle w:val="ProductList-Body"/>
        <w:rPr>
          <w:rFonts w:ascii="Calibri" w:eastAsia="PMingLiU" w:hAnsi="Calibri" w:cs="Calibri"/>
          <w:b/>
          <w:color w:val="00188F"/>
        </w:rPr>
      </w:pPr>
      <w:r w:rsidRPr="00176973">
        <w:rPr>
          <w:rFonts w:ascii="Calibri" w:eastAsia="PMingLiU" w:hAnsi="Calibri" w:cs="Calibri" w:hint="eastAsia"/>
          <w:b/>
          <w:color w:val="00188F"/>
        </w:rPr>
        <w:t xml:space="preserve">SharePoint Online </w:t>
      </w:r>
      <w:r w:rsidRPr="00176973">
        <w:rPr>
          <w:rFonts w:ascii="Calibri" w:eastAsia="PMingLiU" w:hAnsi="Calibri" w:cs="Calibri" w:hint="eastAsia"/>
          <w:b/>
          <w:color w:val="00188F"/>
        </w:rPr>
        <w:t>之使用</w:t>
      </w:r>
    </w:p>
    <w:p w14:paraId="0DD2FDFD" w14:textId="264BC92E" w:rsidR="0096281B" w:rsidRPr="00B6511E" w:rsidRDefault="00C55826" w:rsidP="00C55826">
      <w:pPr>
        <w:pStyle w:val="ProductList-Body"/>
        <w:rPr>
          <w:rFonts w:eastAsia="PMingLiU" w:cstheme="minorHAnsi"/>
        </w:rPr>
      </w:pPr>
      <w:r w:rsidRPr="00176973">
        <w:rPr>
          <w:rFonts w:ascii="Calibri" w:eastAsia="PMingLiU" w:hAnsi="Calibri" w:cs="Calibri" w:hint="eastAsia"/>
        </w:rPr>
        <w:t>專案計劃</w:t>
      </w:r>
      <w:r w:rsidRPr="00176973">
        <w:rPr>
          <w:rFonts w:ascii="Calibri" w:eastAsia="PMingLiU" w:hAnsi="Calibri" w:cs="Calibri" w:hint="eastAsia"/>
        </w:rPr>
        <w:t xml:space="preserve"> 3 </w:t>
      </w:r>
      <w:r w:rsidRPr="00176973">
        <w:rPr>
          <w:rFonts w:ascii="Calibri" w:eastAsia="PMingLiU" w:hAnsi="Calibri" w:cs="Calibri" w:hint="eastAsia"/>
        </w:rPr>
        <w:t>或計劃</w:t>
      </w:r>
      <w:r w:rsidRPr="00176973">
        <w:rPr>
          <w:rFonts w:ascii="Calibri" w:eastAsia="PMingLiU" w:hAnsi="Calibri" w:cs="Calibri" w:hint="eastAsia"/>
        </w:rPr>
        <w:t xml:space="preserve"> 5 SL </w:t>
      </w:r>
      <w:r w:rsidRPr="00176973">
        <w:rPr>
          <w:rFonts w:ascii="Calibri" w:eastAsia="PMingLiU" w:hAnsi="Calibri" w:cs="Calibri" w:hint="eastAsia"/>
        </w:rPr>
        <w:t>隨附之</w:t>
      </w:r>
      <w:r w:rsidRPr="00176973">
        <w:rPr>
          <w:rFonts w:ascii="Calibri" w:eastAsia="PMingLiU" w:hAnsi="Calibri" w:cs="Calibri" w:hint="eastAsia"/>
        </w:rPr>
        <w:t xml:space="preserve"> SharePoint Online </w:t>
      </w:r>
      <w:r w:rsidRPr="00176973">
        <w:rPr>
          <w:rFonts w:ascii="Calibri" w:eastAsia="PMingLiU" w:hAnsi="Calibri" w:cs="Calibri" w:hint="eastAsia"/>
        </w:rPr>
        <w:t>功能的權利，限於在</w:t>
      </w:r>
      <w:r w:rsidRPr="00176973">
        <w:rPr>
          <w:rFonts w:ascii="Calibri" w:eastAsia="PMingLiU" w:hAnsi="Calibri" w:cs="Calibri" w:hint="eastAsia"/>
        </w:rPr>
        <w:t xml:space="preserve"> Project </w:t>
      </w:r>
      <w:r w:rsidRPr="00176973">
        <w:rPr>
          <w:rFonts w:ascii="Calibri" w:eastAsia="PMingLiU" w:hAnsi="Calibri" w:cs="Calibri" w:hint="eastAsia"/>
        </w:rPr>
        <w:t>的支援下儲存及存取資料</w:t>
      </w:r>
      <w:r w:rsidR="0096281B" w:rsidRPr="00B6511E">
        <w:rPr>
          <w:rFonts w:eastAsia="PMingLiU" w:cstheme="minorHAnsi"/>
        </w:rPr>
        <w:t>。</w:t>
      </w:r>
    </w:p>
    <w:p w14:paraId="5F878C25" w14:textId="77777777" w:rsidR="00072F6F" w:rsidRPr="00D70397" w:rsidRDefault="00915B69"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6429DF85" w14:textId="181AEA2F" w:rsidR="00167496" w:rsidRDefault="00167496" w:rsidP="00B67994">
      <w:pPr>
        <w:pBdr>
          <w:bottom w:val="single" w:sz="4" w:space="1" w:color="BFBFBF"/>
        </w:pBdr>
        <w:tabs>
          <w:tab w:val="left" w:pos="158"/>
        </w:tabs>
        <w:spacing w:before="60" w:after="60" w:line="240" w:lineRule="auto"/>
        <w:outlineLvl w:val="2"/>
        <w:rPr>
          <w:rFonts w:ascii="Calibri Light" w:eastAsia="PMingLiU" w:hAnsi="Calibri Light" w:cs="Times New Roman"/>
          <w:b/>
          <w:color w:val="0072C6"/>
          <w:sz w:val="28"/>
        </w:rPr>
      </w:pPr>
      <w:r>
        <w:rPr>
          <w:rFonts w:ascii="Calibri Light" w:eastAsia="PMingLiU" w:hAnsi="Calibri Light" w:cs="Times New Roman"/>
          <w:b/>
          <w:color w:val="0072C6"/>
          <w:sz w:val="28"/>
        </w:rPr>
        <w:tab/>
      </w:r>
      <w:bookmarkStart w:id="162" w:name="_Toc523239324"/>
      <w:bookmarkStart w:id="163" w:name="_Toc524436952"/>
      <w:r>
        <w:rPr>
          <w:rFonts w:ascii="Calibri Light" w:eastAsia="PMingLiU" w:hAnsi="Calibri Light" w:cs="Times New Roman"/>
          <w:b/>
          <w:color w:val="0072C6"/>
          <w:sz w:val="28"/>
        </w:rPr>
        <w:t>SharePoint Online</w:t>
      </w:r>
      <w:bookmarkEnd w:id="162"/>
      <w:bookmarkEnd w:id="163"/>
    </w:p>
    <w:p w14:paraId="3570E2FC" w14:textId="77777777" w:rsidR="00167496" w:rsidRDefault="00167496" w:rsidP="00C55826">
      <w:pPr>
        <w:spacing w:after="0" w:line="240" w:lineRule="auto"/>
        <w:rPr>
          <w:rFonts w:ascii="Calibri Light" w:eastAsia="PMingLiU" w:hAnsi="Calibri Light" w:cs="Times New Roman"/>
          <w:sz w:val="16"/>
        </w:rPr>
        <w:sectPr w:rsidR="00167496" w:rsidSect="00167496">
          <w:footerReference w:type="first" r:id="rId68"/>
          <w:type w:val="continuous"/>
          <w:pgSz w:w="12240" w:h="15840"/>
          <w:pgMar w:top="1440" w:right="720" w:bottom="1440" w:left="720" w:header="720" w:footer="720" w:gutter="0"/>
          <w:cols w:space="720"/>
        </w:sectPr>
      </w:pPr>
    </w:p>
    <w:p w14:paraId="46C0A614"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 xml:space="preserve">SharePoint Online </w:t>
      </w:r>
      <w:r>
        <w:rPr>
          <w:rFonts w:ascii="PMingLiU" w:eastAsia="PMingLiU" w:hAnsi="PMingLiU" w:cs="Times New Roman" w:hint="eastAsia"/>
          <w:sz w:val="16"/>
          <w:szCs w:val="16"/>
        </w:rPr>
        <w:t>(</w:t>
      </w:r>
      <w:r>
        <w:rPr>
          <w:rFonts w:ascii="Calibri Light" w:eastAsia="PMingLiU" w:hAnsi="Calibri Light" w:cs="Times New Roman" w:hint="eastAsia"/>
          <w:sz w:val="16"/>
          <w:szCs w:val="16"/>
        </w:rPr>
        <w:t>方案</w:t>
      </w:r>
      <w:r>
        <w:rPr>
          <w:rFonts w:ascii="Calibri Light" w:eastAsia="PMingLiU" w:hAnsi="Calibri Light" w:cs="Times New Roman"/>
          <w:sz w:val="16"/>
          <w:szCs w:val="16"/>
        </w:rPr>
        <w:t xml:space="preserve"> 1 </w:t>
      </w:r>
      <w:r>
        <w:rPr>
          <w:rFonts w:ascii="Calibri Light" w:eastAsia="PMingLiU" w:hAnsi="Calibri Light" w:cs="Times New Roman" w:hint="eastAsia"/>
          <w:sz w:val="16"/>
          <w:szCs w:val="16"/>
        </w:rPr>
        <w:t>和方案</w:t>
      </w:r>
      <w:r>
        <w:rPr>
          <w:rFonts w:ascii="Calibri Light" w:eastAsia="PMingLiU" w:hAnsi="Calibri Light" w:cs="Times New Roman"/>
          <w:sz w:val="16"/>
          <w:szCs w:val="16"/>
        </w:rPr>
        <w:t xml:space="preserve"> 2</w:t>
      </w:r>
      <w:r>
        <w:rPr>
          <w:rFonts w:ascii="PMingLiU" w:eastAsia="PMingLiU" w:hAnsi="PMingLiU" w:cs="Times New Roman" w:hint="eastAsia"/>
          <w:sz w:val="16"/>
          <w:szCs w:val="16"/>
        </w:rPr>
        <w:t>)</w:t>
      </w:r>
    </w:p>
    <w:p w14:paraId="67B02082"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sz w:val="16"/>
          <w:szCs w:val="16"/>
        </w:rPr>
        <w:t>SharePoint Online K1</w:t>
      </w:r>
    </w:p>
    <w:p w14:paraId="6ADC13DC" w14:textId="77777777" w:rsidR="00167496" w:rsidRDefault="00167496" w:rsidP="00C55826">
      <w:pPr>
        <w:tabs>
          <w:tab w:val="left" w:pos="158"/>
        </w:tabs>
        <w:spacing w:after="0" w:line="240" w:lineRule="auto"/>
        <w:rPr>
          <w:rFonts w:ascii="Calibri Light" w:eastAsia="PMingLiU" w:hAnsi="Calibri Light" w:cs="Times New Roman"/>
          <w:sz w:val="16"/>
          <w:szCs w:val="16"/>
        </w:rPr>
      </w:pPr>
      <w:r>
        <w:rPr>
          <w:rFonts w:ascii="Calibri Light" w:eastAsia="PMingLiU" w:hAnsi="Calibri Light" w:cs="Times New Roman" w:hint="eastAsia"/>
          <w:sz w:val="16"/>
          <w:szCs w:val="16"/>
        </w:rPr>
        <w:t>適用於</w:t>
      </w:r>
      <w:r>
        <w:rPr>
          <w:rFonts w:ascii="Calibri Light" w:eastAsia="PMingLiU" w:hAnsi="Calibri Light" w:cs="Times New Roman"/>
          <w:sz w:val="16"/>
          <w:szCs w:val="16"/>
        </w:rPr>
        <w:t xml:space="preserve"> Microsoft SharePoint </w:t>
      </w:r>
      <w:r>
        <w:rPr>
          <w:rFonts w:ascii="Calibri Light" w:eastAsia="PMingLiU" w:hAnsi="Calibri Light" w:cs="Times New Roman" w:hint="eastAsia"/>
          <w:sz w:val="16"/>
          <w:szCs w:val="16"/>
        </w:rPr>
        <w:t>與</w:t>
      </w:r>
      <w:r>
        <w:rPr>
          <w:rFonts w:ascii="Calibri Light" w:eastAsia="PMingLiU" w:hAnsi="Calibri Light" w:cs="Times New Roman"/>
          <w:sz w:val="16"/>
          <w:szCs w:val="16"/>
        </w:rPr>
        <w:t xml:space="preserve"> SAP </w:t>
      </w:r>
      <w:r>
        <w:rPr>
          <w:rFonts w:ascii="Calibri Light" w:eastAsia="PMingLiU" w:hAnsi="Calibri Light" w:cs="Times New Roman" w:hint="eastAsia"/>
          <w:sz w:val="16"/>
          <w:szCs w:val="16"/>
        </w:rPr>
        <w:t>的</w:t>
      </w:r>
      <w:r>
        <w:rPr>
          <w:rFonts w:ascii="Calibri Light" w:eastAsia="PMingLiU" w:hAnsi="Calibri Light" w:cs="Times New Roman"/>
          <w:sz w:val="16"/>
          <w:szCs w:val="16"/>
        </w:rPr>
        <w:t xml:space="preserve"> Duet Enterprise Online</w:t>
      </w:r>
    </w:p>
    <w:p w14:paraId="17F2C9B3" w14:textId="77777777" w:rsidR="00167496" w:rsidRDefault="00167496" w:rsidP="00C55826">
      <w:pPr>
        <w:spacing w:after="0" w:line="240" w:lineRule="auto"/>
        <w:rPr>
          <w:rFonts w:ascii="Calibri Light" w:eastAsia="PMingLiU" w:hAnsi="Calibri Light" w:cs="Times New Roman"/>
          <w:sz w:val="16"/>
        </w:rPr>
        <w:sectPr w:rsidR="00167496">
          <w:type w:val="continuous"/>
          <w:pgSz w:w="12240" w:h="15840"/>
          <w:pgMar w:top="1440" w:right="720" w:bottom="1440" w:left="720" w:header="720" w:footer="720" w:gutter="0"/>
          <w:cols w:num="2" w:space="720"/>
        </w:sectPr>
      </w:pPr>
    </w:p>
    <w:p w14:paraId="5830855C" w14:textId="77777777" w:rsidR="000671C7" w:rsidRPr="002D6B59" w:rsidRDefault="000671C7" w:rsidP="00C55826">
      <w:pPr>
        <w:pStyle w:val="ProductList-Body"/>
        <w:pBdr>
          <w:top w:val="single" w:sz="4" w:space="1" w:color="BFBFBF" w:themeColor="background1" w:themeShade="BF"/>
        </w:pBdr>
        <w:rPr>
          <w:rFonts w:eastAsia="PMingLiU"/>
          <w:sz w:val="8"/>
          <w:szCs w:val="8"/>
          <w:lang w:val="en-US"/>
        </w:rPr>
      </w:pPr>
    </w:p>
    <w:p w14:paraId="5878F024" w14:textId="77777777" w:rsidR="000671C7" w:rsidRPr="00861C8A" w:rsidRDefault="000671C7" w:rsidP="00C55826">
      <w:pPr>
        <w:pStyle w:val="ProductList-Body"/>
        <w:rPr>
          <w:rFonts w:eastAsia="PMingLiU"/>
          <w:lang w:val="en-US"/>
        </w:rPr>
      </w:pPr>
      <w:r w:rsidRPr="00861C8A">
        <w:rPr>
          <w:rFonts w:eastAsia="PMingLiU"/>
          <w:b/>
          <w:color w:val="00188F"/>
          <w:lang w:val="en-US"/>
        </w:rPr>
        <w:t xml:space="preserve">Office 365 Services </w:t>
      </w:r>
      <w:r w:rsidRPr="00861C8A">
        <w:rPr>
          <w:rFonts w:eastAsia="PMingLiU"/>
          <w:b/>
          <w:color w:val="00188F"/>
        </w:rPr>
        <w:t>的核心功能</w:t>
      </w:r>
    </w:p>
    <w:p w14:paraId="32A16720" w14:textId="41E33924" w:rsidR="000671C7" w:rsidRPr="00861C8A" w:rsidRDefault="000671C7" w:rsidP="00C55826">
      <w:pPr>
        <w:pStyle w:val="ProductList-Body"/>
        <w:rPr>
          <w:rFonts w:eastAsia="PMingLiU"/>
          <w:lang w:val="en-US"/>
        </w:rPr>
      </w:pPr>
      <w:r w:rsidRPr="00861C8A">
        <w:rPr>
          <w:rFonts w:eastAsia="PMingLiU"/>
          <w:lang w:val="en-US"/>
        </w:rPr>
        <w:t xml:space="preserve">SharePoint Online </w:t>
      </w:r>
      <w:r w:rsidRPr="00861C8A">
        <w:rPr>
          <w:rFonts w:eastAsia="PMingLiU"/>
        </w:rPr>
        <w:t>或其後續服務將具備下列</w:t>
      </w:r>
      <w:r w:rsidR="00762ECB">
        <w:fldChar w:fldCharType="begin"/>
      </w:r>
      <w:r w:rsidR="00762ECB">
        <w:instrText xml:space="preserve"> HYPERLINK \l "CoreFeaturesforOffice365Services" \o "核心功能" </w:instrText>
      </w:r>
      <w:r w:rsidR="00762ECB">
        <w:fldChar w:fldCharType="separate"/>
      </w:r>
      <w:r w:rsidRPr="00861C8A">
        <w:rPr>
          <w:rStyle w:val="Hyperlink"/>
          <w:rFonts w:eastAsia="PMingLiU"/>
        </w:rPr>
        <w:t>核心功能</w:t>
      </w:r>
      <w:r w:rsidR="00762ECB">
        <w:rPr>
          <w:rStyle w:val="Hyperlink"/>
          <w:rFonts w:eastAsia="PMingLiU"/>
        </w:rPr>
        <w:fldChar w:fldCharType="end"/>
      </w:r>
      <w:r w:rsidRPr="00861C8A">
        <w:rPr>
          <w:rFonts w:eastAsia="PMingLiU"/>
        </w:rPr>
        <w:t>能力</w:t>
      </w:r>
      <w:r w:rsidRPr="00861C8A">
        <w:rPr>
          <w:rFonts w:eastAsia="PMingLiU"/>
          <w:lang w:val="en-US"/>
        </w:rPr>
        <w:t>：</w:t>
      </w:r>
    </w:p>
    <w:p w14:paraId="74FE0C7D" w14:textId="77777777" w:rsidR="000671C7" w:rsidRPr="00861C8A" w:rsidRDefault="000671C7" w:rsidP="00C55826">
      <w:pPr>
        <w:pStyle w:val="ProductList-Body"/>
        <w:rPr>
          <w:rFonts w:eastAsia="PMingLiU"/>
          <w:lang w:val="en-US"/>
        </w:rPr>
      </w:pPr>
    </w:p>
    <w:p w14:paraId="51321DC2" w14:textId="77777777" w:rsidR="000671C7" w:rsidRPr="00861C8A" w:rsidRDefault="000671C7" w:rsidP="00C55826">
      <w:pPr>
        <w:pStyle w:val="ProductList-Body"/>
        <w:tabs>
          <w:tab w:val="clear" w:pos="158"/>
          <w:tab w:val="left" w:pos="180"/>
        </w:tabs>
        <w:ind w:left="187"/>
        <w:rPr>
          <w:rFonts w:eastAsia="PMingLiU"/>
          <w:lang w:val="en-US"/>
        </w:rPr>
      </w:pPr>
      <w:r w:rsidRPr="00861C8A">
        <w:rPr>
          <w:rFonts w:eastAsia="PMingLiU"/>
          <w:b/>
          <w:color w:val="0072C6"/>
        </w:rPr>
        <w:t>共同作業網站</w:t>
      </w:r>
    </w:p>
    <w:p w14:paraId="0AAC692E"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使用者將能建立網頁瀏覽器可存取之網站</w:t>
      </w:r>
      <w:r w:rsidRPr="00861C8A">
        <w:rPr>
          <w:rFonts w:eastAsia="PMingLiU"/>
          <w:lang w:val="en-US"/>
        </w:rPr>
        <w:t>，</w:t>
      </w:r>
      <w:r w:rsidRPr="00861C8A">
        <w:rPr>
          <w:rFonts w:eastAsia="PMingLiU"/>
        </w:rPr>
        <w:t>使用者可以經由該些網站上傳及共享內容</w:t>
      </w:r>
      <w:r w:rsidRPr="00861C8A">
        <w:rPr>
          <w:rFonts w:eastAsia="PMingLiU"/>
          <w:lang w:val="en-US"/>
        </w:rPr>
        <w:t>，</w:t>
      </w:r>
      <w:r w:rsidRPr="00861C8A">
        <w:rPr>
          <w:rFonts w:eastAsia="PMingLiU"/>
        </w:rPr>
        <w:t>並管理哪些人具有存取該網站之權限。</w:t>
      </w:r>
    </w:p>
    <w:p w14:paraId="134BCB0D" w14:textId="77777777" w:rsidR="000671C7" w:rsidRPr="00861C8A" w:rsidRDefault="000671C7" w:rsidP="00C55826">
      <w:pPr>
        <w:pStyle w:val="ProductList-Body"/>
        <w:tabs>
          <w:tab w:val="clear" w:pos="158"/>
          <w:tab w:val="left" w:pos="180"/>
        </w:tabs>
        <w:ind w:left="180"/>
        <w:rPr>
          <w:rFonts w:eastAsia="PMingLiU"/>
          <w:lang w:val="en-US"/>
        </w:rPr>
      </w:pPr>
    </w:p>
    <w:p w14:paraId="5DB9742F"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b/>
          <w:color w:val="0072C6"/>
        </w:rPr>
        <w:t>儲存</w:t>
      </w:r>
    </w:p>
    <w:p w14:paraId="2EAB0D56" w14:textId="77777777" w:rsidR="000671C7" w:rsidRPr="00861C8A" w:rsidRDefault="000671C7" w:rsidP="00C55826">
      <w:pPr>
        <w:pStyle w:val="ProductList-Body"/>
        <w:tabs>
          <w:tab w:val="clear" w:pos="158"/>
          <w:tab w:val="left" w:pos="180"/>
        </w:tabs>
        <w:ind w:left="180"/>
        <w:rPr>
          <w:rFonts w:eastAsia="PMingLiU"/>
          <w:lang w:val="en-US"/>
        </w:rPr>
      </w:pPr>
      <w:r w:rsidRPr="00861C8A">
        <w:rPr>
          <w:rFonts w:eastAsia="PMingLiU"/>
        </w:rPr>
        <w:t>客戶將能設定由使用者所建立之網站的儲存容量限制。</w:t>
      </w:r>
    </w:p>
    <w:p w14:paraId="732B630C" w14:textId="77777777" w:rsidR="000671C7" w:rsidRPr="00861C8A" w:rsidRDefault="000671C7" w:rsidP="00C55826">
      <w:pPr>
        <w:pStyle w:val="ProductList-Body"/>
        <w:rPr>
          <w:rFonts w:eastAsia="PMingLiU"/>
          <w:lang w:val="en-US"/>
        </w:rPr>
      </w:pPr>
    </w:p>
    <w:p w14:paraId="6283B626"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外部使用者</w:t>
      </w:r>
    </w:p>
    <w:p w14:paraId="71EFB422"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rPr>
        <w:t>受邀透過</w:t>
      </w:r>
      <w:r w:rsidRPr="00861C8A">
        <w:rPr>
          <w:rFonts w:eastAsia="PMingLiU"/>
          <w:lang w:val="en-US"/>
        </w:rPr>
        <w:t xml:space="preserve"> Share-by-Mail </w:t>
      </w:r>
      <w:r w:rsidRPr="00861C8A">
        <w:rPr>
          <w:rFonts w:eastAsia="PMingLiU"/>
        </w:rPr>
        <w:t>功能進行網站集合的外部使用者</w:t>
      </w:r>
      <w:r w:rsidRPr="00861C8A">
        <w:rPr>
          <w:rFonts w:eastAsia="PMingLiU"/>
          <w:lang w:val="en-US"/>
        </w:rPr>
        <w:t>，</w:t>
      </w:r>
      <w:r w:rsidRPr="00861C8A">
        <w:rPr>
          <w:rFonts w:eastAsia="PMingLiU"/>
        </w:rPr>
        <w:t>不需要具備</w:t>
      </w:r>
      <w:r w:rsidRPr="00861C8A">
        <w:rPr>
          <w:rFonts w:eastAsia="PMingLiU"/>
          <w:lang w:val="en-US"/>
        </w:rPr>
        <w:t xml:space="preserve"> SharePoint Online </w:t>
      </w:r>
      <w:proofErr w:type="spellStart"/>
      <w:r w:rsidR="00F874D6">
        <w:rPr>
          <w:rFonts w:eastAsia="PMingLiU"/>
          <w:lang w:val="en-US"/>
        </w:rPr>
        <w:t>K</w:t>
      </w:r>
      <w:r w:rsidR="00F30FF3">
        <w:rPr>
          <w:rFonts w:eastAsia="PMingLiU"/>
          <w:lang w:val="en-US"/>
        </w:rPr>
        <w:t>1</w:t>
      </w:r>
      <w:proofErr w:type="spellEnd"/>
      <w:r w:rsidRPr="00861C8A">
        <w:rPr>
          <w:rFonts w:eastAsia="PMingLiU"/>
        </w:rPr>
        <w:t>、方案</w:t>
      </w:r>
      <w:r w:rsidRPr="00861C8A">
        <w:rPr>
          <w:rFonts w:eastAsia="PMingLiU"/>
          <w:lang w:val="en-US"/>
        </w:rPr>
        <w:t xml:space="preserve"> 1 </w:t>
      </w:r>
      <w:r w:rsidRPr="00861C8A">
        <w:rPr>
          <w:rFonts w:eastAsia="PMingLiU"/>
        </w:rPr>
        <w:t>及方案</w:t>
      </w:r>
      <w:r w:rsidRPr="00861C8A">
        <w:rPr>
          <w:rFonts w:eastAsia="PMingLiU"/>
          <w:lang w:val="en-US"/>
        </w:rPr>
        <w:t xml:space="preserve"> 2 </w:t>
      </w:r>
      <w:r w:rsidRPr="00861C8A">
        <w:rPr>
          <w:rFonts w:eastAsia="PMingLiU"/>
        </w:rPr>
        <w:t>之使用者訂閱使用權。</w:t>
      </w:r>
    </w:p>
    <w:p w14:paraId="13DE5E83" w14:textId="77777777" w:rsidR="000671C7" w:rsidRPr="00861C8A" w:rsidRDefault="000671C7" w:rsidP="00C55826">
      <w:pPr>
        <w:pStyle w:val="ProductList-Body"/>
        <w:tabs>
          <w:tab w:val="clear" w:pos="158"/>
          <w:tab w:val="left" w:pos="180"/>
        </w:tabs>
        <w:rPr>
          <w:rFonts w:eastAsia="PMingLiU"/>
          <w:lang w:val="en-US"/>
        </w:rPr>
      </w:pPr>
    </w:p>
    <w:p w14:paraId="54DC7944" w14:textId="77777777" w:rsidR="000671C7" w:rsidRPr="00861C8A" w:rsidRDefault="000671C7" w:rsidP="00C55826">
      <w:pPr>
        <w:pStyle w:val="ProductList-Body"/>
        <w:tabs>
          <w:tab w:val="clear" w:pos="158"/>
          <w:tab w:val="left" w:pos="180"/>
        </w:tabs>
        <w:rPr>
          <w:rFonts w:eastAsia="PMingLiU"/>
          <w:lang w:val="en-US"/>
        </w:rPr>
      </w:pPr>
      <w:r w:rsidRPr="00861C8A">
        <w:rPr>
          <w:rFonts w:eastAsia="PMingLiU"/>
          <w:b/>
          <w:color w:val="00188F"/>
        </w:rPr>
        <w:t>儲存加值訂閱使用權</w:t>
      </w:r>
    </w:p>
    <w:p w14:paraId="29250FF4" w14:textId="77E67A6A" w:rsidR="000671C7" w:rsidRDefault="000671C7" w:rsidP="00C55826">
      <w:pPr>
        <w:pStyle w:val="ProductList-Body"/>
        <w:tabs>
          <w:tab w:val="clear" w:pos="158"/>
          <w:tab w:val="left" w:pos="180"/>
        </w:tabs>
        <w:rPr>
          <w:rFonts w:eastAsia="PMingLiU"/>
        </w:rPr>
      </w:pPr>
      <w:r w:rsidRPr="00861C8A">
        <w:rPr>
          <w:rFonts w:eastAsia="PMingLiU"/>
        </w:rPr>
        <w:t>超過與</w:t>
      </w:r>
      <w:r w:rsidRPr="00861C8A">
        <w:rPr>
          <w:rFonts w:eastAsia="PMingLiU"/>
          <w:lang w:val="en-US"/>
        </w:rPr>
        <w:t xml:space="preserve"> SharePoint Online </w:t>
      </w:r>
      <w:r w:rsidRPr="00861C8A">
        <w:rPr>
          <w:rFonts w:eastAsia="PMingLiU"/>
        </w:rPr>
        <w:t>方案</w:t>
      </w:r>
      <w:r w:rsidRPr="00861C8A">
        <w:rPr>
          <w:rFonts w:eastAsia="PMingLiU"/>
          <w:lang w:val="en-US"/>
        </w:rPr>
        <w:t xml:space="preserve"> 1 </w:t>
      </w:r>
      <w:r w:rsidRPr="00861C8A">
        <w:rPr>
          <w:rFonts w:eastAsia="PMingLiU"/>
        </w:rPr>
        <w:t>和</w:t>
      </w:r>
      <w:r w:rsidRPr="00861C8A">
        <w:rPr>
          <w:rFonts w:eastAsia="PMingLiU"/>
          <w:lang w:val="en-US"/>
        </w:rPr>
        <w:t xml:space="preserve"> 2 </w:t>
      </w:r>
      <w:r w:rsidRPr="00861C8A">
        <w:rPr>
          <w:rFonts w:eastAsia="PMingLiU"/>
        </w:rPr>
        <w:t>的使用者訂閱使用權一起提供之儲存量的每一</w:t>
      </w:r>
      <w:r w:rsidRPr="00861C8A">
        <w:rPr>
          <w:rFonts w:eastAsia="PMingLiU"/>
          <w:lang w:val="en-US"/>
        </w:rPr>
        <w:t xml:space="preserve"> GB </w:t>
      </w:r>
      <w:r w:rsidRPr="00861C8A">
        <w:rPr>
          <w:rFonts w:eastAsia="PMingLiU"/>
        </w:rPr>
        <w:t>儲存量都需要</w:t>
      </w:r>
      <w:r w:rsidRPr="00861C8A">
        <w:rPr>
          <w:rFonts w:eastAsia="PMingLiU"/>
          <w:lang w:val="en-US"/>
        </w:rPr>
        <w:t xml:space="preserve"> Office 365 Extra File Storage</w:t>
      </w:r>
      <w:r w:rsidRPr="00861C8A">
        <w:rPr>
          <w:rFonts w:eastAsia="PMingLiU"/>
        </w:rPr>
        <w:t>。</w:t>
      </w:r>
    </w:p>
    <w:p w14:paraId="11891598" w14:textId="77777777" w:rsidR="00452528" w:rsidRPr="009B00BE" w:rsidRDefault="00915B69" w:rsidP="00452528">
      <w:pPr>
        <w:pStyle w:val="ProductList-Body"/>
        <w:shd w:val="clear" w:color="auto" w:fill="A6A6A6" w:themeFill="background1" w:themeFillShade="A6"/>
        <w:spacing w:before="120" w:after="240"/>
        <w:jc w:val="right"/>
        <w:rPr>
          <w:rFonts w:eastAsia="PMingLiU" w:cstheme="minorHAnsi"/>
          <w:sz w:val="16"/>
          <w:szCs w:val="16"/>
        </w:rPr>
      </w:pPr>
      <w:hyperlink w:anchor="TableofContents" w:tooltip="目錄" w:history="1">
        <w:r w:rsidR="00452528" w:rsidRPr="009B00BE">
          <w:rPr>
            <w:rStyle w:val="Hyperlink"/>
            <w:rFonts w:eastAsia="PMingLiU" w:cstheme="minorHAnsi"/>
            <w:sz w:val="16"/>
            <w:szCs w:val="16"/>
          </w:rPr>
          <w:t>目錄</w:t>
        </w:r>
      </w:hyperlink>
      <w:r w:rsidR="00452528" w:rsidRPr="009B00BE">
        <w:rPr>
          <w:rFonts w:eastAsia="PMingLiU" w:cstheme="minorHAnsi"/>
          <w:sz w:val="16"/>
          <w:szCs w:val="16"/>
        </w:rPr>
        <w:t>/</w:t>
      </w:r>
      <w:hyperlink w:anchor="GeneralTerms" w:tooltip="一般條款" w:history="1">
        <w:r w:rsidR="00452528" w:rsidRPr="009B00BE">
          <w:rPr>
            <w:rStyle w:val="Hyperlink"/>
            <w:rFonts w:eastAsia="PMingLiU" w:cstheme="minorHAnsi"/>
            <w:sz w:val="16"/>
            <w:szCs w:val="16"/>
          </w:rPr>
          <w:t>一般條款</w:t>
        </w:r>
      </w:hyperlink>
    </w:p>
    <w:p w14:paraId="530E2A14" w14:textId="77777777" w:rsidR="00452528" w:rsidRPr="009B00BE" w:rsidRDefault="00452528" w:rsidP="00452528">
      <w:pPr>
        <w:pStyle w:val="ProductList-Offering2Heading"/>
        <w:outlineLvl w:val="2"/>
        <w:rPr>
          <w:rFonts w:asciiTheme="minorHAnsi" w:eastAsia="PMingLiU" w:hAnsiTheme="minorHAnsi" w:cstheme="minorHAnsi"/>
        </w:rPr>
      </w:pPr>
      <w:r w:rsidRPr="009B00BE">
        <w:rPr>
          <w:rFonts w:asciiTheme="minorHAnsi" w:eastAsia="PMingLiU" w:hAnsiTheme="minorHAnsi" w:cstheme="minorHAnsi"/>
        </w:rPr>
        <w:tab/>
      </w:r>
      <w:bookmarkStart w:id="164" w:name="WorkplaceAnalytics"/>
      <w:bookmarkStart w:id="165" w:name="_Toc37676506"/>
      <w:bookmarkStart w:id="166" w:name="_Toc62763731"/>
      <w:proofErr w:type="spellStart"/>
      <w:r w:rsidRPr="009B00BE">
        <w:rPr>
          <w:rFonts w:asciiTheme="minorHAnsi" w:eastAsia="PMingLiU" w:hAnsiTheme="minorHAnsi" w:cstheme="minorHAnsi"/>
        </w:rPr>
        <w:t>工作場所分析</w:t>
      </w:r>
      <w:bookmarkEnd w:id="164"/>
      <w:bookmarkEnd w:id="165"/>
      <w:bookmarkEnd w:id="166"/>
      <w:proofErr w:type="spellEnd"/>
    </w:p>
    <w:p w14:paraId="61713481"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 xml:space="preserve">HIPAA </w:t>
      </w:r>
      <w:r w:rsidRPr="009B00BE">
        <w:rPr>
          <w:rFonts w:eastAsia="PMingLiU" w:cstheme="minorHAnsi"/>
          <w:b/>
          <w:color w:val="00188F"/>
        </w:rPr>
        <w:t>商業關係企業合約</w:t>
      </w:r>
    </w:p>
    <w:p w14:paraId="4EF820A3" w14:textId="77777777" w:rsidR="00452528" w:rsidRPr="009B00BE" w:rsidRDefault="00452528" w:rsidP="00452528">
      <w:pPr>
        <w:pStyle w:val="ProductList-Body"/>
        <w:rPr>
          <w:rFonts w:eastAsia="PMingLiU" w:cstheme="minorHAnsi"/>
        </w:rPr>
      </w:pPr>
      <w:r w:rsidRPr="009B00BE">
        <w:rPr>
          <w:rFonts w:eastAsia="PMingLiU" w:cstheme="minorHAnsi"/>
        </w:rPr>
        <w:t>縱使</w:t>
      </w:r>
      <w:r w:rsidRPr="009B00BE">
        <w:rPr>
          <w:rFonts w:eastAsia="PMingLiU" w:cstheme="minorHAnsi"/>
        </w:rPr>
        <w:t xml:space="preserve"> HIPAA </w:t>
      </w:r>
      <w:r w:rsidRPr="009B00BE">
        <w:rPr>
          <w:rFonts w:eastAsia="PMingLiU" w:cstheme="minorHAnsi"/>
        </w:rPr>
        <w:t>商業關係企業合約</w:t>
      </w:r>
      <w:r w:rsidRPr="009B00BE">
        <w:rPr>
          <w:rFonts w:eastAsia="PMingLiU" w:cstheme="minorHAnsi"/>
        </w:rPr>
        <w:t xml:space="preserve"> (</w:t>
      </w:r>
      <w:r w:rsidRPr="009B00BE">
        <w:rPr>
          <w:rFonts w:eastAsia="PMingLiU" w:cstheme="minorHAnsi"/>
        </w:rPr>
        <w:t>「</w:t>
      </w:r>
      <w:r w:rsidRPr="009B00BE">
        <w:rPr>
          <w:rFonts w:eastAsia="PMingLiU" w:cstheme="minorHAnsi"/>
        </w:rPr>
        <w:t>BAA</w:t>
      </w:r>
      <w:r w:rsidRPr="009B00BE">
        <w:rPr>
          <w:rFonts w:eastAsia="PMingLiU" w:cstheme="minorHAnsi"/>
        </w:rPr>
        <w:t>」</w:t>
      </w:r>
      <w:r w:rsidRPr="009B00BE">
        <w:rPr>
          <w:rFonts w:eastAsia="PMingLiU" w:cstheme="minorHAnsi"/>
        </w:rPr>
        <w:t xml:space="preserve">) </w:t>
      </w:r>
      <w:r w:rsidRPr="009B00BE">
        <w:rPr>
          <w:rFonts w:eastAsia="PMingLiU" w:cstheme="minorHAnsi"/>
        </w:rPr>
        <w:t>未記載工作場所分析，若客戶係「涵蓋實體」或「商業關係企業」，並依照</w:t>
      </w:r>
      <w:r w:rsidRPr="009B00BE">
        <w:rPr>
          <w:rFonts w:eastAsia="PMingLiU" w:cstheme="minorHAnsi"/>
        </w:rPr>
        <w:t xml:space="preserve"> 45 CFR § 160.103 </w:t>
      </w:r>
      <w:r w:rsidRPr="009B00BE">
        <w:rPr>
          <w:rFonts w:eastAsia="PMingLiU" w:cstheme="minorHAnsi"/>
        </w:rPr>
        <w:t>所定義條款，將「受保護的健康資訊」納入客戶資料，則簽署工作場所分析客戶大量授權合約，即包括簽署</w:t>
      </w:r>
      <w:r w:rsidRPr="009B00BE">
        <w:rPr>
          <w:rFonts w:eastAsia="PMingLiU" w:cstheme="minorHAnsi"/>
        </w:rPr>
        <w:t xml:space="preserve"> BAA</w:t>
      </w:r>
      <w:r w:rsidRPr="009B00BE">
        <w:rPr>
          <w:rFonts w:eastAsia="PMingLiU" w:cstheme="minorHAnsi"/>
        </w:rPr>
        <w:t>，列載其所適用之線上服務的全文可於</w:t>
      </w:r>
      <w:r w:rsidRPr="009B00BE">
        <w:rPr>
          <w:rFonts w:eastAsia="PMingLiU" w:cstheme="minorHAnsi"/>
        </w:rPr>
        <w:t xml:space="preserve"> </w:t>
      </w:r>
      <w:hyperlink r:id="rId69" w:history="1">
        <w:r w:rsidRPr="009B00BE">
          <w:rPr>
            <w:rStyle w:val="Hyperlink"/>
            <w:rFonts w:eastAsia="PMingLiU" w:cstheme="minorHAnsi"/>
          </w:rPr>
          <w:t>http://aka.ms/BAA</w:t>
        </w:r>
      </w:hyperlink>
      <w:r w:rsidRPr="009B00BE">
        <w:rPr>
          <w:rFonts w:eastAsia="PMingLiU" w:cstheme="minorHAnsi"/>
        </w:rPr>
        <w:t xml:space="preserve"> </w:t>
      </w:r>
      <w:r w:rsidRPr="009B00BE">
        <w:rPr>
          <w:rFonts w:eastAsia="PMingLiU" w:cstheme="minorHAnsi"/>
        </w:rPr>
        <w:t>取得。</w:t>
      </w:r>
    </w:p>
    <w:p w14:paraId="2008FD03" w14:textId="77777777" w:rsidR="00452528" w:rsidRPr="009B00BE" w:rsidRDefault="00452528" w:rsidP="00452528">
      <w:pPr>
        <w:pStyle w:val="ProductList-Body"/>
        <w:rPr>
          <w:rFonts w:eastAsia="PMingLiU" w:cstheme="minorHAnsi"/>
        </w:rPr>
      </w:pPr>
    </w:p>
    <w:p w14:paraId="13DF0FDE" w14:textId="77777777" w:rsidR="00452528" w:rsidRPr="009B00BE" w:rsidRDefault="00452528" w:rsidP="00AC7BA3">
      <w:pPr>
        <w:pStyle w:val="ProductList-Body"/>
        <w:tabs>
          <w:tab w:val="clear" w:pos="158"/>
          <w:tab w:val="left" w:pos="360"/>
        </w:tabs>
        <w:rPr>
          <w:rFonts w:eastAsia="PMingLiU" w:cstheme="minorHAnsi"/>
          <w:b/>
          <w:color w:val="00188F"/>
        </w:rPr>
      </w:pPr>
      <w:r w:rsidRPr="009B00BE">
        <w:rPr>
          <w:rFonts w:eastAsia="PMingLiU" w:cstheme="minorHAnsi"/>
          <w:b/>
          <w:color w:val="00188F"/>
        </w:rPr>
        <w:t>第三人稽核</w:t>
      </w:r>
    </w:p>
    <w:p w14:paraId="5FF326EC" w14:textId="6B35AE39" w:rsidR="00452528" w:rsidRPr="00452528" w:rsidRDefault="00452528" w:rsidP="00AC7BA3">
      <w:pPr>
        <w:pStyle w:val="ProductList-Body"/>
        <w:tabs>
          <w:tab w:val="clear" w:pos="158"/>
          <w:tab w:val="left" w:pos="180"/>
        </w:tabs>
        <w:rPr>
          <w:rFonts w:eastAsia="PMingLiU" w:cstheme="minorHAnsi"/>
        </w:rPr>
      </w:pPr>
      <w:r w:rsidRPr="009B00BE">
        <w:rPr>
          <w:rFonts w:eastAsia="PMingLiU" w:cstheme="minorHAnsi"/>
        </w:rPr>
        <w:t xml:space="preserve">Microsoft </w:t>
      </w:r>
      <w:r w:rsidRPr="009B00BE">
        <w:rPr>
          <w:rFonts w:eastAsia="PMingLiU" w:cstheme="minorHAnsi"/>
        </w:rPr>
        <w:t>已實施，且將繼實施並維護及依循適當的技術及組織安全措施，以保護客戶資料及個人資料，以免於工作場所分析傳送、儲存或以其他方式處理的個人資料遭致意外或非法毀損、遺失、更改、未經授權而揭露或存取。此類措施符合</w:t>
      </w:r>
      <w:r w:rsidRPr="009B00BE">
        <w:rPr>
          <w:rFonts w:eastAsia="PMingLiU" w:cstheme="minorHAnsi"/>
        </w:rPr>
        <w:t xml:space="preserve"> ISO 27001</w:t>
      </w:r>
      <w:r w:rsidRPr="009B00BE">
        <w:rPr>
          <w:rFonts w:eastAsia="PMingLiU" w:cstheme="minorHAnsi"/>
        </w:rPr>
        <w:t>、</w:t>
      </w:r>
      <w:r w:rsidRPr="009B00BE">
        <w:rPr>
          <w:rFonts w:eastAsia="PMingLiU" w:cstheme="minorHAnsi"/>
        </w:rPr>
        <w:t xml:space="preserve">ISO 27002 </w:t>
      </w:r>
      <w:r w:rsidRPr="009B00BE">
        <w:rPr>
          <w:rFonts w:eastAsia="PMingLiU" w:cstheme="minorHAnsi"/>
        </w:rPr>
        <w:t>及</w:t>
      </w:r>
      <w:r w:rsidRPr="009B00BE">
        <w:rPr>
          <w:rFonts w:eastAsia="PMingLiU" w:cstheme="minorHAnsi"/>
        </w:rPr>
        <w:t xml:space="preserve"> ISO 27018 </w:t>
      </w:r>
      <w:r w:rsidRPr="009B00BE">
        <w:rPr>
          <w:rFonts w:eastAsia="PMingLiU" w:cstheme="minorHAnsi"/>
        </w:rPr>
        <w:t>的要求。</w:t>
      </w:r>
      <w:r w:rsidRPr="009B00BE">
        <w:rPr>
          <w:rFonts w:eastAsia="PMingLiU" w:cstheme="minorHAnsi"/>
        </w:rPr>
        <w:t xml:space="preserve">Microsoft </w:t>
      </w:r>
      <w:r w:rsidRPr="009B00BE">
        <w:rPr>
          <w:rFonts w:eastAsia="PMingLiU" w:cstheme="minorHAnsi"/>
        </w:rPr>
        <w:t>已執行並將繼續執行定期第三人稽核，以確認是否遵守此類要求並符合</w:t>
      </w:r>
      <w:r w:rsidRPr="009B00BE">
        <w:rPr>
          <w:rFonts w:eastAsia="PMingLiU" w:cstheme="minorHAnsi"/>
        </w:rPr>
        <w:t xml:space="preserve"> Office 365 </w:t>
      </w:r>
      <w:r w:rsidRPr="009B00BE">
        <w:rPr>
          <w:rFonts w:eastAsia="PMingLiU" w:cstheme="minorHAnsi"/>
        </w:rPr>
        <w:t>服務的稽核。</w:t>
      </w:r>
    </w:p>
    <w:bookmarkStart w:id="167" w:name="OtherOnlineServices"/>
    <w:p w14:paraId="6E184C5E"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12085A25" w14:textId="77777777" w:rsidR="000671C7" w:rsidRPr="003515FD" w:rsidRDefault="000671C7" w:rsidP="003B79F8">
      <w:pPr>
        <w:pStyle w:val="ProductList-OfferingGroupHeading"/>
        <w:keepNext/>
        <w:rPr>
          <w:rFonts w:ascii="PMingLiU" w:eastAsia="PMingLiU" w:hAnsi="PMingLiU"/>
          <w:lang w:eastAsia="zh-TW"/>
        </w:rPr>
      </w:pPr>
      <w:bookmarkStart w:id="168" w:name="_Toc62763732"/>
      <w:r w:rsidRPr="003515FD">
        <w:rPr>
          <w:rFonts w:ascii="PMingLiU" w:eastAsia="PMingLiU" w:hAnsi="PMingLiU" w:cs="MS Gothic" w:hint="eastAsia"/>
          <w:lang w:eastAsia="zh-TW"/>
        </w:rPr>
        <w:lastRenderedPageBreak/>
        <w:t>其他線上服務</w:t>
      </w:r>
      <w:bookmarkEnd w:id="168"/>
    </w:p>
    <w:p w14:paraId="6EEF796C" w14:textId="77777777" w:rsidR="008756B0" w:rsidRPr="00F64463" w:rsidRDefault="008756B0" w:rsidP="00C55826">
      <w:pPr>
        <w:pStyle w:val="ProductList-Offering2Heading"/>
        <w:outlineLvl w:val="2"/>
        <w:rPr>
          <w:rFonts w:asciiTheme="minorHAnsi" w:eastAsia="PMingLiU" w:hAnsiTheme="minorHAnsi"/>
          <w:lang w:eastAsia="zh-TW"/>
        </w:rPr>
      </w:pPr>
      <w:bookmarkStart w:id="169" w:name="_Toc476476628"/>
      <w:bookmarkStart w:id="170" w:name="_Toc459970737"/>
      <w:bookmarkStart w:id="171" w:name="MicrosoftLearning"/>
      <w:bookmarkStart w:id="172" w:name="MicrosoftPowerBIPro"/>
      <w:bookmarkEnd w:id="167"/>
      <w:r w:rsidRPr="00276B97">
        <w:rPr>
          <w:rFonts w:asciiTheme="minorHAnsi" w:eastAsia="PMingLiU" w:hAnsiTheme="minorHAnsi" w:hint="eastAsia"/>
          <w:lang w:eastAsia="zh-TW"/>
        </w:rPr>
        <w:tab/>
      </w:r>
      <w:bookmarkStart w:id="173" w:name="_Toc3111583"/>
      <w:bookmarkStart w:id="174" w:name="_Toc794198"/>
      <w:bookmarkStart w:id="175" w:name="BingMaps"/>
      <w:bookmarkStart w:id="176" w:name="_Toc62763733"/>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地圖服務行動資產管理平台</w:t>
      </w:r>
      <w:bookmarkEnd w:id="173"/>
      <w:bookmarkEnd w:id="174"/>
      <w:bookmarkEnd w:id="176"/>
    </w:p>
    <w:bookmarkEnd w:id="175"/>
    <w:p w14:paraId="7412075D" w14:textId="77777777" w:rsidR="008756B0" w:rsidRPr="00F64463" w:rsidRDefault="008756B0" w:rsidP="00C55826">
      <w:pPr>
        <w:pStyle w:val="ProductList-Body"/>
        <w:rPr>
          <w:rFonts w:eastAsia="PMingLiU"/>
        </w:rPr>
      </w:pPr>
      <w:r w:rsidRPr="00F64463">
        <w:rPr>
          <w:rFonts w:eastAsia="PMingLiU" w:hint="eastAsia"/>
          <w:b/>
          <w:color w:val="00188F"/>
        </w:rPr>
        <w:t>服務訂閱授權</w:t>
      </w:r>
    </w:p>
    <w:p w14:paraId="72B1609C" w14:textId="77777777" w:rsidR="008756B0" w:rsidRPr="00F64463" w:rsidRDefault="008756B0" w:rsidP="00C55826">
      <w:pPr>
        <w:pStyle w:val="ProductList-Body"/>
        <w:rPr>
          <w:rFonts w:eastAsia="PMingLiU"/>
        </w:rPr>
      </w:pPr>
      <w:r w:rsidRPr="00F64463">
        <w:rPr>
          <w:rFonts w:eastAsia="PMingLiU" w:hint="eastAsia"/>
        </w:rPr>
        <w:t>具備服務訂閱授權方可透過</w:t>
      </w:r>
      <w:r w:rsidRPr="00F64463">
        <w:rPr>
          <w:rFonts w:eastAsia="PMingLiU" w:hint="eastAsia"/>
        </w:rPr>
        <w:t xml:space="preserve"> Bing </w:t>
      </w:r>
      <w:r w:rsidRPr="00F64463">
        <w:rPr>
          <w:rFonts w:eastAsia="PMingLiU" w:hint="eastAsia"/>
        </w:rPr>
        <w:t>地圖服務行動資產管理平台存取服務。每件資產的每份服務訂閱授權至少必須連同下列其中一個合格的附加元件訂閱授權一起訂購：</w:t>
      </w:r>
    </w:p>
    <w:p w14:paraId="19D43B2F"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北美版</w:t>
      </w:r>
      <w:r w:rsidRPr="00F64463">
        <w:rPr>
          <w:rFonts w:eastAsia="PMingLiU" w:hint="eastAsia"/>
        </w:rPr>
        <w:t>) (</w:t>
      </w:r>
      <w:r w:rsidRPr="00F64463">
        <w:rPr>
          <w:rFonts w:eastAsia="PMingLiU" w:hint="eastAsia"/>
        </w:rPr>
        <w:t>路由或無路由</w:t>
      </w:r>
      <w:r w:rsidRPr="00F64463">
        <w:rPr>
          <w:rFonts w:eastAsia="PMingLiU" w:hint="eastAsia"/>
        </w:rPr>
        <w:t>)</w:t>
      </w:r>
    </w:p>
    <w:p w14:paraId="7DEF2CF2"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歐洲版</w:t>
      </w:r>
      <w:r w:rsidRPr="00F64463">
        <w:rPr>
          <w:rFonts w:eastAsia="PMingLiU" w:hint="eastAsia"/>
        </w:rPr>
        <w:t>) (</w:t>
      </w:r>
      <w:r w:rsidRPr="00F64463">
        <w:rPr>
          <w:rFonts w:eastAsia="PMingLiU" w:hint="eastAsia"/>
        </w:rPr>
        <w:t>路由或無路由</w:t>
      </w:r>
      <w:r w:rsidRPr="00F64463">
        <w:rPr>
          <w:rFonts w:eastAsia="PMingLiU" w:hint="eastAsia"/>
        </w:rPr>
        <w:t>)</w:t>
      </w:r>
      <w:r w:rsidRPr="00F64463">
        <w:rPr>
          <w:rFonts w:eastAsia="PMingLiU" w:hint="eastAsia"/>
        </w:rPr>
        <w:t>，或</w:t>
      </w:r>
    </w:p>
    <w:p w14:paraId="5B9C4CEE" w14:textId="77777777" w:rsidR="008756B0" w:rsidRPr="00F64463" w:rsidRDefault="008756B0" w:rsidP="00C55826">
      <w:pPr>
        <w:pStyle w:val="ProductList-Body"/>
        <w:numPr>
          <w:ilvl w:val="0"/>
          <w:numId w:val="11"/>
        </w:numPr>
        <w:spacing w:before="40"/>
        <w:rPr>
          <w:rFonts w:eastAsia="PMingLiU"/>
        </w:rPr>
      </w:pPr>
      <w:r w:rsidRPr="00F64463">
        <w:rPr>
          <w:rFonts w:eastAsia="PMingLiU" w:hint="eastAsia"/>
        </w:rPr>
        <w:t>行動資產管理附加元件訂閱授權</w:t>
      </w:r>
      <w:r w:rsidRPr="00F64463">
        <w:rPr>
          <w:rFonts w:eastAsia="PMingLiU" w:hint="eastAsia"/>
        </w:rPr>
        <w:t xml:space="preserve"> (</w:t>
      </w:r>
      <w:r w:rsidRPr="00F64463">
        <w:rPr>
          <w:rFonts w:eastAsia="PMingLiU" w:hint="eastAsia"/>
        </w:rPr>
        <w:t>全球其他地區版</w:t>
      </w:r>
      <w:r w:rsidRPr="00F64463">
        <w:rPr>
          <w:rFonts w:eastAsia="PMingLiU" w:hint="eastAsia"/>
        </w:rPr>
        <w:t>) (</w:t>
      </w:r>
      <w:r w:rsidRPr="00F64463">
        <w:rPr>
          <w:rFonts w:eastAsia="PMingLiU" w:hint="eastAsia"/>
        </w:rPr>
        <w:t>路由或無路由</w:t>
      </w:r>
      <w:r w:rsidRPr="00F64463">
        <w:rPr>
          <w:rFonts w:eastAsia="PMingLiU" w:hint="eastAsia"/>
        </w:rPr>
        <w:t>)</w:t>
      </w:r>
    </w:p>
    <w:p w14:paraId="16401A9C" w14:textId="77777777" w:rsidR="008756B0" w:rsidRPr="00F64463" w:rsidRDefault="008756B0" w:rsidP="00C55826">
      <w:pPr>
        <w:pStyle w:val="ProductList-Body"/>
        <w:rPr>
          <w:rFonts w:eastAsia="PMingLiU"/>
        </w:rPr>
      </w:pPr>
    </w:p>
    <w:p w14:paraId="34498579" w14:textId="77777777" w:rsidR="008756B0" w:rsidRPr="00F64463" w:rsidRDefault="008756B0" w:rsidP="007C1573">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039252A5" w14:textId="77777777" w:rsidR="008756B0" w:rsidRPr="00F64463" w:rsidRDefault="008756B0" w:rsidP="00C55826">
      <w:pPr>
        <w:pStyle w:val="ProductList-Body"/>
        <w:rPr>
          <w:rFonts w:eastAsia="PMingLiU"/>
        </w:rPr>
      </w:pPr>
      <w:r w:rsidRPr="00276B97">
        <w:rPr>
          <w:rFonts w:eastAsia="PMingLiU" w:hint="eastAsia"/>
        </w:rPr>
        <w:t>具有</w:t>
      </w:r>
      <w:r w:rsidRPr="00276B97">
        <w:rPr>
          <w:rFonts w:eastAsia="PMingLiU" w:hint="eastAsia"/>
        </w:rPr>
        <w:t xml:space="preserve"> Bing </w:t>
      </w:r>
      <w:r w:rsidRPr="00276B97">
        <w:rPr>
          <w:rFonts w:eastAsia="PMingLiU" w:hint="eastAsia"/>
        </w:rPr>
        <w:t>地圖服務行動資產管理平台使用授權的客戶，得依照</w:t>
      </w:r>
      <w:r w:rsidRPr="00276B97">
        <w:rPr>
          <w:rFonts w:eastAsia="PMingLiU" w:hint="eastAsia"/>
        </w:rPr>
        <w:t xml:space="preserve"> Microsoft Bing </w:t>
      </w:r>
      <w:r w:rsidRPr="00276B97">
        <w:rPr>
          <w:rFonts w:eastAsia="PMingLiU" w:hint="eastAsia"/>
        </w:rPr>
        <w:t>地圖服務平台的</w:t>
      </w:r>
      <w:r w:rsidRPr="00276B97">
        <w:rPr>
          <w:rFonts w:eastAsia="PMingLiU" w:hint="eastAsia"/>
        </w:rPr>
        <w:t xml:space="preserve"> API </w:t>
      </w:r>
      <w:r w:rsidRPr="00276B97">
        <w:rPr>
          <w:rFonts w:eastAsia="PMingLiU" w:hint="eastAsia"/>
        </w:rPr>
        <w:t>使用條款及</w:t>
      </w:r>
      <w:r w:rsidRPr="00276B97">
        <w:rPr>
          <w:rFonts w:eastAsia="PMingLiU" w:hint="eastAsia"/>
        </w:rPr>
        <w:t xml:space="preserve"> Bing </w:t>
      </w:r>
      <w:r w:rsidRPr="00276B97">
        <w:rPr>
          <w:rFonts w:eastAsia="PMingLiU" w:hint="eastAsia"/>
        </w:rPr>
        <w:t>地圖服務文件</w:t>
      </w:r>
      <w:r w:rsidRPr="00276B97">
        <w:rPr>
          <w:rFonts w:eastAsia="PMingLiU" w:hint="eastAsia"/>
        </w:rPr>
        <w:t xml:space="preserve"> (</w:t>
      </w:r>
      <w:r w:rsidRPr="00276B97">
        <w:rPr>
          <w:rFonts w:eastAsia="PMingLiU" w:hint="eastAsia"/>
        </w:rPr>
        <w:t>包括其任何後續版本，參見</w:t>
      </w:r>
      <w:r>
        <w:rPr>
          <w:rFonts w:eastAsia="PMingLiU" w:hint="eastAsia"/>
          <w:lang w:val="en-US"/>
        </w:rPr>
        <w:t xml:space="preserve"> </w:t>
      </w:r>
      <w:hyperlink r:id="rId70"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1" w:history="1">
        <w:r w:rsidRPr="00F64463">
          <w:rPr>
            <w:rStyle w:val="Hyperlink"/>
            <w:rFonts w:eastAsia="PMingLiU" w:hint="eastAsia"/>
          </w:rPr>
          <w:t>https://aka.ms/bingmapsplatformsdks/</w:t>
        </w:r>
      </w:hyperlink>
      <w:r w:rsidRPr="00F64463">
        <w:rPr>
          <w:rFonts w:eastAsia="PMingLiU" w:hint="eastAsia"/>
        </w:rPr>
        <w:t>)</w:t>
      </w:r>
      <w:r w:rsidRPr="003D4157">
        <w:rPr>
          <w:rFonts w:eastAsia="PMingLiU" w:hint="eastAsia"/>
        </w:rPr>
        <w:t>，使用</w:t>
      </w:r>
      <w:r w:rsidRPr="003D4157">
        <w:rPr>
          <w:rFonts w:eastAsia="PMingLiU" w:hint="eastAsia"/>
        </w:rPr>
        <w:t xml:space="preserve"> Bing </w:t>
      </w:r>
      <w:r w:rsidRPr="003D4157">
        <w:rPr>
          <w:rFonts w:eastAsia="PMingLiU" w:hint="eastAsia"/>
        </w:rPr>
        <w:t>地圖服務</w:t>
      </w:r>
      <w:r w:rsidRPr="003D4157">
        <w:rPr>
          <w:rFonts w:eastAsia="PMingLiU" w:hint="eastAsia"/>
        </w:rPr>
        <w:t xml:space="preserve"> API</w:t>
      </w:r>
      <w:r w:rsidRPr="003D4157">
        <w:rPr>
          <w:rFonts w:eastAsia="PMingLiU" w:hint="eastAsia"/>
        </w:rPr>
        <w:t>。</w:t>
      </w:r>
    </w:p>
    <w:p w14:paraId="1F7935B2" w14:textId="77777777" w:rsidR="008756B0" w:rsidRPr="00F64463" w:rsidRDefault="008756B0" w:rsidP="00C55826">
      <w:pPr>
        <w:pStyle w:val="ProductList-Body"/>
        <w:rPr>
          <w:rFonts w:eastAsia="PMingLiU"/>
        </w:rPr>
      </w:pPr>
    </w:p>
    <w:p w14:paraId="080DB885"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116C8B67"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hyperlink r:id="rId72" w:history="1">
        <w:r w:rsidRPr="00F64463">
          <w:rPr>
            <w:rStyle w:val="Hyperlink"/>
            <w:rFonts w:eastAsia="PMingLiU" w:hint="eastAsia"/>
          </w:rPr>
          <w:t>https://go.microsoft.com/fwlink/?LinkId=521839</w:t>
        </w:r>
      </w:hyperlink>
      <w:r w:rsidRPr="00E00DCB">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地圖服務行動資產管理平台之使用。</w:t>
      </w:r>
    </w:p>
    <w:p w14:paraId="0C2CB408" w14:textId="77777777" w:rsidR="008756B0" w:rsidRPr="00F64463" w:rsidRDefault="00915B69"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2A034091" w14:textId="77777777" w:rsidR="008756B0" w:rsidRPr="00F64463" w:rsidRDefault="008756B0" w:rsidP="00452528">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177" w:name="BingMapsTransactionsandUsers"/>
      <w:bookmarkStart w:id="178" w:name="_Toc3111584"/>
      <w:bookmarkStart w:id="179" w:name="_Toc62763734"/>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地圖服務交易與使用者</w:t>
      </w:r>
      <w:bookmarkEnd w:id="177"/>
      <w:bookmarkEnd w:id="178"/>
      <w:bookmarkEnd w:id="179"/>
    </w:p>
    <w:p w14:paraId="59D0D437" w14:textId="77777777" w:rsidR="008756B0" w:rsidRPr="00F64463" w:rsidRDefault="008756B0" w:rsidP="00C55826">
      <w:pPr>
        <w:pStyle w:val="ProductList-Body"/>
        <w:rPr>
          <w:rFonts w:eastAsia="PMingLiU"/>
          <w:sz w:val="16"/>
          <w:szCs w:val="16"/>
        </w:rPr>
        <w:sectPr w:rsidR="008756B0" w:rsidRPr="00F64463" w:rsidSect="00A04190">
          <w:footerReference w:type="default" r:id="rId73"/>
          <w:footerReference w:type="first" r:id="rId74"/>
          <w:type w:val="continuous"/>
          <w:pgSz w:w="12240" w:h="15840"/>
          <w:pgMar w:top="1440" w:right="720" w:bottom="1440" w:left="720" w:header="720" w:footer="720" w:gutter="0"/>
          <w:cols w:space="720"/>
          <w:titlePg/>
          <w:docGrid w:linePitch="360"/>
        </w:sectPr>
      </w:pPr>
    </w:p>
    <w:p w14:paraId="3B6A1E25"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地圖服務交易</w:t>
      </w:r>
    </w:p>
    <w:p w14:paraId="711334F3"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地圖服務已知使用者</w:t>
      </w:r>
    </w:p>
    <w:p w14:paraId="08E3415F" w14:textId="77777777" w:rsidR="008756B0" w:rsidRPr="00F64463" w:rsidRDefault="008756B0" w:rsidP="00C55826">
      <w:pPr>
        <w:pStyle w:val="ProductList-Body"/>
        <w:rPr>
          <w:rFonts w:eastAsia="PMingLiU"/>
        </w:rPr>
      </w:pPr>
      <w:r w:rsidRPr="00F64463">
        <w:rPr>
          <w:rFonts w:asciiTheme="majorHAnsi" w:hAnsiTheme="majorHAnsi" w:hint="eastAsia"/>
          <w:sz w:val="16"/>
          <w:szCs w:val="16"/>
          <w:lang w:val="en-US" w:bidi="ar-SA"/>
        </w:rPr>
        <w:t>Bing</w:t>
      </w:r>
      <w:r w:rsidRPr="00F64463">
        <w:rPr>
          <w:rFonts w:eastAsia="PMingLiU" w:hint="eastAsia"/>
          <w:sz w:val="16"/>
          <w:szCs w:val="16"/>
        </w:rPr>
        <w:t xml:space="preserve"> </w:t>
      </w:r>
      <w:r w:rsidRPr="00F64463">
        <w:rPr>
          <w:rFonts w:eastAsia="PMingLiU" w:hint="eastAsia"/>
          <w:sz w:val="16"/>
          <w:szCs w:val="16"/>
        </w:rPr>
        <w:t>地圖服務</w:t>
      </w:r>
      <w:r w:rsidRPr="00F64463">
        <w:rPr>
          <w:rFonts w:eastAsia="PMingLiU" w:hint="eastAsia"/>
          <w:sz w:val="16"/>
          <w:szCs w:val="16"/>
        </w:rPr>
        <w:t xml:space="preserve"> Light </w:t>
      </w:r>
      <w:r w:rsidRPr="00F64463">
        <w:rPr>
          <w:rFonts w:eastAsia="PMingLiU" w:hint="eastAsia"/>
          <w:sz w:val="16"/>
          <w:szCs w:val="16"/>
        </w:rPr>
        <w:t>已知使用者</w:t>
      </w:r>
    </w:p>
    <w:p w14:paraId="114F8CFE" w14:textId="77777777" w:rsidR="008756B0" w:rsidRPr="00F64463" w:rsidRDefault="008756B0" w:rsidP="00C55826">
      <w:pPr>
        <w:pStyle w:val="ProductList-Body"/>
        <w:rPr>
          <w:rFonts w:eastAsia="PMingLiU"/>
          <w:sz w:val="16"/>
          <w:szCs w:val="16"/>
        </w:rPr>
        <w:sectPr w:rsidR="008756B0" w:rsidRPr="00F64463" w:rsidSect="00A04190">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33E09795" w14:textId="77777777" w:rsidR="008756B0" w:rsidRPr="00A96EC1" w:rsidRDefault="008756B0" w:rsidP="00C55826">
      <w:pPr>
        <w:pStyle w:val="ProductList-Body"/>
        <w:pBdr>
          <w:top w:val="single" w:sz="4" w:space="1" w:color="BFBFBF" w:themeColor="background1" w:themeShade="BF"/>
        </w:pBdr>
        <w:rPr>
          <w:b/>
          <w:color w:val="000000" w:themeColor="text1"/>
          <w:sz w:val="8"/>
          <w:lang w:val="en-US" w:bidi="ar-SA"/>
        </w:rPr>
      </w:pPr>
    </w:p>
    <w:p w14:paraId="4A240885" w14:textId="77777777" w:rsidR="008756B0" w:rsidRPr="00F64463" w:rsidRDefault="008756B0" w:rsidP="00C55826">
      <w:pPr>
        <w:pStyle w:val="ProductList-Body"/>
        <w:rPr>
          <w:rFonts w:eastAsia="PMingLiU"/>
        </w:rPr>
      </w:pPr>
      <w:r w:rsidRPr="00F64463">
        <w:rPr>
          <w:rFonts w:eastAsia="PMingLiU" w:hint="eastAsia"/>
          <w:b/>
          <w:color w:val="00188F"/>
        </w:rPr>
        <w:t>已驗證的使用者</w:t>
      </w:r>
    </w:p>
    <w:p w14:paraId="6367A48A" w14:textId="77777777" w:rsidR="008756B0" w:rsidRPr="00F64463" w:rsidRDefault="008756B0" w:rsidP="00C55826">
      <w:pPr>
        <w:pStyle w:val="ProductList-Body"/>
        <w:rPr>
          <w:rFonts w:eastAsia="PMingLiU"/>
        </w:rPr>
      </w:pPr>
      <w:r w:rsidRPr="00F64463">
        <w:rPr>
          <w:rFonts w:eastAsia="PMingLiU" w:hint="eastAsia"/>
        </w:rPr>
        <w:t>經由客戶的程式驗證，且該程式可透過</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 </w:t>
      </w:r>
      <w:r w:rsidRPr="00F64463">
        <w:rPr>
          <w:rFonts w:eastAsia="PMingLiU" w:hint="eastAsia"/>
        </w:rPr>
        <w:t>存取服務的使用者，必須擁有訂閱授權。</w:t>
      </w:r>
    </w:p>
    <w:p w14:paraId="1A203440" w14:textId="77777777" w:rsidR="008756B0" w:rsidRPr="00F64463" w:rsidRDefault="008756B0" w:rsidP="00C55826">
      <w:pPr>
        <w:pStyle w:val="ProductList-Body"/>
        <w:rPr>
          <w:rFonts w:eastAsia="PMingLiU"/>
        </w:rPr>
      </w:pPr>
    </w:p>
    <w:p w14:paraId="6081473A" w14:textId="77777777" w:rsidR="008756B0" w:rsidRPr="00F64463" w:rsidRDefault="008756B0" w:rsidP="002F3C99">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w:t>
      </w:r>
      <w:r w:rsidRPr="00F64463">
        <w:rPr>
          <w:rFonts w:eastAsia="PMingLiU" w:hint="eastAsia"/>
          <w:b/>
          <w:color w:val="00188F"/>
        </w:rPr>
        <w:t xml:space="preserve"> API</w:t>
      </w:r>
    </w:p>
    <w:p w14:paraId="5A965CF4" w14:textId="77777777" w:rsidR="008756B0" w:rsidRPr="00F64463" w:rsidRDefault="008756B0" w:rsidP="00C55826">
      <w:pPr>
        <w:pStyle w:val="ProductList-Body"/>
        <w:rPr>
          <w:rFonts w:eastAsia="PMingLiU"/>
        </w:rPr>
      </w:pPr>
      <w:r w:rsidRPr="00F64463">
        <w:rPr>
          <w:rFonts w:eastAsia="PMingLiU" w:hint="eastAsia"/>
        </w:rPr>
        <w:t>具有</w:t>
      </w:r>
      <w:r w:rsidRPr="00F64463">
        <w:rPr>
          <w:rFonts w:eastAsia="PMingLiU" w:hint="eastAsia"/>
        </w:rPr>
        <w:t xml:space="preserve"> Bing </w:t>
      </w:r>
      <w:r w:rsidRPr="00F64463">
        <w:rPr>
          <w:rFonts w:eastAsia="PMingLiU" w:hint="eastAsia"/>
        </w:rPr>
        <w:t>地圖服務交易與使用者授權的客戶，得依照</w:t>
      </w:r>
      <w:r w:rsidRPr="00F64463">
        <w:rPr>
          <w:rFonts w:eastAsia="PMingLiU" w:hint="eastAsia"/>
        </w:rPr>
        <w:t xml:space="preserve"> Microsoft Bing </w:t>
      </w:r>
      <w:r w:rsidRPr="00F64463">
        <w:rPr>
          <w:rFonts w:eastAsia="PMingLiU" w:hint="eastAsia"/>
        </w:rPr>
        <w:t>地圖服務平台的</w:t>
      </w:r>
      <w:r w:rsidRPr="00F64463">
        <w:rPr>
          <w:rFonts w:eastAsia="PMingLiU" w:hint="eastAsia"/>
        </w:rPr>
        <w:t xml:space="preserve"> API </w:t>
      </w:r>
      <w:r w:rsidRPr="00F64463">
        <w:rPr>
          <w:rFonts w:eastAsia="PMingLiU" w:hint="eastAsia"/>
        </w:rPr>
        <w:t>使用條款及</w:t>
      </w:r>
      <w:r w:rsidRPr="00F64463">
        <w:rPr>
          <w:rFonts w:eastAsia="PMingLiU" w:hint="eastAsia"/>
        </w:rPr>
        <w:t xml:space="preserve"> Bing </w:t>
      </w:r>
      <w:r w:rsidRPr="00F64463">
        <w:rPr>
          <w:rFonts w:eastAsia="PMingLiU" w:hint="eastAsia"/>
        </w:rPr>
        <w:t>地圖服務文件</w:t>
      </w:r>
      <w:r w:rsidRPr="00F64463">
        <w:rPr>
          <w:rFonts w:eastAsia="PMingLiU" w:hint="eastAsia"/>
        </w:rPr>
        <w:t xml:space="preserve"> (</w:t>
      </w:r>
      <w:r w:rsidRPr="00F64463">
        <w:rPr>
          <w:rFonts w:eastAsia="PMingLiU" w:hint="eastAsia"/>
        </w:rPr>
        <w:t>包括其任何後續版本，參見</w:t>
      </w:r>
      <w:r w:rsidRPr="00F64463">
        <w:rPr>
          <w:rFonts w:eastAsia="PMingLiU" w:hint="eastAsia"/>
        </w:rPr>
        <w:t xml:space="preserve"> </w:t>
      </w:r>
      <w:hyperlink r:id="rId77" w:history="1">
        <w:r w:rsidRPr="00F64463">
          <w:rPr>
            <w:rStyle w:val="Hyperlink"/>
            <w:rFonts w:eastAsia="PMingLiU" w:hint="eastAsia"/>
          </w:rPr>
          <w:t>https://aka.ms/bingmapsplatformapistou</w:t>
        </w:r>
      </w:hyperlink>
      <w:r w:rsidRPr="00F64463">
        <w:rPr>
          <w:rFonts w:eastAsia="PMingLiU" w:hint="eastAsia"/>
        </w:rPr>
        <w:t xml:space="preserve"> </w:t>
      </w:r>
      <w:r w:rsidRPr="00F64463">
        <w:rPr>
          <w:rFonts w:eastAsia="PMingLiU" w:hint="eastAsia"/>
        </w:rPr>
        <w:t>和</w:t>
      </w:r>
      <w:r w:rsidRPr="00F64463">
        <w:rPr>
          <w:rFonts w:eastAsia="PMingLiU" w:hint="eastAsia"/>
        </w:rPr>
        <w:t xml:space="preserve"> </w:t>
      </w:r>
      <w:hyperlink r:id="rId78" w:history="1">
        <w:r w:rsidRPr="00F64463">
          <w:rPr>
            <w:rStyle w:val="Hyperlink"/>
            <w:rFonts w:eastAsia="PMingLiU" w:hint="eastAsia"/>
          </w:rPr>
          <w:t>https://aka.ms/bingmapsplatformsdks/</w:t>
        </w:r>
      </w:hyperlink>
      <w:r w:rsidRPr="00F64463">
        <w:rPr>
          <w:rFonts w:eastAsia="PMingLiU" w:hint="eastAsia"/>
        </w:rPr>
        <w:t>)</w:t>
      </w:r>
      <w:r w:rsidRPr="00F64463">
        <w:rPr>
          <w:rFonts w:eastAsia="PMingLiU" w:hint="eastAsia"/>
        </w:rPr>
        <w:t>，使用</w:t>
      </w:r>
      <w:r w:rsidRPr="00F64463">
        <w:rPr>
          <w:rFonts w:eastAsia="PMingLiU" w:hint="eastAsia"/>
        </w:rPr>
        <w:t xml:space="preserve"> Bing </w:t>
      </w:r>
      <w:r w:rsidRPr="00F64463">
        <w:rPr>
          <w:rFonts w:eastAsia="PMingLiU" w:hint="eastAsia"/>
        </w:rPr>
        <w:t>地圖服務</w:t>
      </w:r>
      <w:r w:rsidRPr="00F64463">
        <w:rPr>
          <w:rFonts w:eastAsia="PMingLiU" w:hint="eastAsia"/>
        </w:rPr>
        <w:t xml:space="preserve"> API</w:t>
      </w:r>
      <w:r w:rsidRPr="00F64463">
        <w:rPr>
          <w:rFonts w:eastAsia="PMingLiU" w:hint="eastAsia"/>
        </w:rPr>
        <w:t>。</w:t>
      </w:r>
    </w:p>
    <w:p w14:paraId="5578D129" w14:textId="77777777" w:rsidR="008756B0" w:rsidRPr="00F64463" w:rsidRDefault="008756B0" w:rsidP="00C55826">
      <w:pPr>
        <w:pStyle w:val="ProductList-Body"/>
        <w:rPr>
          <w:rFonts w:eastAsia="PMingLiU"/>
        </w:rPr>
      </w:pPr>
    </w:p>
    <w:p w14:paraId="16FCE78A" w14:textId="77777777" w:rsidR="008756B0" w:rsidRPr="00F64463" w:rsidRDefault="008756B0" w:rsidP="00C55826">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地圖服務隱私權</w:t>
      </w:r>
    </w:p>
    <w:p w14:paraId="7F4B6435" w14:textId="77777777" w:rsidR="008756B0" w:rsidRPr="00F64463" w:rsidRDefault="008756B0" w:rsidP="00C55826">
      <w:pPr>
        <w:pStyle w:val="ProductList-Body"/>
        <w:rPr>
          <w:rFonts w:eastAsia="PMingLiU"/>
        </w:rPr>
      </w:pPr>
      <w:r w:rsidRPr="00F64463">
        <w:rPr>
          <w:rFonts w:eastAsia="PMingLiU" w:hint="eastAsia"/>
        </w:rPr>
        <w:t xml:space="preserve">Microsoft </w:t>
      </w:r>
      <w:r w:rsidRPr="00F64463">
        <w:rPr>
          <w:rFonts w:eastAsia="PMingLiU" w:hint="eastAsia"/>
        </w:rPr>
        <w:t>隱私權聲明</w:t>
      </w:r>
      <w:r w:rsidRPr="00F64463">
        <w:rPr>
          <w:rFonts w:eastAsia="PMingLiU" w:hint="eastAsia"/>
        </w:rPr>
        <w:t xml:space="preserve"> (</w:t>
      </w:r>
      <w:r w:rsidRPr="00F64463">
        <w:rPr>
          <w:rFonts w:eastAsia="PMingLiU" w:hint="eastAsia"/>
        </w:rPr>
        <w:t>參見</w:t>
      </w:r>
      <w:r w:rsidRPr="00F64463">
        <w:rPr>
          <w:rFonts w:eastAsia="PMingLiU" w:hint="eastAsia"/>
        </w:rPr>
        <w:t xml:space="preserve"> </w:t>
      </w:r>
      <w:hyperlink r:id="rId79" w:history="1">
        <w:r w:rsidRPr="00F64463">
          <w:rPr>
            <w:rStyle w:val="Hyperlink"/>
            <w:rFonts w:eastAsia="PMingLiU" w:hint="eastAsia"/>
          </w:rPr>
          <w:t>https://go.microsoft.com/fwlink/?LinkId=521839</w:t>
        </w:r>
      </w:hyperlink>
      <w:r w:rsidRPr="00F64463">
        <w:rPr>
          <w:rStyle w:val="Hyperlink"/>
          <w:rFonts w:eastAsia="PMingLiU" w:hint="eastAsia"/>
        </w:rPr>
        <w:t>)</w:t>
      </w:r>
      <w:r w:rsidRPr="00F64463">
        <w:rPr>
          <w:rFonts w:eastAsia="PMingLiU" w:hint="eastAsia"/>
        </w:rPr>
        <w:t xml:space="preserve"> </w:t>
      </w:r>
      <w:r w:rsidRPr="00F64463">
        <w:rPr>
          <w:rFonts w:eastAsia="PMingLiU" w:hint="eastAsia"/>
        </w:rPr>
        <w:t>及</w:t>
      </w:r>
      <w:r w:rsidRPr="00F64463">
        <w:rPr>
          <w:rFonts w:eastAsia="PMingLiU" w:hint="eastAsia"/>
        </w:rPr>
        <w:t xml:space="preserve"> Microsoft Bing </w:t>
      </w:r>
      <w:r w:rsidRPr="00F64463">
        <w:rPr>
          <w:rFonts w:eastAsia="PMingLiU" w:hint="eastAsia"/>
        </w:rPr>
        <w:t>地圖服務平台</w:t>
      </w:r>
      <w:r w:rsidRPr="00F64463">
        <w:rPr>
          <w:rFonts w:eastAsia="PMingLiU" w:hint="eastAsia"/>
        </w:rPr>
        <w:t xml:space="preserve"> API </w:t>
      </w:r>
      <w:r w:rsidRPr="00F64463">
        <w:rPr>
          <w:rFonts w:eastAsia="PMingLiU" w:hint="eastAsia"/>
        </w:rPr>
        <w:t>使用條款內的隱私權規定，適用於客戶對</w:t>
      </w:r>
      <w:r w:rsidRPr="00F64463">
        <w:rPr>
          <w:rFonts w:eastAsia="PMingLiU" w:hint="eastAsia"/>
        </w:rPr>
        <w:t xml:space="preserve"> Bing </w:t>
      </w:r>
      <w:r w:rsidRPr="00F64463">
        <w:rPr>
          <w:rFonts w:eastAsia="PMingLiU" w:hint="eastAsia"/>
        </w:rPr>
        <w:t>地圖服務之使用。</w:t>
      </w:r>
    </w:p>
    <w:p w14:paraId="0A50459C" w14:textId="77777777" w:rsidR="008756B0" w:rsidRPr="00F64463" w:rsidRDefault="00915B69"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3EB65C87" w14:textId="147C422D" w:rsidR="00C81368" w:rsidRPr="004C055E" w:rsidRDefault="00C81368" w:rsidP="00CF5B4C">
      <w:pPr>
        <w:pStyle w:val="ProductList-Offering2Heading"/>
        <w:outlineLvl w:val="2"/>
        <w:rPr>
          <w:rFonts w:asciiTheme="minorHAnsi" w:eastAsia="PMingLiU" w:hAnsiTheme="minorHAnsi"/>
        </w:rPr>
      </w:pPr>
      <w:bookmarkStart w:id="180" w:name="MicrosoftPowerPlatform"/>
      <w:r w:rsidRPr="004C055E">
        <w:rPr>
          <w:rFonts w:asciiTheme="minorHAnsi" w:eastAsia="PMingLiU" w:hAnsiTheme="minorHAnsi"/>
        </w:rPr>
        <w:tab/>
      </w:r>
      <w:bookmarkStart w:id="181" w:name="_Toc8395051"/>
      <w:bookmarkStart w:id="182" w:name="_Toc6563839"/>
      <w:bookmarkStart w:id="183" w:name="BusinessApplicationPlatform"/>
      <w:bookmarkStart w:id="184" w:name="_Toc62763735"/>
      <w:r w:rsidRPr="00740526">
        <w:t>Microsoft Power</w:t>
      </w:r>
      <w:r w:rsidRPr="004C055E">
        <w:rPr>
          <w:rFonts w:asciiTheme="minorHAnsi" w:eastAsia="PMingLiU" w:hAnsiTheme="minorHAnsi"/>
        </w:rPr>
        <w:t xml:space="preserve"> </w:t>
      </w:r>
      <w:proofErr w:type="spellStart"/>
      <w:r w:rsidRPr="004C055E">
        <w:rPr>
          <w:rFonts w:asciiTheme="minorHAnsi" w:eastAsia="PMingLiU" w:hAnsiTheme="minorHAnsi"/>
        </w:rPr>
        <w:t>平台</w:t>
      </w:r>
      <w:bookmarkEnd w:id="181"/>
      <w:bookmarkEnd w:id="182"/>
      <w:bookmarkEnd w:id="184"/>
      <w:proofErr w:type="spellEnd"/>
    </w:p>
    <w:bookmarkEnd w:id="183"/>
    <w:p w14:paraId="75088F44" w14:textId="77777777" w:rsidR="00C81368" w:rsidRPr="004C055E" w:rsidRDefault="00C81368" w:rsidP="00C55826">
      <w:pPr>
        <w:pStyle w:val="ProductList-Body"/>
        <w:rPr>
          <w:rFonts w:eastAsia="PMingLiU"/>
          <w:sz w:val="16"/>
          <w:szCs w:val="16"/>
        </w:rPr>
        <w:sectPr w:rsidR="00C81368" w:rsidRPr="004C055E" w:rsidSect="00A04190">
          <w:footerReference w:type="default" r:id="rId80"/>
          <w:footerReference w:type="first" r:id="rId81"/>
          <w:type w:val="continuous"/>
          <w:pgSz w:w="12240" w:h="15840"/>
          <w:pgMar w:top="1440" w:right="720" w:bottom="1440" w:left="720" w:header="720" w:footer="720" w:gutter="0"/>
          <w:cols w:space="720"/>
          <w:titlePg/>
          <w:docGrid w:linePitch="360"/>
        </w:sectPr>
      </w:pPr>
    </w:p>
    <w:bookmarkEnd w:id="180"/>
    <w:p w14:paraId="3AF079DD" w14:textId="3F543098" w:rsidR="00DB4FF8" w:rsidRPr="005B62C0" w:rsidRDefault="00DB4FF8" w:rsidP="00C55826">
      <w:pPr>
        <w:pStyle w:val="ProductList-Body"/>
        <w:rPr>
          <w:rFonts w:ascii="Calibri Light" w:eastAsia="PMingLiU" w:hAnsi="Calibri Light"/>
        </w:rPr>
      </w:pPr>
      <w:r w:rsidRPr="005B62C0">
        <w:rPr>
          <w:rFonts w:ascii="Calibri Light" w:eastAsia="PMingLiU" w:hAnsi="Calibri Light"/>
          <w:sz w:val="16"/>
          <w:szCs w:val="16"/>
        </w:rPr>
        <w:t xml:space="preserve">Microsoft </w:t>
      </w:r>
      <w:r w:rsidR="00CF5B4C" w:rsidRPr="004B3F19">
        <w:rPr>
          <w:rFonts w:asciiTheme="majorHAnsi" w:eastAsia="PMingLiU" w:hAnsiTheme="majorHAnsi" w:cstheme="majorHAnsi"/>
          <w:sz w:val="16"/>
          <w:szCs w:val="16"/>
        </w:rPr>
        <w:t>Power Automate</w:t>
      </w:r>
    </w:p>
    <w:p w14:paraId="367FEAA7" w14:textId="070C088D" w:rsidR="00DB4FF8" w:rsidRDefault="00DB4FF8" w:rsidP="00C55826">
      <w:pPr>
        <w:pStyle w:val="ProductList-Body"/>
        <w:rPr>
          <w:rFonts w:ascii="Calibri Light" w:eastAsia="PMingLiU" w:hAnsi="Calibri Light"/>
          <w:sz w:val="16"/>
          <w:szCs w:val="16"/>
        </w:rPr>
      </w:pPr>
      <w:r w:rsidRPr="005B62C0">
        <w:rPr>
          <w:rFonts w:ascii="Calibri Light" w:eastAsia="PMingLiU" w:hAnsi="Calibri Light"/>
          <w:sz w:val="16"/>
          <w:szCs w:val="16"/>
        </w:rPr>
        <w:t>Microsoft Power</w:t>
      </w:r>
      <w:r w:rsidR="00CF5B4C">
        <w:rPr>
          <w:rFonts w:ascii="Calibri Light" w:eastAsia="PMingLiU" w:hAnsi="Calibri Light"/>
          <w:sz w:val="16"/>
          <w:szCs w:val="16"/>
          <w:lang w:val="en-US"/>
        </w:rPr>
        <w:t xml:space="preserve"> </w:t>
      </w:r>
      <w:r w:rsidRPr="005B62C0">
        <w:rPr>
          <w:rFonts w:ascii="Calibri Light" w:eastAsia="PMingLiU" w:hAnsi="Calibri Light"/>
          <w:sz w:val="16"/>
          <w:szCs w:val="16"/>
        </w:rPr>
        <w:t>Apps</w:t>
      </w:r>
    </w:p>
    <w:p w14:paraId="73B0C683" w14:textId="5FBC7FC2" w:rsidR="00C5285B" w:rsidRPr="005B62C0" w:rsidRDefault="00C5285B" w:rsidP="00C55826">
      <w:pPr>
        <w:pStyle w:val="ProductList-Body"/>
        <w:rPr>
          <w:rFonts w:ascii="Calibri Light" w:eastAsia="PMingLiU" w:hAnsi="Calibri Light"/>
        </w:rPr>
      </w:pPr>
      <w:r w:rsidRPr="00AA0527">
        <w:rPr>
          <w:rFonts w:ascii="Calibri Light" w:eastAsia="PMingLiU" w:hAnsi="Calibri Light" w:cs="Calibri Light" w:hint="eastAsia"/>
          <w:sz w:val="16"/>
          <w:szCs w:val="16"/>
        </w:rPr>
        <w:t>Microsoft Power Virtual Agents</w:t>
      </w:r>
    </w:p>
    <w:p w14:paraId="6459DA90" w14:textId="77777777" w:rsidR="00DB4FF8" w:rsidRPr="00B144D2" w:rsidRDefault="00DB4FF8" w:rsidP="00C55826">
      <w:pPr>
        <w:pStyle w:val="ProductList-Body"/>
        <w:rPr>
          <w:rFonts w:ascii="Calibri Light" w:eastAsia="PMingLiU" w:hAnsi="Calibri Light"/>
          <w:lang w:val="en-US"/>
        </w:rPr>
      </w:pPr>
      <w:r w:rsidRPr="005B62C0">
        <w:rPr>
          <w:rFonts w:ascii="Calibri Light" w:eastAsia="PMingLiU" w:hAnsi="Calibri Light"/>
          <w:sz w:val="16"/>
          <w:szCs w:val="16"/>
        </w:rPr>
        <w:t>Microsoft Power BI Pro</w:t>
      </w:r>
    </w:p>
    <w:p w14:paraId="6622B49B" w14:textId="77777777" w:rsidR="00DB4FF8" w:rsidRPr="005B62C0" w:rsidRDefault="00DB4FF8" w:rsidP="00C55826">
      <w:pPr>
        <w:pStyle w:val="ProductList-Body"/>
        <w:rPr>
          <w:rFonts w:ascii="Calibri Light" w:eastAsia="PMingLiU" w:hAnsi="Calibri Light"/>
          <w:sz w:val="16"/>
          <w:szCs w:val="16"/>
        </w:rPr>
        <w:sectPr w:rsidR="00DB4FF8" w:rsidRPr="005B62C0" w:rsidSect="00514B7E">
          <w:footerReference w:type="default" r:id="rId82"/>
          <w:footerReference w:type="first" r:id="rId83"/>
          <w:type w:val="continuous"/>
          <w:pgSz w:w="12240" w:h="15840"/>
          <w:pgMar w:top="1440" w:right="720" w:bottom="1440" w:left="720" w:header="720" w:footer="720" w:gutter="0"/>
          <w:cols w:num="2" w:space="720"/>
          <w:titlePg/>
          <w:docGrid w:linePitch="360"/>
        </w:sectPr>
      </w:pPr>
      <w:r w:rsidRPr="005B62C0">
        <w:rPr>
          <w:rFonts w:ascii="Calibri Light" w:eastAsia="PMingLiU" w:hAnsi="Calibri Light"/>
          <w:sz w:val="16"/>
          <w:szCs w:val="16"/>
        </w:rPr>
        <w:t>Microsoft Power BI Premium</w:t>
      </w:r>
    </w:p>
    <w:p w14:paraId="5C778688" w14:textId="77777777" w:rsidR="00DB4FF8" w:rsidRPr="005B62C0" w:rsidRDefault="00DB4FF8" w:rsidP="00C55826">
      <w:pPr>
        <w:pStyle w:val="ProductList-Body"/>
        <w:pBdr>
          <w:top w:val="single" w:sz="4" w:space="1" w:color="BFBFBF" w:themeColor="background1" w:themeShade="BF"/>
        </w:pBdr>
        <w:rPr>
          <w:b/>
          <w:color w:val="000000" w:themeColor="text1"/>
          <w:sz w:val="8"/>
          <w:szCs w:val="8"/>
          <w:lang w:val="en-US" w:bidi="ar-SA"/>
        </w:rPr>
      </w:pPr>
    </w:p>
    <w:p w14:paraId="707102A5" w14:textId="77777777" w:rsidR="00DB4FF8" w:rsidRPr="005B62C0" w:rsidRDefault="00DB4FF8" w:rsidP="00C55826">
      <w:pPr>
        <w:pStyle w:val="ProductList-Body"/>
        <w:tabs>
          <w:tab w:val="clear" w:pos="158"/>
          <w:tab w:val="left" w:pos="360"/>
        </w:tabs>
        <w:rPr>
          <w:rFonts w:eastAsia="PMingLiU"/>
        </w:rPr>
      </w:pPr>
      <w:r w:rsidRPr="005B62C0">
        <w:rPr>
          <w:rFonts w:eastAsia="PMingLiU"/>
          <w:b/>
          <w:color w:val="00188F"/>
        </w:rPr>
        <w:t>聲明</w:t>
      </w:r>
    </w:p>
    <w:p w14:paraId="3A7F5BB8" w14:textId="49118FC0" w:rsidR="00DB4FF8" w:rsidRPr="005B62C0" w:rsidRDefault="00915B69" w:rsidP="00C55826">
      <w:pPr>
        <w:pStyle w:val="ProductList-Body"/>
        <w:rPr>
          <w:rFonts w:eastAsia="PMingLiU"/>
        </w:rPr>
      </w:pPr>
      <w:hyperlink w:anchor="Attachment1" w:tooltip="附件 1" w:history="1">
        <w:r w:rsidR="0008490A" w:rsidRPr="00063AE5">
          <w:rPr>
            <w:rStyle w:val="Hyperlink"/>
            <w:rFonts w:eastAsia="PMingLiU"/>
          </w:rPr>
          <w:t>附件</w:t>
        </w:r>
        <w:r w:rsidR="0008490A" w:rsidRPr="00063AE5">
          <w:rPr>
            <w:rStyle w:val="Hyperlink"/>
            <w:rFonts w:eastAsia="PMingLiU"/>
          </w:rPr>
          <w:t xml:space="preserve"> 1</w:t>
        </w:r>
      </w:hyperlink>
      <w:r w:rsidR="0008490A" w:rsidRPr="00063AE5">
        <w:rPr>
          <w:rFonts w:eastAsia="PMingLiU"/>
        </w:rPr>
        <w:t xml:space="preserve"> </w:t>
      </w:r>
      <w:r w:rsidR="0008490A" w:rsidRPr="00063AE5">
        <w:rPr>
          <w:rFonts w:eastAsia="PMingLiU"/>
        </w:rPr>
        <w:t>當中之</w:t>
      </w:r>
      <w:r w:rsidR="0008490A" w:rsidRPr="00063AE5">
        <w:rPr>
          <w:rFonts w:eastAsia="PMingLiU"/>
        </w:rPr>
        <w:t xml:space="preserve"> Bing </w:t>
      </w:r>
      <w:r w:rsidR="0008490A" w:rsidRPr="00063AE5">
        <w:rPr>
          <w:rFonts w:eastAsia="PMingLiU"/>
        </w:rPr>
        <w:t>地圖服務、</w:t>
      </w:r>
      <w:r w:rsidR="0008490A" w:rsidRPr="00063AE5">
        <w:rPr>
          <w:rFonts w:eastAsia="PMingLiU"/>
          <w:color w:val="000000" w:themeColor="text1"/>
        </w:rPr>
        <w:t xml:space="preserve">H.264/AVC </w:t>
      </w:r>
      <w:r w:rsidR="0008490A" w:rsidRPr="00063AE5">
        <w:rPr>
          <w:rFonts w:eastAsia="PMingLiU"/>
          <w:color w:val="000000" w:themeColor="text1"/>
        </w:rPr>
        <w:t>視訊標準</w:t>
      </w:r>
      <w:r w:rsidR="0008490A" w:rsidRPr="00063AE5">
        <w:rPr>
          <w:rFonts w:eastAsia="PMingLiU"/>
          <w:color w:val="000000" w:themeColor="text1"/>
        </w:rPr>
        <w:t xml:space="preserve"> (H.264/AVC Visual Standard)</w:t>
      </w:r>
      <w:r w:rsidR="0008490A" w:rsidRPr="00063AE5">
        <w:rPr>
          <w:rFonts w:eastAsia="PMingLiU"/>
          <w:color w:val="000000" w:themeColor="text1"/>
        </w:rPr>
        <w:t>、</w:t>
      </w:r>
      <w:r w:rsidR="0008490A" w:rsidRPr="00063AE5">
        <w:rPr>
          <w:rFonts w:eastAsia="PMingLiU"/>
          <w:color w:val="000000" w:themeColor="text1"/>
        </w:rPr>
        <w:t xml:space="preserve">VC-1 </w:t>
      </w:r>
      <w:r w:rsidR="0008490A" w:rsidRPr="00063AE5">
        <w:rPr>
          <w:rFonts w:eastAsia="PMingLiU"/>
          <w:color w:val="000000" w:themeColor="text1"/>
        </w:rPr>
        <w:t>視訊標準</w:t>
      </w:r>
      <w:r w:rsidR="0008490A" w:rsidRPr="00063AE5">
        <w:rPr>
          <w:rFonts w:eastAsia="PMingLiU"/>
          <w:color w:val="000000" w:themeColor="text1"/>
        </w:rPr>
        <w:t xml:space="preserve"> (VC-1 Video Standard)</w:t>
      </w:r>
      <w:r w:rsidR="0008490A" w:rsidRPr="00063AE5">
        <w:rPr>
          <w:rFonts w:eastAsia="PMingLiU"/>
          <w:color w:val="000000" w:themeColor="text1"/>
        </w:rPr>
        <w:t>、</w:t>
      </w:r>
      <w:r w:rsidR="0008490A" w:rsidRPr="00063AE5">
        <w:rPr>
          <w:rFonts w:eastAsia="PMingLiU"/>
          <w:color w:val="000000" w:themeColor="text1"/>
        </w:rPr>
        <w:t xml:space="preserve">MPEG-4 Part 2 </w:t>
      </w:r>
      <w:r w:rsidR="0008490A" w:rsidRPr="00063AE5">
        <w:rPr>
          <w:rFonts w:eastAsia="PMingLiU"/>
          <w:color w:val="000000" w:themeColor="text1"/>
        </w:rPr>
        <w:t>視訊標準</w:t>
      </w:r>
      <w:r w:rsidR="0008490A" w:rsidRPr="00063AE5">
        <w:rPr>
          <w:rFonts w:eastAsia="PMingLiU"/>
          <w:color w:val="000000" w:themeColor="text1"/>
        </w:rPr>
        <w:t xml:space="preserve"> (MPEG-4 Part 2 Visual Standard) </w:t>
      </w:r>
      <w:r w:rsidR="0008490A" w:rsidRPr="00063AE5">
        <w:rPr>
          <w:rFonts w:eastAsia="PMingLiU"/>
          <w:color w:val="000000" w:themeColor="text1"/>
        </w:rPr>
        <w:t>以及</w:t>
      </w:r>
      <w:r w:rsidR="0008490A" w:rsidRPr="00063AE5">
        <w:rPr>
          <w:rFonts w:eastAsia="PMingLiU"/>
          <w:color w:val="000000" w:themeColor="text1"/>
        </w:rPr>
        <w:t xml:space="preserve"> MPEG-2 </w:t>
      </w:r>
      <w:r w:rsidR="0008490A" w:rsidRPr="00063AE5">
        <w:rPr>
          <w:rFonts w:eastAsia="PMingLiU"/>
          <w:color w:val="000000" w:themeColor="text1"/>
        </w:rPr>
        <w:t>視訊標準</w:t>
      </w:r>
      <w:r w:rsidR="0008490A" w:rsidRPr="00063AE5">
        <w:rPr>
          <w:rFonts w:eastAsia="PMingLiU"/>
          <w:color w:val="000000" w:themeColor="text1"/>
        </w:rPr>
        <w:t xml:space="preserve"> (MPEG-2 Video Standard)</w:t>
      </w:r>
      <w:r w:rsidR="0008490A" w:rsidRPr="00063AE5">
        <w:rPr>
          <w:rFonts w:eastAsia="PMingLiU"/>
        </w:rPr>
        <w:t xml:space="preserve"> </w:t>
      </w:r>
      <w:r w:rsidR="0008490A" w:rsidRPr="00063AE5">
        <w:rPr>
          <w:rFonts w:eastAsia="PMingLiU"/>
        </w:rPr>
        <w:t>之聲明適用之</w:t>
      </w:r>
      <w:r w:rsidR="00DB4FF8" w:rsidRPr="005B62C0">
        <w:rPr>
          <w:rFonts w:eastAsia="PMingLiU"/>
        </w:rPr>
        <w:t>。</w:t>
      </w:r>
    </w:p>
    <w:p w14:paraId="42EE6B59" w14:textId="77777777" w:rsidR="00DB4FF8" w:rsidRPr="005B62C0" w:rsidRDefault="00DB4FF8" w:rsidP="00C55826">
      <w:pPr>
        <w:pStyle w:val="ProductList-Body"/>
        <w:rPr>
          <w:rFonts w:eastAsia="PMingLiU"/>
        </w:rPr>
      </w:pPr>
    </w:p>
    <w:p w14:paraId="2A42CB85" w14:textId="77777777" w:rsidR="003B79F8" w:rsidRPr="00E4117B" w:rsidRDefault="003B79F8" w:rsidP="003B79F8">
      <w:pPr>
        <w:pStyle w:val="ProductList-Body"/>
        <w:tabs>
          <w:tab w:val="clear" w:pos="158"/>
          <w:tab w:val="left" w:pos="360"/>
        </w:tabs>
        <w:rPr>
          <w:rFonts w:eastAsia="PMingLiU" w:cstheme="minorHAnsi"/>
        </w:rPr>
      </w:pPr>
      <w:bookmarkStart w:id="185" w:name="_Hlk50811500"/>
      <w:r w:rsidRPr="00E4117B">
        <w:rPr>
          <w:rFonts w:eastAsia="PMingLiU" w:cstheme="minorHAnsi"/>
          <w:b/>
          <w:color w:val="00188F"/>
        </w:rPr>
        <w:t>與</w:t>
      </w:r>
      <w:r w:rsidRPr="00E4117B">
        <w:rPr>
          <w:rFonts w:eastAsia="PMingLiU" w:cstheme="minorHAnsi"/>
          <w:b/>
          <w:color w:val="00188F"/>
        </w:rPr>
        <w:t xml:space="preserve"> Microsoft 365 </w:t>
      </w:r>
      <w:r w:rsidRPr="00E4117B">
        <w:rPr>
          <w:rFonts w:eastAsia="PMingLiU" w:cstheme="minorHAnsi"/>
          <w:b/>
          <w:color w:val="00188F"/>
        </w:rPr>
        <w:t>授權一併提供的閒置中</w:t>
      </w:r>
      <w:r w:rsidRPr="00E4117B">
        <w:rPr>
          <w:rFonts w:eastAsia="PMingLiU" w:cstheme="minorHAnsi"/>
          <w:b/>
          <w:color w:val="00188F"/>
        </w:rPr>
        <w:t xml:space="preserve"> Dataverse </w:t>
      </w:r>
      <w:r w:rsidRPr="00E4117B">
        <w:rPr>
          <w:rFonts w:eastAsia="PMingLiU" w:cstheme="minorHAnsi"/>
          <w:b/>
          <w:color w:val="00188F"/>
        </w:rPr>
        <w:t>執行個體</w:t>
      </w:r>
    </w:p>
    <w:p w14:paraId="2EA7D1FE" w14:textId="5F866FED" w:rsidR="00B67994" w:rsidRPr="00B32F6A" w:rsidRDefault="003B79F8" w:rsidP="003B79F8">
      <w:pPr>
        <w:pStyle w:val="ProductList-Body"/>
        <w:rPr>
          <w:rFonts w:eastAsia="PMingLiU" w:cstheme="minorHAnsi"/>
        </w:rPr>
      </w:pPr>
      <w:r w:rsidRPr="00E4117B">
        <w:rPr>
          <w:rFonts w:eastAsia="PMingLiU" w:cstheme="minorHAnsi"/>
        </w:rPr>
        <w:t>如果客戶閒置與</w:t>
      </w:r>
      <w:r w:rsidRPr="00E4117B">
        <w:rPr>
          <w:rFonts w:eastAsia="PMingLiU" w:cstheme="minorHAnsi"/>
        </w:rPr>
        <w:t xml:space="preserve"> Microsoft 365 </w:t>
      </w:r>
      <w:r w:rsidRPr="00E4117B">
        <w:rPr>
          <w:rFonts w:eastAsia="PMingLiU" w:cstheme="minorHAnsi"/>
        </w:rPr>
        <w:t>授權一併提供的</w:t>
      </w:r>
      <w:r w:rsidRPr="00E4117B">
        <w:rPr>
          <w:rFonts w:eastAsia="PMingLiU" w:cstheme="minorHAnsi"/>
        </w:rPr>
        <w:t xml:space="preserve"> Dataverse </w:t>
      </w:r>
      <w:r w:rsidRPr="00E4117B">
        <w:rPr>
          <w:rFonts w:eastAsia="PMingLiU" w:cstheme="minorHAnsi"/>
        </w:rPr>
        <w:t>執行個體，</w:t>
      </w:r>
      <w:r w:rsidRPr="00E4117B">
        <w:rPr>
          <w:rFonts w:eastAsia="PMingLiU" w:cstheme="minorHAnsi"/>
        </w:rPr>
        <w:t xml:space="preserve">Microsoft </w:t>
      </w:r>
      <w:r w:rsidRPr="00E4117B">
        <w:rPr>
          <w:rFonts w:eastAsia="PMingLiU" w:cstheme="minorHAnsi"/>
        </w:rPr>
        <w:t>得全權決定停用閒置的執行個體，並刪除當中的客戶資料和個人資料。若下列情形發生達</w:t>
      </w:r>
      <w:r w:rsidRPr="00E4117B">
        <w:rPr>
          <w:rFonts w:eastAsia="PMingLiU" w:cstheme="minorHAnsi"/>
        </w:rPr>
        <w:t xml:space="preserve"> 90 </w:t>
      </w:r>
      <w:r w:rsidRPr="00E4117B">
        <w:rPr>
          <w:rFonts w:eastAsia="PMingLiU" w:cstheme="minorHAnsi"/>
        </w:rPr>
        <w:t>天，則視為</w:t>
      </w:r>
      <w:r w:rsidRPr="00E4117B">
        <w:rPr>
          <w:rFonts w:eastAsia="PMingLiU" w:cstheme="minorHAnsi"/>
        </w:rPr>
        <w:t xml:space="preserve"> Dataverse </w:t>
      </w:r>
      <w:r w:rsidRPr="00E4117B">
        <w:rPr>
          <w:rFonts w:eastAsia="PMingLiU" w:cstheme="minorHAnsi"/>
        </w:rPr>
        <w:t>執行個體處於閒置狀態：</w:t>
      </w:r>
      <w:r w:rsidRPr="00E4117B">
        <w:rPr>
          <w:rFonts w:eastAsia="PMingLiU" w:cstheme="minorHAnsi"/>
        </w:rPr>
        <w:t xml:space="preserve">1) </w:t>
      </w:r>
      <w:r w:rsidRPr="00E4117B">
        <w:rPr>
          <w:rFonts w:eastAsia="PMingLiU" w:cstheme="minorHAnsi"/>
        </w:rPr>
        <w:t>無使用者登入該執行個體，</w:t>
      </w:r>
      <w:r w:rsidRPr="00E4117B">
        <w:rPr>
          <w:rFonts w:eastAsia="PMingLiU" w:cstheme="minorHAnsi"/>
        </w:rPr>
        <w:t xml:space="preserve">2) </w:t>
      </w:r>
      <w:r w:rsidRPr="00E4117B">
        <w:rPr>
          <w:rFonts w:eastAsia="PMingLiU" w:cstheme="minorHAnsi"/>
        </w:rPr>
        <w:t>無應用程式、機器人、報告或串流存取該執行個體內的資料，</w:t>
      </w:r>
      <w:r w:rsidRPr="00E4117B">
        <w:rPr>
          <w:rFonts w:eastAsia="PMingLiU" w:cstheme="minorHAnsi"/>
        </w:rPr>
        <w:t xml:space="preserve">3) </w:t>
      </w:r>
      <w:r w:rsidRPr="00E4117B">
        <w:rPr>
          <w:rFonts w:eastAsia="PMingLiU" w:cstheme="minorHAnsi"/>
        </w:rPr>
        <w:t>無新的應用程式、機器人、報告或串流安裝於或匯入至該執行個體，且</w:t>
      </w:r>
      <w:r w:rsidRPr="00E4117B">
        <w:rPr>
          <w:rFonts w:eastAsia="PMingLiU" w:cstheme="minorHAnsi"/>
        </w:rPr>
        <w:t xml:space="preserve"> 4) </w:t>
      </w:r>
      <w:r w:rsidRPr="00E4117B">
        <w:rPr>
          <w:rFonts w:eastAsia="PMingLiU" w:cstheme="minorHAnsi"/>
        </w:rPr>
        <w:t>無人透過</w:t>
      </w:r>
      <w:r w:rsidRPr="00E4117B">
        <w:rPr>
          <w:rFonts w:eastAsia="PMingLiU" w:cstheme="minorHAnsi"/>
        </w:rPr>
        <w:t xml:space="preserve"> API </w:t>
      </w:r>
      <w:r w:rsidRPr="00E4117B">
        <w:rPr>
          <w:rFonts w:eastAsia="PMingLiU" w:cstheme="minorHAnsi"/>
        </w:rPr>
        <w:t>或幕後處理作業在該執行個體中註冊其他動作或活動</w:t>
      </w:r>
      <w:r w:rsidR="00B67994" w:rsidRPr="00B32F6A">
        <w:rPr>
          <w:rFonts w:eastAsia="PMingLiU" w:cstheme="minorHAnsi"/>
        </w:rPr>
        <w:t>。</w:t>
      </w:r>
    </w:p>
    <w:bookmarkEnd w:id="185"/>
    <w:p w14:paraId="182ED17D" w14:textId="77777777" w:rsidR="00B67994" w:rsidRDefault="00B67994" w:rsidP="00B67994">
      <w:pPr>
        <w:pStyle w:val="ProductList-Body"/>
        <w:tabs>
          <w:tab w:val="clear" w:pos="158"/>
          <w:tab w:val="left" w:pos="360"/>
        </w:tabs>
        <w:rPr>
          <w:rFonts w:eastAsia="PMingLiU"/>
          <w:b/>
          <w:color w:val="00188F"/>
          <w:szCs w:val="18"/>
        </w:rPr>
      </w:pPr>
    </w:p>
    <w:p w14:paraId="4F991670" w14:textId="2611E945" w:rsidR="00DB4FF8" w:rsidRPr="005B62C0" w:rsidRDefault="00DB4FF8" w:rsidP="003B79F8">
      <w:pPr>
        <w:pStyle w:val="ProductList-Body"/>
        <w:keepNext/>
        <w:tabs>
          <w:tab w:val="clear" w:pos="158"/>
          <w:tab w:val="left" w:pos="360"/>
        </w:tabs>
        <w:rPr>
          <w:rFonts w:eastAsia="PMingLiU"/>
        </w:rPr>
      </w:pPr>
      <w:r w:rsidRPr="005B62C0">
        <w:rPr>
          <w:rFonts w:eastAsia="PMingLiU"/>
          <w:b/>
          <w:color w:val="00188F"/>
          <w:szCs w:val="18"/>
        </w:rPr>
        <w:lastRenderedPageBreak/>
        <w:t>Microsoft Power BI</w:t>
      </w:r>
    </w:p>
    <w:p w14:paraId="3EFEB01D" w14:textId="77777777" w:rsidR="00DB4FF8" w:rsidRPr="005B62C0" w:rsidRDefault="00DB4FF8" w:rsidP="003B79F8">
      <w:pPr>
        <w:pStyle w:val="ProductList-Body"/>
        <w:keepNext/>
        <w:ind w:left="180"/>
        <w:rPr>
          <w:rFonts w:eastAsia="PMingLiU"/>
        </w:rPr>
      </w:pPr>
      <w:r w:rsidRPr="005B62C0">
        <w:rPr>
          <w:rFonts w:eastAsia="PMingLiU"/>
          <w:b/>
          <w:color w:val="0072C6"/>
          <w:szCs w:val="18"/>
        </w:rPr>
        <w:t>定義</w:t>
      </w:r>
    </w:p>
    <w:p w14:paraId="4BB711D1" w14:textId="77777777" w:rsidR="00DB4FF8" w:rsidRPr="005B62C0" w:rsidRDefault="00DB4FF8" w:rsidP="00C55826">
      <w:pPr>
        <w:pStyle w:val="ProductList-Body"/>
        <w:ind w:left="180"/>
        <w:rPr>
          <w:rFonts w:eastAsia="PMingLiU"/>
        </w:rPr>
      </w:pPr>
      <w:r w:rsidRPr="005B62C0">
        <w:rPr>
          <w:rFonts w:eastAsia="PMingLiU"/>
          <w:szCs w:val="18"/>
        </w:rPr>
        <w:t>「客戶應用程式」係指會在內嵌功能中加入主要及重大功能之應用程式或應用程式組，且其主要並非替代</w:t>
      </w:r>
      <w:r w:rsidRPr="005B62C0">
        <w:rPr>
          <w:rFonts w:eastAsia="PMingLiU"/>
          <w:szCs w:val="18"/>
        </w:rPr>
        <w:t xml:space="preserve"> Microsoft Power BI </w:t>
      </w:r>
      <w:r w:rsidRPr="005B62C0">
        <w:rPr>
          <w:rFonts w:eastAsia="PMingLiU"/>
          <w:szCs w:val="18"/>
        </w:rPr>
        <w:t>服務之任何部分。</w:t>
      </w:r>
    </w:p>
    <w:p w14:paraId="49334B21" w14:textId="77777777" w:rsidR="00DB4FF8" w:rsidRPr="005B62C0" w:rsidRDefault="00DB4FF8" w:rsidP="00C55826">
      <w:pPr>
        <w:pStyle w:val="ProductList-Body"/>
        <w:ind w:left="180"/>
        <w:rPr>
          <w:rFonts w:eastAsia="PMingLiU"/>
        </w:rPr>
      </w:pPr>
      <w:r w:rsidRPr="005B62C0">
        <w:rPr>
          <w:rFonts w:eastAsia="PMingLiU"/>
          <w:szCs w:val="18"/>
        </w:rPr>
        <w:t>「內嵌功能」係指</w:t>
      </w:r>
      <w:r w:rsidRPr="005B62C0">
        <w:rPr>
          <w:rFonts w:eastAsia="PMingLiU"/>
          <w:szCs w:val="18"/>
        </w:rPr>
        <w:t xml:space="preserve"> Power BI API </w:t>
      </w:r>
      <w:r w:rsidRPr="005B62C0">
        <w:rPr>
          <w:rFonts w:eastAsia="PMingLiU"/>
          <w:szCs w:val="18"/>
        </w:rPr>
        <w:t>及供應用程式使用之內嵌檢視。</w:t>
      </w:r>
    </w:p>
    <w:p w14:paraId="0F855512" w14:textId="77777777" w:rsidR="00B1773C" w:rsidRDefault="00B1773C" w:rsidP="00CF5B4C">
      <w:pPr>
        <w:pStyle w:val="ProductList-Body"/>
        <w:ind w:left="158"/>
        <w:rPr>
          <w:rFonts w:eastAsia="PMingLiU"/>
          <w:b/>
          <w:color w:val="0072C6"/>
          <w:szCs w:val="18"/>
        </w:rPr>
      </w:pPr>
    </w:p>
    <w:p w14:paraId="5FDAAAAA" w14:textId="0081D2EC" w:rsidR="00DB4FF8" w:rsidRPr="005B62C0" w:rsidRDefault="00DB4FF8" w:rsidP="00C5285B">
      <w:pPr>
        <w:pStyle w:val="ProductList-Body"/>
        <w:ind w:left="158"/>
        <w:rPr>
          <w:rFonts w:eastAsia="PMingLiU"/>
        </w:rPr>
      </w:pPr>
      <w:r w:rsidRPr="005B62C0">
        <w:rPr>
          <w:rFonts w:eastAsia="PMingLiU"/>
          <w:b/>
          <w:color w:val="0072C6"/>
          <w:szCs w:val="18"/>
        </w:rPr>
        <w:t>內嵌功能的主機服務例外</w:t>
      </w:r>
    </w:p>
    <w:p w14:paraId="62D21286" w14:textId="09DF7178" w:rsidR="00DB4FF8" w:rsidRPr="005B62C0" w:rsidRDefault="00DB4FF8" w:rsidP="00C55826">
      <w:pPr>
        <w:pStyle w:val="ProductList-Body"/>
        <w:ind w:left="180"/>
        <w:rPr>
          <w:rFonts w:eastAsia="PMingLiU"/>
        </w:rPr>
      </w:pPr>
      <w:r w:rsidRPr="005B62C0">
        <w:rPr>
          <w:rFonts w:eastAsia="PMingLiU"/>
          <w:szCs w:val="18"/>
        </w:rPr>
        <w:t>客戶得建立及維護客戶應用程式，且無論客戶之大量授權合約中是否有任何牴觸規定，得將內嵌功能結合客戶或第三方擁有或授權之客戶資料，以建立同時使用內嵌功能及客戶資料之客戶應用程式。供客戶應用程式或其終端使用者存取的任何</w:t>
      </w:r>
      <w:r w:rsidRPr="005B62C0">
        <w:rPr>
          <w:rFonts w:eastAsia="PMingLiU"/>
          <w:szCs w:val="18"/>
        </w:rPr>
        <w:t xml:space="preserve"> Power BI </w:t>
      </w:r>
      <w:r w:rsidRPr="005B62C0">
        <w:rPr>
          <w:rFonts w:eastAsia="PMingLiU"/>
          <w:szCs w:val="18"/>
        </w:rPr>
        <w:t>內容必須儲存在</w:t>
      </w:r>
      <w:r w:rsidRPr="005B62C0">
        <w:rPr>
          <w:rFonts w:eastAsia="PMingLiU"/>
          <w:szCs w:val="18"/>
        </w:rPr>
        <w:t xml:space="preserve"> Microsoft Power BI Premium </w:t>
      </w:r>
      <w:r w:rsidRPr="005B62C0">
        <w:rPr>
          <w:rFonts w:eastAsia="PMingLiU"/>
          <w:szCs w:val="18"/>
        </w:rPr>
        <w:t>空間中。客戶得允許第三方存取及使用與該客戶應用程式之使用相關的內嵌功能。客戶對該項使用以及確保該項使用符合該些條款與客戶大量授權合約之條款及條件應負相關責任</w:t>
      </w:r>
      <w:r w:rsidR="000B6481" w:rsidRPr="003E5B0E">
        <w:rPr>
          <w:rFonts w:eastAsia="PMingLiU"/>
          <w:szCs w:val="18"/>
        </w:rPr>
        <w:t>。</w:t>
      </w:r>
    </w:p>
    <w:p w14:paraId="301D858F" w14:textId="77777777" w:rsidR="00DB4FF8" w:rsidRPr="005B62C0" w:rsidRDefault="00DB4FF8" w:rsidP="00C55826">
      <w:pPr>
        <w:pStyle w:val="ProductList-Body"/>
        <w:ind w:left="180"/>
        <w:rPr>
          <w:rFonts w:eastAsia="PMingLiU"/>
        </w:rPr>
      </w:pPr>
    </w:p>
    <w:p w14:paraId="7799817C" w14:textId="77777777" w:rsidR="00DB4FF8" w:rsidRPr="005B62C0" w:rsidRDefault="00DB4FF8" w:rsidP="00C55826">
      <w:pPr>
        <w:pStyle w:val="ProductList-Body"/>
        <w:ind w:left="180"/>
        <w:rPr>
          <w:rFonts w:eastAsia="PMingLiU"/>
        </w:rPr>
      </w:pPr>
      <w:r w:rsidRPr="005B62C0">
        <w:rPr>
          <w:rFonts w:eastAsia="PMingLiU"/>
          <w:b/>
          <w:color w:val="0072C6"/>
          <w:szCs w:val="18"/>
        </w:rPr>
        <w:t>限制規定</w:t>
      </w:r>
    </w:p>
    <w:p w14:paraId="57095746" w14:textId="77777777" w:rsidR="00DB4FF8" w:rsidRPr="005B62C0" w:rsidRDefault="00DB4FF8" w:rsidP="00C55826">
      <w:pPr>
        <w:pStyle w:val="ProductList-Body"/>
        <w:ind w:left="180"/>
        <w:rPr>
          <w:rFonts w:eastAsia="PMingLiU"/>
        </w:rPr>
      </w:pPr>
      <w:r w:rsidRPr="005B62C0">
        <w:rPr>
          <w:rFonts w:eastAsia="PMingLiU"/>
          <w:szCs w:val="18"/>
        </w:rPr>
        <w:t>客戶不得：</w:t>
      </w:r>
    </w:p>
    <w:p w14:paraId="1C66018E"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轉售或轉散布</w:t>
      </w:r>
      <w:r w:rsidRPr="005B62C0">
        <w:rPr>
          <w:rFonts w:eastAsia="PMingLiU"/>
          <w:szCs w:val="18"/>
        </w:rPr>
        <w:t xml:space="preserve"> Microsoft Power BI </w:t>
      </w:r>
      <w:r w:rsidRPr="005B62C0">
        <w:rPr>
          <w:rFonts w:eastAsia="PMingLiU"/>
          <w:szCs w:val="18"/>
        </w:rPr>
        <w:t>服務，或</w:t>
      </w:r>
    </w:p>
    <w:p w14:paraId="1056785C" w14:textId="77777777" w:rsidR="00DB4FF8" w:rsidRPr="005B62C0" w:rsidRDefault="00DB4FF8" w:rsidP="00C55826">
      <w:pPr>
        <w:pStyle w:val="ProductList-Body"/>
        <w:numPr>
          <w:ilvl w:val="0"/>
          <w:numId w:val="14"/>
        </w:numPr>
        <w:ind w:left="810" w:hanging="270"/>
        <w:rPr>
          <w:rFonts w:eastAsia="PMingLiU"/>
        </w:rPr>
      </w:pPr>
      <w:r w:rsidRPr="005B62C0">
        <w:rPr>
          <w:rFonts w:eastAsia="PMingLiU"/>
          <w:szCs w:val="18"/>
        </w:rPr>
        <w:t>允許多個使用者直接或間接存取任何</w:t>
      </w:r>
      <w:r w:rsidRPr="005B62C0">
        <w:rPr>
          <w:rFonts w:eastAsia="PMingLiU"/>
          <w:szCs w:val="18"/>
        </w:rPr>
        <w:t xml:space="preserve"> Microsoft Power BI </w:t>
      </w:r>
      <w:r w:rsidRPr="005B62C0">
        <w:rPr>
          <w:rFonts w:eastAsia="PMingLiU"/>
          <w:szCs w:val="18"/>
        </w:rPr>
        <w:t>功能，其係以每個使用者為基礎提供。</w:t>
      </w:r>
    </w:p>
    <w:p w14:paraId="605417BE" w14:textId="77777777" w:rsidR="00DB4FF8" w:rsidRPr="005B62C0" w:rsidRDefault="00DB4FF8" w:rsidP="00C55826">
      <w:pPr>
        <w:pStyle w:val="ProductList-Body"/>
        <w:ind w:left="180"/>
        <w:rPr>
          <w:rFonts w:eastAsia="PMingLiU"/>
        </w:rPr>
      </w:pPr>
    </w:p>
    <w:p w14:paraId="151FC851" w14:textId="77777777" w:rsidR="00DB4FF8" w:rsidRPr="005B62C0" w:rsidRDefault="00DB4FF8" w:rsidP="00C55826">
      <w:pPr>
        <w:pStyle w:val="ProductList-Body"/>
        <w:ind w:left="187"/>
        <w:rPr>
          <w:rFonts w:eastAsia="PMingLiU"/>
        </w:rPr>
      </w:pPr>
      <w:r w:rsidRPr="005B62C0">
        <w:rPr>
          <w:rFonts w:eastAsia="PMingLiU"/>
          <w:b/>
          <w:color w:val="0072C6"/>
          <w:szCs w:val="18"/>
        </w:rPr>
        <w:t>未具備使用者訂閱使用權之存取</w:t>
      </w:r>
    </w:p>
    <w:p w14:paraId="7F547B4D" w14:textId="076DE2D6" w:rsidR="00DB4FF8" w:rsidRDefault="00DB4FF8" w:rsidP="00C55826">
      <w:pPr>
        <w:pStyle w:val="ProductList-Body"/>
        <w:ind w:left="180"/>
        <w:rPr>
          <w:rFonts w:eastAsia="PMingLiU"/>
          <w:szCs w:val="18"/>
        </w:rPr>
      </w:pPr>
      <w:r w:rsidRPr="005B62C0">
        <w:rPr>
          <w:rFonts w:eastAsia="PMingLiU"/>
          <w:szCs w:val="18"/>
        </w:rPr>
        <w:t>要檢視透過內嵌</w:t>
      </w:r>
      <w:r w:rsidRPr="005B62C0">
        <w:rPr>
          <w:rFonts w:eastAsia="PMingLiU"/>
          <w:szCs w:val="18"/>
        </w:rPr>
        <w:t xml:space="preserve"> API </w:t>
      </w:r>
      <w:r w:rsidRPr="005B62C0">
        <w:rPr>
          <w:rFonts w:eastAsia="PMingLiU"/>
          <w:szCs w:val="18"/>
        </w:rPr>
        <w:t>或內嵌檢視功能共用的</w:t>
      </w:r>
      <w:r w:rsidRPr="005B62C0">
        <w:rPr>
          <w:rFonts w:eastAsia="PMingLiU"/>
          <w:szCs w:val="18"/>
        </w:rPr>
        <w:t xml:space="preserve"> Power BI Premium </w:t>
      </w:r>
      <w:r w:rsidRPr="005B62C0">
        <w:rPr>
          <w:rFonts w:eastAsia="PMingLiU"/>
          <w:szCs w:val="18"/>
        </w:rPr>
        <w:t>空間內容，不必具備使用者訂閱使用權。只要使用</w:t>
      </w:r>
      <w:r w:rsidRPr="005B62C0">
        <w:rPr>
          <w:rFonts w:eastAsia="PMingLiU"/>
          <w:szCs w:val="18"/>
        </w:rPr>
        <w:t xml:space="preserve"> Power BI Premium P </w:t>
      </w:r>
      <w:r w:rsidRPr="005B62C0">
        <w:rPr>
          <w:rFonts w:eastAsia="PMingLiU"/>
          <w:szCs w:val="18"/>
        </w:rPr>
        <w:t>系列，要檢視透過應用程式或電子郵件訂閱功能或是透過</w:t>
      </w:r>
      <w:r w:rsidRPr="005B62C0">
        <w:rPr>
          <w:rFonts w:eastAsia="PMingLiU"/>
          <w:szCs w:val="18"/>
        </w:rPr>
        <w:t xml:space="preserve"> Power BI Report Server </w:t>
      </w:r>
      <w:r w:rsidRPr="005B62C0">
        <w:rPr>
          <w:rFonts w:eastAsia="PMingLiU"/>
          <w:szCs w:val="18"/>
        </w:rPr>
        <w:t>分享的</w:t>
      </w:r>
      <w:r w:rsidRPr="005B62C0">
        <w:rPr>
          <w:rFonts w:eastAsia="PMingLiU"/>
          <w:szCs w:val="18"/>
        </w:rPr>
        <w:t xml:space="preserve"> Power BI Premium </w:t>
      </w:r>
      <w:r w:rsidRPr="005B62C0">
        <w:rPr>
          <w:rFonts w:eastAsia="PMingLiU"/>
          <w:szCs w:val="18"/>
        </w:rPr>
        <w:t>容量內容，就不必具備使用者訂閱使用權</w:t>
      </w:r>
      <w:r w:rsidR="000B6481" w:rsidRPr="003E5B0E">
        <w:rPr>
          <w:rFonts w:eastAsia="PMingLiU"/>
          <w:szCs w:val="18"/>
        </w:rPr>
        <w:t>。</w:t>
      </w:r>
    </w:p>
    <w:p w14:paraId="619BA3E1" w14:textId="77777777" w:rsidR="00AC7BA3" w:rsidRDefault="00AC7BA3" w:rsidP="00C55826">
      <w:pPr>
        <w:pStyle w:val="ProductList-Body"/>
        <w:ind w:left="180"/>
        <w:rPr>
          <w:rFonts w:ascii="Calibri" w:eastAsia="PMingLiU" w:hAnsi="Calibri"/>
          <w:b/>
          <w:color w:val="0072C6"/>
          <w:szCs w:val="18"/>
        </w:rPr>
      </w:pPr>
    </w:p>
    <w:p w14:paraId="3501E0A5" w14:textId="05427553" w:rsidR="00514B7E" w:rsidRPr="00CA3F6D" w:rsidRDefault="00514B7E" w:rsidP="00C55826">
      <w:pPr>
        <w:pStyle w:val="ProductList-Body"/>
        <w:ind w:left="180"/>
        <w:rPr>
          <w:rFonts w:ascii="Calibri" w:eastAsia="PMingLiU" w:hAnsi="Calibri"/>
        </w:rPr>
      </w:pPr>
      <w:r w:rsidRPr="00CA3F6D">
        <w:rPr>
          <w:rFonts w:ascii="Calibri" w:eastAsia="PMingLiU" w:hAnsi="Calibri"/>
          <w:b/>
          <w:color w:val="0072C6"/>
          <w:szCs w:val="18"/>
        </w:rPr>
        <w:t>發行至</w:t>
      </w:r>
      <w:r w:rsidRPr="00CA3F6D">
        <w:rPr>
          <w:rFonts w:ascii="Calibri" w:eastAsia="PMingLiU" w:hAnsi="Calibri"/>
          <w:b/>
          <w:color w:val="0072C6"/>
          <w:szCs w:val="18"/>
        </w:rPr>
        <w:t xml:space="preserve"> Web</w:t>
      </w:r>
    </w:p>
    <w:p w14:paraId="2413E41F" w14:textId="77777777" w:rsidR="00514B7E" w:rsidRDefault="00514B7E" w:rsidP="00C55826">
      <w:pPr>
        <w:pStyle w:val="ProductList-Body"/>
        <w:ind w:left="158"/>
        <w:rPr>
          <w:rFonts w:ascii="Calibri" w:eastAsia="PMingLiU" w:hAnsi="Calibri"/>
        </w:rPr>
      </w:pPr>
      <w:r w:rsidRPr="00CA3F6D">
        <w:rPr>
          <w:rFonts w:ascii="Calibri" w:eastAsia="PMingLiU" w:hAnsi="Calibri"/>
        </w:rPr>
        <w:t>客戶得使用發行至</w:t>
      </w:r>
      <w:r w:rsidRPr="00CA3F6D">
        <w:rPr>
          <w:rFonts w:ascii="Calibri" w:eastAsia="PMingLiU" w:hAnsi="Calibri"/>
        </w:rPr>
        <w:t xml:space="preserve"> Web </w:t>
      </w:r>
      <w:r w:rsidRPr="00CA3F6D">
        <w:rPr>
          <w:rFonts w:ascii="Calibri" w:eastAsia="PMingLiU" w:hAnsi="Calibri"/>
        </w:rPr>
        <w:t>功能，於公開提供之網站上分享內容。客戶不得使用此功能於內部分享內容。</w:t>
      </w:r>
      <w:r w:rsidRPr="00CA3F6D">
        <w:rPr>
          <w:rFonts w:ascii="Calibri" w:eastAsia="PMingLiU" w:hAnsi="Calibri"/>
        </w:rPr>
        <w:t xml:space="preserve">Microsoft </w:t>
      </w:r>
      <w:r w:rsidRPr="00CA3F6D">
        <w:rPr>
          <w:rFonts w:ascii="Calibri" w:eastAsia="PMingLiU" w:hAnsi="Calibri"/>
        </w:rPr>
        <w:t>得展示透過發行至</w:t>
      </w:r>
      <w:r w:rsidRPr="00CA3F6D">
        <w:rPr>
          <w:rFonts w:ascii="Calibri" w:eastAsia="PMingLiU" w:hAnsi="Calibri"/>
        </w:rPr>
        <w:t xml:space="preserve"> Web </w:t>
      </w:r>
      <w:r w:rsidRPr="00CA3F6D">
        <w:rPr>
          <w:rFonts w:ascii="Calibri" w:eastAsia="PMingLiU" w:hAnsi="Calibri"/>
        </w:rPr>
        <w:t>功能於公開網站或圖庫上發行之內容。</w:t>
      </w:r>
    </w:p>
    <w:p w14:paraId="2A234C5C" w14:textId="77777777" w:rsidR="00761667" w:rsidRDefault="00761667" w:rsidP="00C55826">
      <w:pPr>
        <w:pStyle w:val="ProductList-Body"/>
        <w:ind w:left="158"/>
        <w:rPr>
          <w:rFonts w:ascii="Calibri" w:eastAsia="PMingLiU" w:hAnsi="Calibri"/>
        </w:rPr>
      </w:pPr>
    </w:p>
    <w:p w14:paraId="273529C2" w14:textId="24C78D50" w:rsidR="00761667" w:rsidRPr="00D548A2" w:rsidRDefault="00761667" w:rsidP="00C55826">
      <w:pPr>
        <w:pStyle w:val="ProductList-Body"/>
        <w:tabs>
          <w:tab w:val="clear" w:pos="158"/>
          <w:tab w:val="left" w:pos="360"/>
        </w:tabs>
        <w:rPr>
          <w:rFonts w:eastAsia="PMingLiU"/>
          <w:b/>
          <w:color w:val="00188F"/>
          <w:szCs w:val="18"/>
        </w:rPr>
      </w:pPr>
      <w:r w:rsidRPr="00D548A2">
        <w:rPr>
          <w:rFonts w:eastAsia="PMingLiU"/>
          <w:b/>
          <w:color w:val="00188F"/>
          <w:szCs w:val="18"/>
        </w:rPr>
        <w:t>Microsoft Power</w:t>
      </w:r>
      <w:r w:rsidR="00CF5B4C">
        <w:rPr>
          <w:rFonts w:eastAsia="PMingLiU"/>
          <w:b/>
          <w:color w:val="00188F"/>
          <w:szCs w:val="18"/>
          <w:lang w:val="en-US"/>
        </w:rPr>
        <w:t xml:space="preserve"> </w:t>
      </w:r>
      <w:r w:rsidRPr="00D548A2">
        <w:rPr>
          <w:rFonts w:eastAsia="PMingLiU"/>
          <w:b/>
          <w:color w:val="00188F"/>
          <w:szCs w:val="18"/>
        </w:rPr>
        <w:t>Apps</w:t>
      </w:r>
    </w:p>
    <w:p w14:paraId="3D8FC421" w14:textId="77777777" w:rsidR="00761667" w:rsidRPr="00D548A2" w:rsidRDefault="00761667" w:rsidP="00C55826">
      <w:pPr>
        <w:pStyle w:val="ProductList-Body"/>
        <w:ind w:left="180"/>
        <w:rPr>
          <w:rFonts w:eastAsia="PMingLiU"/>
          <w:b/>
          <w:color w:val="0072C6"/>
          <w:szCs w:val="18"/>
        </w:rPr>
      </w:pPr>
      <w:r w:rsidRPr="00D548A2">
        <w:rPr>
          <w:rFonts w:eastAsia="PMingLiU"/>
          <w:b/>
          <w:color w:val="0072C6"/>
          <w:szCs w:val="18"/>
        </w:rPr>
        <w:t>限制實體</w:t>
      </w:r>
    </w:p>
    <w:p w14:paraId="4F63F8DC" w14:textId="129F8117" w:rsidR="00761667" w:rsidRDefault="00761667" w:rsidP="00C55826">
      <w:pPr>
        <w:pStyle w:val="ProductList-Body"/>
        <w:ind w:left="158"/>
        <w:rPr>
          <w:rFonts w:eastAsia="PMingLiU"/>
        </w:rPr>
      </w:pPr>
      <w:r w:rsidRPr="00D548A2">
        <w:rPr>
          <w:rFonts w:eastAsia="PMingLiU"/>
        </w:rPr>
        <w:t>對</w:t>
      </w:r>
      <w:r w:rsidRPr="00D548A2">
        <w:rPr>
          <w:rFonts w:eastAsia="PMingLiU"/>
        </w:rPr>
        <w:t xml:space="preserve"> </w:t>
      </w:r>
      <w:hyperlink r:id="rId84" w:history="1">
        <w:r w:rsidRPr="00D548A2">
          <w:rPr>
            <w:rStyle w:val="Hyperlink"/>
            <w:rFonts w:eastAsia="PMingLiU"/>
          </w:rPr>
          <w:t>https://go.microsoft.com/fwlink/?linkid=868812</w:t>
        </w:r>
      </w:hyperlink>
      <w:r w:rsidRPr="00D548A2">
        <w:rPr>
          <w:rFonts w:eastAsia="PMingLiU"/>
        </w:rPr>
        <w:t xml:space="preserve"> </w:t>
      </w:r>
      <w:r w:rsidRPr="00D548A2">
        <w:rPr>
          <w:rFonts w:eastAsia="PMingLiU"/>
        </w:rPr>
        <w:t>之產品文件中指定為「受限制」類型的實體之任何資料，客戶不得加以建立、修改或刪除。客戶對此等受限制之實體具有唯讀存取權。</w:t>
      </w:r>
    </w:p>
    <w:p w14:paraId="1C9F4B89" w14:textId="77777777" w:rsidR="007C1573" w:rsidRDefault="007C1573" w:rsidP="007C1573">
      <w:pPr>
        <w:pStyle w:val="ProductList-Body"/>
        <w:ind w:left="180"/>
        <w:rPr>
          <w:rFonts w:ascii="Calibri (Body)" w:eastAsiaTheme="minorEastAsia" w:hAnsi="Calibri (Body)" w:hint="eastAsia"/>
          <w:b/>
          <w:color w:val="0072C6"/>
          <w:szCs w:val="18"/>
        </w:rPr>
      </w:pPr>
    </w:p>
    <w:p w14:paraId="4397AF44" w14:textId="68122EEE" w:rsidR="007C1573" w:rsidRPr="00593291" w:rsidRDefault="007C1573" w:rsidP="007C1573">
      <w:pPr>
        <w:pStyle w:val="ProductList-Body"/>
        <w:ind w:left="180"/>
        <w:rPr>
          <w:rFonts w:ascii="Calibri (Body)" w:hAnsi="Calibri (Body)"/>
        </w:rPr>
      </w:pPr>
      <w:r w:rsidRPr="00593291">
        <w:rPr>
          <w:rFonts w:ascii="Calibri (Body)" w:hAnsi="Calibri (Body)"/>
          <w:b/>
          <w:color w:val="0072C6"/>
          <w:szCs w:val="18"/>
        </w:rPr>
        <w:t>非限制實體</w:t>
      </w:r>
    </w:p>
    <w:p w14:paraId="2D2BAD47" w14:textId="77777777" w:rsidR="007C1573" w:rsidRPr="00593291" w:rsidRDefault="007C1573" w:rsidP="007C1573">
      <w:pPr>
        <w:pStyle w:val="ProductList-Body"/>
        <w:ind w:left="180"/>
        <w:rPr>
          <w:rFonts w:ascii="Calibri (Body)" w:hAnsi="Calibri (Body)"/>
        </w:rPr>
      </w:pPr>
      <w:r w:rsidRPr="00593291">
        <w:rPr>
          <w:rFonts w:ascii="Calibri (Body)" w:hAnsi="Calibri (Body)"/>
          <w:szCs w:val="18"/>
        </w:rPr>
        <w:t>具</w:t>
      </w:r>
      <w:r w:rsidRPr="00593291">
        <w:rPr>
          <w:rFonts w:ascii="Calibri (Body)" w:hAnsi="Calibri (Body)"/>
          <w:szCs w:val="18"/>
        </w:rPr>
        <w:t xml:space="preserve"> </w:t>
      </w:r>
      <w:r w:rsidRPr="003B79F8">
        <w:rPr>
          <w:rFonts w:cstheme="minorHAnsi"/>
          <w:szCs w:val="18"/>
        </w:rPr>
        <w:t>Power Apps</w:t>
      </w:r>
      <w:r w:rsidRPr="00593291">
        <w:rPr>
          <w:rFonts w:ascii="Calibri (Body)" w:hAnsi="Calibri (Body)"/>
          <w:szCs w:val="18"/>
        </w:rPr>
        <w:t xml:space="preserve"> </w:t>
      </w:r>
      <w:r w:rsidRPr="00593291">
        <w:rPr>
          <w:rFonts w:ascii="Calibri (Body)" w:hAnsi="Calibri (Body)"/>
          <w:szCs w:val="18"/>
        </w:rPr>
        <w:t>授權的使用者得建立、讀取、更新或刪除</w:t>
      </w:r>
      <w:r w:rsidRPr="00593291">
        <w:rPr>
          <w:rFonts w:ascii="Calibri (Body)" w:hAnsi="Calibri (Body)"/>
          <w:szCs w:val="18"/>
        </w:rPr>
        <w:t xml:space="preserve"> </w:t>
      </w:r>
      <w:hyperlink r:id="rId85" w:history="1">
        <w:r w:rsidRPr="00173020">
          <w:rPr>
            <w:rStyle w:val="Hyperlink"/>
          </w:rPr>
          <w:t>https://go.microsoft.com/fwlink/?linkid=868812</w:t>
        </w:r>
      </w:hyperlink>
      <w:r w:rsidRPr="00593291">
        <w:rPr>
          <w:rFonts w:ascii="Calibri (Body)" w:hAnsi="Calibri (Body)"/>
          <w:szCs w:val="18"/>
        </w:rPr>
        <w:t xml:space="preserve"> </w:t>
      </w:r>
      <w:r w:rsidRPr="00593291">
        <w:rPr>
          <w:rFonts w:ascii="Calibri (Body)" w:hAnsi="Calibri (Body)"/>
          <w:szCs w:val="18"/>
        </w:rPr>
        <w:t>之產品文件中未指定為</w:t>
      </w:r>
      <w:r>
        <w:rPr>
          <w:rFonts w:ascii="Calibri (Body)" w:hAnsi="Calibri (Body)"/>
          <w:szCs w:val="18"/>
        </w:rPr>
        <w:br/>
      </w:r>
      <w:r w:rsidRPr="00593291">
        <w:rPr>
          <w:rFonts w:ascii="Calibri (Body)" w:hAnsi="Calibri (Body)"/>
          <w:szCs w:val="18"/>
        </w:rPr>
        <w:t>「受限制」之實體的任何資料。</w:t>
      </w:r>
    </w:p>
    <w:p w14:paraId="709A4F2E" w14:textId="77777777" w:rsidR="007C1573" w:rsidRDefault="007C1573" w:rsidP="00C55826">
      <w:pPr>
        <w:pStyle w:val="ProductList-Body"/>
        <w:ind w:left="180"/>
        <w:rPr>
          <w:rFonts w:eastAsia="PMingLiU" w:cstheme="minorHAnsi"/>
          <w:b/>
          <w:color w:val="0072C6"/>
          <w:szCs w:val="18"/>
        </w:rPr>
      </w:pPr>
    </w:p>
    <w:p w14:paraId="52A6CB1F" w14:textId="26218FE7" w:rsidR="004D3867" w:rsidRPr="00375FED" w:rsidRDefault="004D3867" w:rsidP="00C55826">
      <w:pPr>
        <w:pStyle w:val="ProductList-Body"/>
        <w:ind w:left="180"/>
        <w:rPr>
          <w:rFonts w:eastAsia="PMingLiU" w:cstheme="minorHAnsi"/>
          <w:b/>
          <w:color w:val="0072C6"/>
          <w:szCs w:val="18"/>
        </w:rPr>
      </w:pPr>
      <w:r w:rsidRPr="00375FED">
        <w:rPr>
          <w:rFonts w:eastAsia="PMingLiU" w:cstheme="minorHAnsi"/>
          <w:b/>
          <w:color w:val="0072C6"/>
          <w:szCs w:val="18"/>
        </w:rPr>
        <w:t>未經驗證的外部使用者</w:t>
      </w:r>
    </w:p>
    <w:p w14:paraId="00CC3496" w14:textId="1E35A87A" w:rsidR="004D3867" w:rsidRDefault="00CF5B4C" w:rsidP="00C55826">
      <w:pPr>
        <w:pStyle w:val="ProductList-Body"/>
        <w:ind w:left="158"/>
        <w:rPr>
          <w:rFonts w:eastAsia="PMingLiU" w:cstheme="minorHAnsi"/>
        </w:rPr>
      </w:pPr>
      <w:r w:rsidRPr="00292DD0">
        <w:rPr>
          <w:rFonts w:eastAsia="PMingLiU" w:cstheme="minorHAnsi"/>
        </w:rPr>
        <w:t>未經</w:t>
      </w:r>
      <w:r w:rsidRPr="00292DD0">
        <w:rPr>
          <w:rFonts w:eastAsia="PMingLiU" w:cstheme="minorHAnsi"/>
        </w:rPr>
        <w:t xml:space="preserve"> Power Apps </w:t>
      </w:r>
      <w:r w:rsidRPr="00292DD0">
        <w:rPr>
          <w:rFonts w:eastAsia="PMingLiU" w:cstheme="minorHAnsi"/>
        </w:rPr>
        <w:t>驗證之外部使用者不需要使用者</w:t>
      </w:r>
      <w:r w:rsidRPr="00292DD0">
        <w:rPr>
          <w:rFonts w:eastAsia="PMingLiU" w:cstheme="minorHAnsi"/>
        </w:rPr>
        <w:t xml:space="preserve"> SL</w:t>
      </w:r>
      <w:r w:rsidRPr="00292DD0">
        <w:rPr>
          <w:rFonts w:eastAsia="PMingLiU" w:cstheme="minorHAnsi"/>
        </w:rPr>
        <w:t>，即可存取</w:t>
      </w:r>
      <w:r w:rsidRPr="00292DD0">
        <w:rPr>
          <w:rFonts w:eastAsia="PMingLiU" w:cstheme="minorHAnsi"/>
        </w:rPr>
        <w:t xml:space="preserve"> Power </w:t>
      </w:r>
      <w:r w:rsidRPr="00292DD0">
        <w:rPr>
          <w:rFonts w:eastAsia="PMingLiU" w:cstheme="minorHAnsi"/>
        </w:rPr>
        <w:t>入口網站</w:t>
      </w:r>
      <w:r w:rsidR="004D3867" w:rsidRPr="00375FED">
        <w:rPr>
          <w:rFonts w:eastAsia="PMingLiU" w:cstheme="minorHAnsi"/>
        </w:rPr>
        <w:t>。</w:t>
      </w:r>
    </w:p>
    <w:p w14:paraId="1F187185" w14:textId="77777777" w:rsidR="008649AE" w:rsidRPr="00F70914" w:rsidRDefault="00915B69" w:rsidP="008649AE">
      <w:pPr>
        <w:pStyle w:val="ProductList-Body"/>
        <w:shd w:val="clear" w:color="auto" w:fill="A6A6A6" w:themeFill="background1" w:themeFillShade="A6"/>
        <w:spacing w:before="120" w:after="240"/>
        <w:jc w:val="right"/>
        <w:rPr>
          <w:rFonts w:ascii="PMingLiU" w:hAnsi="PMingLiU"/>
        </w:rPr>
      </w:pPr>
      <w:hyperlink w:anchor="TableofContents" w:tooltip="目錄" w:history="1">
        <w:r w:rsidR="008649AE" w:rsidRPr="00F70914">
          <w:rPr>
            <w:rStyle w:val="Hyperlink"/>
            <w:rFonts w:ascii="PMingLiU" w:hAnsi="PMingLiU"/>
            <w:sz w:val="16"/>
            <w:szCs w:val="16"/>
          </w:rPr>
          <w:t>目錄</w:t>
        </w:r>
      </w:hyperlink>
      <w:r w:rsidR="008649AE" w:rsidRPr="00F70914">
        <w:rPr>
          <w:rFonts w:ascii="PMingLiU" w:hAnsi="PMingLiU"/>
          <w:sz w:val="16"/>
          <w:szCs w:val="16"/>
        </w:rPr>
        <w:t>/</w:t>
      </w:r>
      <w:hyperlink w:anchor="GeneralTerms" w:tooltip="一般條款" w:history="1">
        <w:r w:rsidR="008649AE" w:rsidRPr="00F70914">
          <w:rPr>
            <w:rStyle w:val="Hyperlink"/>
            <w:rFonts w:ascii="PMingLiU" w:hAnsi="PMingLiU"/>
            <w:sz w:val="16"/>
            <w:szCs w:val="16"/>
          </w:rPr>
          <w:t>一般條款</w:t>
        </w:r>
      </w:hyperlink>
    </w:p>
    <w:p w14:paraId="617476AB" w14:textId="77777777" w:rsidR="007C1573" w:rsidRPr="00593291" w:rsidRDefault="007C1573" w:rsidP="007C1573">
      <w:pPr>
        <w:pStyle w:val="ProductList-Offering2Heading"/>
        <w:outlineLvl w:val="2"/>
        <w:rPr>
          <w:rFonts w:cstheme="majorHAnsi"/>
        </w:rPr>
      </w:pPr>
      <w:bookmarkStart w:id="186" w:name="_Hlk50811527"/>
      <w:r w:rsidRPr="00593291">
        <w:rPr>
          <w:rFonts w:ascii="Calibri (Body)" w:hAnsi="Calibri (Body)"/>
        </w:rPr>
        <w:tab/>
      </w:r>
      <w:bookmarkStart w:id="187" w:name="_Toc52361406"/>
      <w:bookmarkStart w:id="188" w:name="_Toc62763736"/>
      <w:r w:rsidRPr="00593291">
        <w:rPr>
          <w:rFonts w:cstheme="majorHAnsi"/>
        </w:rPr>
        <w:t xml:space="preserve">SharePoint </w:t>
      </w:r>
      <w:proofErr w:type="spellStart"/>
      <w:r w:rsidRPr="00593291">
        <w:rPr>
          <w:rFonts w:cstheme="majorHAnsi"/>
        </w:rPr>
        <w:t>Syntex</w:t>
      </w:r>
      <w:bookmarkEnd w:id="187"/>
      <w:bookmarkEnd w:id="188"/>
      <w:proofErr w:type="spellEnd"/>
    </w:p>
    <w:p w14:paraId="4BF96FF0" w14:textId="77777777" w:rsidR="007C1573" w:rsidRPr="00593291" w:rsidRDefault="007C1573" w:rsidP="007C1573">
      <w:pPr>
        <w:pStyle w:val="ProductList-Body"/>
        <w:rPr>
          <w:rFonts w:ascii="Calibri (Body)" w:hAnsi="Calibri (Body)"/>
        </w:rPr>
      </w:pPr>
      <w:r w:rsidRPr="00593291">
        <w:rPr>
          <w:rFonts w:ascii="Calibri (Body)" w:hAnsi="Calibri (Body)"/>
          <w:b/>
          <w:color w:val="00188F"/>
        </w:rPr>
        <w:t>額外的</w:t>
      </w:r>
      <w:r w:rsidRPr="00593291">
        <w:rPr>
          <w:rFonts w:ascii="Calibri (Body)" w:hAnsi="Calibri (Body)"/>
          <w:b/>
          <w:color w:val="00188F"/>
        </w:rPr>
        <w:t xml:space="preserve"> AI Builder </w:t>
      </w:r>
      <w:r w:rsidRPr="00593291">
        <w:rPr>
          <w:rFonts w:ascii="Calibri (Body)" w:hAnsi="Calibri (Body)"/>
          <w:b/>
          <w:color w:val="00188F"/>
        </w:rPr>
        <w:t>折讓</w:t>
      </w:r>
    </w:p>
    <w:p w14:paraId="3B4820A8" w14:textId="77777777" w:rsidR="007C1573" w:rsidRPr="00593291" w:rsidRDefault="007C1573" w:rsidP="007C1573">
      <w:pPr>
        <w:pStyle w:val="ProductList-Body"/>
        <w:rPr>
          <w:rFonts w:ascii="Calibri (Body)" w:hAnsi="Calibri (Body)"/>
        </w:rPr>
      </w:pPr>
      <w:r w:rsidRPr="003B79F8">
        <w:rPr>
          <w:rFonts w:cstheme="minorHAnsi"/>
        </w:rPr>
        <w:t xml:space="preserve">SharePoint Syntex </w:t>
      </w:r>
      <w:r w:rsidRPr="00593291">
        <w:rPr>
          <w:rFonts w:ascii="Calibri (Body)" w:hAnsi="Calibri (Body)"/>
        </w:rPr>
        <w:t>使用者達</w:t>
      </w:r>
      <w:r w:rsidRPr="00593291">
        <w:rPr>
          <w:rFonts w:ascii="Calibri (Body)" w:hAnsi="Calibri (Body)"/>
        </w:rPr>
        <w:t xml:space="preserve"> 300 </w:t>
      </w:r>
      <w:r w:rsidRPr="00593291">
        <w:rPr>
          <w:rFonts w:ascii="Calibri (Body)" w:hAnsi="Calibri (Body)"/>
        </w:rPr>
        <w:t>名以上的租用戶，包含額外的</w:t>
      </w:r>
      <w:r w:rsidRPr="00593291">
        <w:rPr>
          <w:rFonts w:ascii="Calibri (Body)" w:hAnsi="Calibri (Body)"/>
        </w:rPr>
        <w:t xml:space="preserve"> AI Builder </w:t>
      </w:r>
      <w:r w:rsidRPr="00593291">
        <w:rPr>
          <w:rFonts w:ascii="Calibri (Body)" w:hAnsi="Calibri (Body)"/>
        </w:rPr>
        <w:t>折讓。</w:t>
      </w:r>
    </w:p>
    <w:p w14:paraId="59199809" w14:textId="77777777" w:rsidR="007C1573" w:rsidRPr="00593291" w:rsidRDefault="00915B69" w:rsidP="007C1573">
      <w:pPr>
        <w:pStyle w:val="ProductList-Body"/>
        <w:shd w:val="clear" w:color="auto" w:fill="A6A6A6" w:themeFill="background1" w:themeFillShade="A6"/>
        <w:spacing w:before="120" w:after="240"/>
        <w:jc w:val="right"/>
        <w:rPr>
          <w:rFonts w:ascii="Calibri (Body)" w:hAnsi="Calibri (Body)"/>
        </w:rPr>
      </w:pPr>
      <w:hyperlink w:anchor="TableofContents" w:tooltip="目錄" w:history="1">
        <w:r w:rsidR="007C1573" w:rsidRPr="00593291">
          <w:rPr>
            <w:rStyle w:val="Hyperlink"/>
            <w:rFonts w:ascii="Calibri (Body)" w:hAnsi="Calibri (Body)"/>
            <w:sz w:val="16"/>
            <w:szCs w:val="16"/>
          </w:rPr>
          <w:t>目錄</w:t>
        </w:r>
      </w:hyperlink>
      <w:r w:rsidR="007C1573" w:rsidRPr="00593291">
        <w:rPr>
          <w:rFonts w:ascii="Calibri (Body)" w:hAnsi="Calibri (Body)"/>
          <w:sz w:val="16"/>
          <w:szCs w:val="16"/>
        </w:rPr>
        <w:t>/</w:t>
      </w:r>
      <w:hyperlink w:anchor="GeneralTerms" w:tooltip="一般條款" w:history="1">
        <w:r w:rsidR="007C1573" w:rsidRPr="00593291">
          <w:rPr>
            <w:rStyle w:val="Hyperlink"/>
            <w:rFonts w:ascii="Calibri (Body)" w:hAnsi="Calibri (Body)"/>
            <w:sz w:val="16"/>
            <w:szCs w:val="16"/>
          </w:rPr>
          <w:t>一般條款</w:t>
        </w:r>
      </w:hyperlink>
    </w:p>
    <w:bookmarkEnd w:id="186"/>
    <w:p w14:paraId="07C7B2FE" w14:textId="77777777" w:rsidR="008649AE" w:rsidRPr="00B2454D" w:rsidRDefault="008649AE" w:rsidP="008649AE">
      <w:pPr>
        <w:pStyle w:val="ProductList-Offering2Heading"/>
        <w:outlineLvl w:val="2"/>
        <w:rPr>
          <w:rFonts w:cstheme="majorHAnsi"/>
        </w:rPr>
      </w:pPr>
      <w:r w:rsidRPr="00B2454D">
        <w:rPr>
          <w:rFonts w:cstheme="majorHAnsi"/>
        </w:rPr>
        <w:tab/>
      </w:r>
      <w:bookmarkStart w:id="189" w:name="M365UnattendedLicense"/>
      <w:bookmarkStart w:id="190" w:name="_Toc34838460"/>
      <w:bookmarkStart w:id="191" w:name="_Toc62763737"/>
      <w:r w:rsidRPr="00B2454D">
        <w:rPr>
          <w:rFonts w:cstheme="majorHAnsi"/>
        </w:rPr>
        <w:t xml:space="preserve">Microsoft 365 - </w:t>
      </w:r>
      <w:proofErr w:type="spellStart"/>
      <w:r w:rsidRPr="00B2454D">
        <w:rPr>
          <w:rFonts w:cstheme="majorHAnsi"/>
        </w:rPr>
        <w:t>自動授權</w:t>
      </w:r>
      <w:bookmarkEnd w:id="189"/>
      <w:bookmarkEnd w:id="190"/>
      <w:bookmarkEnd w:id="191"/>
      <w:proofErr w:type="spellEnd"/>
    </w:p>
    <w:p w14:paraId="1AACE7E6" w14:textId="77777777" w:rsidR="00AA4C1E" w:rsidRPr="00373AB9" w:rsidRDefault="00AA4C1E" w:rsidP="00AA4C1E">
      <w:pPr>
        <w:pStyle w:val="ProductList-Body"/>
        <w:rPr>
          <w:rFonts w:ascii="Calibri" w:eastAsia="PMingLiU" w:hAnsi="Calibri" w:cs="Calibri"/>
          <w:szCs w:val="18"/>
        </w:rPr>
      </w:pPr>
      <w:r w:rsidRPr="00373AB9">
        <w:rPr>
          <w:rFonts w:ascii="Calibri" w:eastAsia="PMingLiU" w:hAnsi="Calibri" w:cs="Calibri"/>
          <w:b/>
          <w:color w:val="00188F"/>
          <w:szCs w:val="18"/>
        </w:rPr>
        <w:t>定義</w:t>
      </w:r>
    </w:p>
    <w:p w14:paraId="76492AB5" w14:textId="77777777" w:rsidR="00AA4C1E" w:rsidRPr="00373AB9" w:rsidRDefault="00AA4C1E" w:rsidP="00AA4C1E">
      <w:pPr>
        <w:pStyle w:val="ProductList-Body"/>
        <w:rPr>
          <w:rFonts w:ascii="Calibri" w:eastAsia="PMingLiU" w:hAnsi="Calibri" w:cs="Calibri"/>
          <w:szCs w:val="18"/>
        </w:rPr>
      </w:pPr>
      <w:r w:rsidRPr="00373AB9">
        <w:rPr>
          <w:rFonts w:ascii="Calibri" w:eastAsia="PMingLiU" w:hAnsi="Calibri" w:cs="Calibri"/>
          <w:szCs w:val="18"/>
        </w:rPr>
        <w:t>「機器人程序自動化」又稱「</w:t>
      </w:r>
      <w:r w:rsidRPr="00373AB9">
        <w:rPr>
          <w:rFonts w:ascii="Calibri" w:eastAsia="PMingLiU" w:hAnsi="Calibri" w:cs="Calibri"/>
          <w:szCs w:val="18"/>
        </w:rPr>
        <w:t>RPA</w:t>
      </w:r>
      <w:r w:rsidRPr="00373AB9">
        <w:rPr>
          <w:rFonts w:ascii="Calibri" w:eastAsia="PMingLiU" w:hAnsi="Calibri" w:cs="Calibri"/>
          <w:szCs w:val="18"/>
        </w:rPr>
        <w:t>」或「</w:t>
      </w:r>
      <w:r w:rsidRPr="00373AB9">
        <w:rPr>
          <w:rFonts w:ascii="Calibri" w:eastAsia="PMingLiU" w:hAnsi="Calibri" w:cs="Calibri"/>
          <w:szCs w:val="18"/>
        </w:rPr>
        <w:t>Bot</w:t>
      </w:r>
      <w:r w:rsidRPr="00373AB9">
        <w:rPr>
          <w:rFonts w:ascii="Calibri" w:eastAsia="PMingLiU" w:hAnsi="Calibri" w:cs="Calibri"/>
          <w:szCs w:val="18"/>
        </w:rPr>
        <w:t>」，係指用以擷取資料並操縱應用程式以執行重複任務的一個或一組應用程式。</w:t>
      </w:r>
      <w:r w:rsidRPr="00373AB9">
        <w:rPr>
          <w:rFonts w:ascii="Calibri" w:eastAsia="PMingLiU" w:hAnsi="Calibri" w:cs="Calibri"/>
          <w:szCs w:val="18"/>
        </w:rPr>
        <w:t xml:space="preserve">Bot </w:t>
      </w:r>
      <w:r w:rsidRPr="00373AB9">
        <w:rPr>
          <w:rFonts w:ascii="Calibri" w:eastAsia="PMingLiU" w:hAnsi="Calibri" w:cs="Calibri"/>
          <w:szCs w:val="18"/>
        </w:rPr>
        <w:t>可在單一</w:t>
      </w:r>
      <w:r w:rsidRPr="00373AB9">
        <w:rPr>
          <w:rFonts w:ascii="Calibri" w:eastAsia="PMingLiU" w:hAnsi="Calibri" w:cs="Calibri"/>
          <w:szCs w:val="18"/>
        </w:rPr>
        <w:t xml:space="preserve"> OSE </w:t>
      </w:r>
      <w:r w:rsidRPr="00373AB9">
        <w:rPr>
          <w:rFonts w:ascii="Calibri" w:eastAsia="PMingLiU" w:hAnsi="Calibri" w:cs="Calibri"/>
          <w:szCs w:val="18"/>
        </w:rPr>
        <w:t>內部操作</w:t>
      </w:r>
      <w:r w:rsidRPr="00373AB9">
        <w:rPr>
          <w:rFonts w:ascii="Calibri" w:eastAsia="PMingLiU" w:hAnsi="Calibri" w:cs="Calibri"/>
          <w:szCs w:val="18"/>
        </w:rPr>
        <w:t xml:space="preserve"> Windows 10 </w:t>
      </w:r>
      <w:r w:rsidRPr="00373AB9">
        <w:rPr>
          <w:rFonts w:ascii="Calibri" w:eastAsia="PMingLiU" w:hAnsi="Calibri" w:cs="Calibri"/>
          <w:szCs w:val="18"/>
        </w:rPr>
        <w:t>的任何</w:t>
      </w:r>
      <w:r w:rsidRPr="00373AB9">
        <w:rPr>
          <w:rFonts w:ascii="Calibri" w:eastAsia="PMingLiU" w:hAnsi="Calibri" w:cs="Calibri"/>
          <w:szCs w:val="18"/>
        </w:rPr>
        <w:t xml:space="preserve"> UI </w:t>
      </w:r>
      <w:r w:rsidRPr="00373AB9">
        <w:rPr>
          <w:rFonts w:ascii="Calibri" w:eastAsia="PMingLiU" w:hAnsi="Calibri" w:cs="Calibri"/>
          <w:szCs w:val="18"/>
        </w:rPr>
        <w:t>元素及</w:t>
      </w:r>
      <w:r w:rsidRPr="00373AB9">
        <w:rPr>
          <w:rFonts w:ascii="Calibri" w:eastAsia="PMingLiU" w:hAnsi="Calibri" w:cs="Calibri"/>
          <w:szCs w:val="18"/>
        </w:rPr>
        <w:t>/</w:t>
      </w:r>
      <w:r w:rsidRPr="00373AB9">
        <w:rPr>
          <w:rFonts w:ascii="Calibri" w:eastAsia="PMingLiU" w:hAnsi="Calibri" w:cs="Calibri"/>
          <w:szCs w:val="18"/>
        </w:rPr>
        <w:t>或在任何</w:t>
      </w:r>
      <w:r w:rsidRPr="00373AB9">
        <w:rPr>
          <w:rFonts w:ascii="Calibri" w:eastAsia="PMingLiU" w:hAnsi="Calibri" w:cs="Calibri"/>
          <w:szCs w:val="18"/>
        </w:rPr>
        <w:t xml:space="preserve"> OSE </w:t>
      </w:r>
      <w:r w:rsidRPr="00373AB9">
        <w:rPr>
          <w:rFonts w:ascii="Calibri" w:eastAsia="PMingLiU" w:hAnsi="Calibri" w:cs="Calibri"/>
          <w:szCs w:val="18"/>
        </w:rPr>
        <w:t>中操作任何</w:t>
      </w:r>
      <w:r w:rsidRPr="00373AB9">
        <w:rPr>
          <w:rFonts w:ascii="Calibri" w:eastAsia="PMingLiU" w:hAnsi="Calibri" w:cs="Calibri"/>
          <w:szCs w:val="18"/>
        </w:rPr>
        <w:t xml:space="preserve"> Office </w:t>
      </w:r>
      <w:r w:rsidRPr="00373AB9">
        <w:rPr>
          <w:rFonts w:ascii="Calibri" w:eastAsia="PMingLiU" w:hAnsi="Calibri" w:cs="Calibri"/>
          <w:szCs w:val="18"/>
        </w:rPr>
        <w:t>應用程式。</w:t>
      </w:r>
    </w:p>
    <w:p w14:paraId="6FF85EE2" w14:textId="77777777" w:rsidR="00AA4C1E" w:rsidRPr="00373AB9" w:rsidRDefault="00AA4C1E" w:rsidP="00AA4C1E">
      <w:pPr>
        <w:pStyle w:val="ProductList-Body"/>
        <w:rPr>
          <w:rFonts w:ascii="Calibri" w:eastAsia="PMingLiU" w:hAnsi="Calibri" w:cs="Calibri"/>
          <w:szCs w:val="18"/>
        </w:rPr>
      </w:pPr>
    </w:p>
    <w:p w14:paraId="265CEB21" w14:textId="77777777" w:rsidR="00AA4C1E" w:rsidRPr="00373AB9" w:rsidRDefault="00AA4C1E" w:rsidP="00AA4C1E">
      <w:pPr>
        <w:pStyle w:val="ProductList-Body"/>
        <w:rPr>
          <w:rFonts w:ascii="Calibri" w:eastAsia="PMingLiU" w:hAnsi="Calibri" w:cs="Calibri"/>
          <w:szCs w:val="18"/>
        </w:rPr>
      </w:pPr>
      <w:r w:rsidRPr="00373AB9">
        <w:rPr>
          <w:rFonts w:ascii="Calibri" w:eastAsia="PMingLiU" w:hAnsi="Calibri" w:cs="Calibri"/>
          <w:szCs w:val="18"/>
        </w:rPr>
        <w:t>「自動</w:t>
      </w:r>
      <w:r w:rsidRPr="00373AB9">
        <w:rPr>
          <w:rFonts w:ascii="Calibri" w:eastAsia="PMingLiU" w:hAnsi="Calibri" w:cs="Calibri"/>
          <w:szCs w:val="18"/>
        </w:rPr>
        <w:t xml:space="preserve"> Bot</w:t>
      </w:r>
      <w:r w:rsidRPr="00373AB9">
        <w:rPr>
          <w:rFonts w:ascii="Calibri" w:eastAsia="PMingLiU" w:hAnsi="Calibri" w:cs="Calibri"/>
          <w:szCs w:val="18"/>
        </w:rPr>
        <w:t>」</w:t>
      </w:r>
      <w:r w:rsidRPr="00373AB9">
        <w:rPr>
          <w:rFonts w:ascii="Calibri" w:eastAsia="PMingLiU" w:hAnsi="Calibri" w:cs="Calibri"/>
          <w:szCs w:val="18"/>
        </w:rPr>
        <w:t xml:space="preserve">– </w:t>
      </w:r>
      <w:r w:rsidRPr="00373AB9">
        <w:rPr>
          <w:rFonts w:ascii="Calibri" w:eastAsia="PMingLiU" w:hAnsi="Calibri" w:cs="Calibri"/>
          <w:szCs w:val="18"/>
        </w:rPr>
        <w:t>任何不完全符合「非自動</w:t>
      </w:r>
      <w:r w:rsidRPr="00373AB9">
        <w:rPr>
          <w:rFonts w:ascii="Calibri" w:eastAsia="PMingLiU" w:hAnsi="Calibri" w:cs="Calibri"/>
          <w:szCs w:val="18"/>
        </w:rPr>
        <w:t xml:space="preserve"> Bot</w:t>
      </w:r>
      <w:r w:rsidRPr="00373AB9">
        <w:rPr>
          <w:rFonts w:ascii="Calibri" w:eastAsia="PMingLiU" w:hAnsi="Calibri" w:cs="Calibri"/>
          <w:szCs w:val="18"/>
        </w:rPr>
        <w:t>」定義的</w:t>
      </w:r>
      <w:r w:rsidRPr="00373AB9">
        <w:rPr>
          <w:rFonts w:ascii="Calibri" w:eastAsia="PMingLiU" w:hAnsi="Calibri" w:cs="Calibri"/>
          <w:szCs w:val="18"/>
        </w:rPr>
        <w:t xml:space="preserve"> Bot </w:t>
      </w:r>
      <w:r w:rsidRPr="00373AB9">
        <w:rPr>
          <w:rFonts w:ascii="Calibri" w:eastAsia="PMingLiU" w:hAnsi="Calibri" w:cs="Calibri"/>
          <w:szCs w:val="18"/>
        </w:rPr>
        <w:t>皆視為「自動</w:t>
      </w:r>
      <w:r w:rsidRPr="00373AB9">
        <w:rPr>
          <w:rFonts w:ascii="Calibri" w:eastAsia="PMingLiU" w:hAnsi="Calibri" w:cs="Calibri"/>
          <w:szCs w:val="18"/>
        </w:rPr>
        <w:t xml:space="preserve"> Bot</w:t>
      </w:r>
      <w:r w:rsidRPr="00373AB9">
        <w:rPr>
          <w:rFonts w:ascii="Calibri" w:eastAsia="PMingLiU" w:hAnsi="Calibri" w:cs="Calibri"/>
          <w:szCs w:val="18"/>
        </w:rPr>
        <w:t>」。</w:t>
      </w:r>
    </w:p>
    <w:p w14:paraId="55B52189" w14:textId="77777777" w:rsidR="00AA4C1E" w:rsidRPr="00373AB9" w:rsidRDefault="00AA4C1E" w:rsidP="00AA4C1E">
      <w:pPr>
        <w:pStyle w:val="ProductList-Body"/>
        <w:rPr>
          <w:rFonts w:ascii="Calibri" w:eastAsia="PMingLiU" w:hAnsi="Calibri" w:cs="Calibri"/>
          <w:szCs w:val="18"/>
        </w:rPr>
      </w:pPr>
    </w:p>
    <w:p w14:paraId="20D468BA" w14:textId="77777777" w:rsidR="00AA4C1E" w:rsidRPr="00373AB9" w:rsidRDefault="00AA4C1E" w:rsidP="00AA4C1E">
      <w:pPr>
        <w:pStyle w:val="ProductList-Body"/>
        <w:rPr>
          <w:rFonts w:ascii="Calibri" w:eastAsia="PMingLiU" w:hAnsi="Calibri" w:cs="Calibri"/>
          <w:szCs w:val="18"/>
        </w:rPr>
      </w:pPr>
      <w:r w:rsidRPr="00373AB9">
        <w:rPr>
          <w:rFonts w:ascii="Calibri" w:eastAsia="PMingLiU" w:hAnsi="Calibri" w:cs="Calibri"/>
          <w:szCs w:val="18"/>
        </w:rPr>
        <w:lastRenderedPageBreak/>
        <w:t>「非自動</w:t>
      </w:r>
      <w:r w:rsidRPr="00373AB9">
        <w:rPr>
          <w:rFonts w:ascii="Calibri" w:eastAsia="PMingLiU" w:hAnsi="Calibri" w:cs="Calibri"/>
          <w:szCs w:val="18"/>
        </w:rPr>
        <w:t xml:space="preserve"> Bot</w:t>
      </w:r>
      <w:r w:rsidRPr="00373AB9">
        <w:rPr>
          <w:rFonts w:ascii="Calibri" w:eastAsia="PMingLiU" w:hAnsi="Calibri" w:cs="Calibri"/>
          <w:szCs w:val="18"/>
        </w:rPr>
        <w:t>」</w:t>
      </w:r>
      <w:r w:rsidRPr="00373AB9">
        <w:rPr>
          <w:rFonts w:ascii="Calibri" w:eastAsia="PMingLiU" w:hAnsi="Calibri" w:cs="Calibri"/>
          <w:szCs w:val="18"/>
        </w:rPr>
        <w:t xml:space="preserve">- </w:t>
      </w:r>
      <w:r w:rsidRPr="00373AB9">
        <w:rPr>
          <w:rFonts w:ascii="Calibri" w:eastAsia="PMingLiU" w:hAnsi="Calibri" w:cs="Calibri"/>
          <w:szCs w:val="18"/>
        </w:rPr>
        <w:t>非自動</w:t>
      </w:r>
      <w:r w:rsidRPr="00373AB9">
        <w:rPr>
          <w:rFonts w:ascii="Calibri" w:eastAsia="PMingLiU" w:hAnsi="Calibri" w:cs="Calibri"/>
          <w:szCs w:val="18"/>
        </w:rPr>
        <w:t xml:space="preserve"> Bot </w:t>
      </w:r>
      <w:r w:rsidRPr="00373AB9">
        <w:rPr>
          <w:rFonts w:ascii="Calibri" w:eastAsia="PMingLiU" w:hAnsi="Calibri" w:cs="Calibri"/>
          <w:szCs w:val="18"/>
        </w:rPr>
        <w:t>可協助人員在本機及</w:t>
      </w:r>
      <w:r w:rsidRPr="00373AB9">
        <w:rPr>
          <w:rFonts w:ascii="Calibri" w:eastAsia="PMingLiU" w:hAnsi="Calibri" w:cs="Calibri"/>
          <w:szCs w:val="18"/>
        </w:rPr>
        <w:t>/</w:t>
      </w:r>
      <w:r w:rsidRPr="00373AB9">
        <w:rPr>
          <w:rFonts w:ascii="Calibri" w:eastAsia="PMingLiU" w:hAnsi="Calibri" w:cs="Calibri"/>
          <w:szCs w:val="18"/>
        </w:rPr>
        <w:t>或遠端工作站上執行自動化，它與人員同時在相同工作站上工作以完成重複任務，由該人員的明確動作觸發。</w:t>
      </w:r>
    </w:p>
    <w:p w14:paraId="0FC266E3" w14:textId="77777777" w:rsidR="00AA4C1E" w:rsidRPr="00373AB9" w:rsidRDefault="00AA4C1E" w:rsidP="00AA4C1E">
      <w:pPr>
        <w:pStyle w:val="ProductList-Body"/>
        <w:rPr>
          <w:rFonts w:ascii="Calibri" w:eastAsia="PMingLiU" w:hAnsi="Calibri" w:cs="Calibri"/>
          <w:szCs w:val="18"/>
        </w:rPr>
      </w:pPr>
    </w:p>
    <w:p w14:paraId="2FF1D899" w14:textId="77777777" w:rsidR="00AA4C1E" w:rsidRPr="00373AB9" w:rsidRDefault="00AA4C1E" w:rsidP="00AA4C1E">
      <w:pPr>
        <w:pStyle w:val="ProductList-Body"/>
        <w:rPr>
          <w:rFonts w:ascii="Calibri" w:eastAsia="PMingLiU" w:hAnsi="Calibri" w:cs="Calibri"/>
          <w:szCs w:val="18"/>
        </w:rPr>
      </w:pPr>
      <w:r w:rsidRPr="00373AB9">
        <w:rPr>
          <w:rFonts w:ascii="Calibri" w:eastAsia="PMingLiU" w:hAnsi="Calibri" w:cs="Calibri"/>
          <w:b/>
          <w:color w:val="00188F"/>
          <w:szCs w:val="18"/>
        </w:rPr>
        <w:t>指派與使用權利</w:t>
      </w:r>
    </w:p>
    <w:p w14:paraId="6C0F4005" w14:textId="77777777" w:rsidR="00AA4C1E" w:rsidRPr="00373AB9" w:rsidRDefault="00AA4C1E" w:rsidP="00AA4C1E">
      <w:pPr>
        <w:pStyle w:val="ProductList-Body"/>
        <w:numPr>
          <w:ilvl w:val="0"/>
          <w:numId w:val="30"/>
        </w:numPr>
        <w:tabs>
          <w:tab w:val="clear" w:pos="158"/>
        </w:tabs>
        <w:rPr>
          <w:rFonts w:ascii="Calibri" w:eastAsia="PMingLiU" w:hAnsi="Calibri" w:cs="Calibri"/>
          <w:szCs w:val="18"/>
        </w:rPr>
      </w:pPr>
      <w:r w:rsidRPr="00373AB9">
        <w:rPr>
          <w:rFonts w:ascii="Calibri" w:eastAsia="PMingLiU" w:hAnsi="Calibri" w:cs="Calibri"/>
          <w:szCs w:val="18"/>
        </w:rPr>
        <w:t>客戶得將</w:t>
      </w:r>
      <w:r w:rsidRPr="00373AB9">
        <w:rPr>
          <w:rFonts w:ascii="Calibri" w:eastAsia="PMingLiU" w:hAnsi="Calibri" w:cs="Calibri"/>
          <w:szCs w:val="18"/>
        </w:rPr>
        <w:t xml:space="preserve"> Microsoft 365 A3/E3 – </w:t>
      </w:r>
      <w:r w:rsidRPr="00373AB9">
        <w:rPr>
          <w:rFonts w:ascii="Calibri" w:eastAsia="PMingLiU" w:hAnsi="Calibri" w:cs="Calibri"/>
          <w:szCs w:val="18"/>
        </w:rPr>
        <w:t>自動授權指派至下列項目運作的自動</w:t>
      </w:r>
      <w:r w:rsidRPr="00373AB9">
        <w:rPr>
          <w:rFonts w:ascii="Calibri" w:eastAsia="PMingLiU" w:hAnsi="Calibri" w:cs="Calibri"/>
          <w:szCs w:val="18"/>
        </w:rPr>
        <w:t xml:space="preserve"> Bot</w:t>
      </w:r>
      <w:r w:rsidRPr="00373AB9">
        <w:rPr>
          <w:rFonts w:ascii="Calibri" w:eastAsia="PMingLiU" w:hAnsi="Calibri" w:cs="Calibri"/>
          <w:szCs w:val="18"/>
        </w:rPr>
        <w:t>。</w:t>
      </w:r>
    </w:p>
    <w:p w14:paraId="2017E2E0" w14:textId="77777777" w:rsidR="00AA4C1E" w:rsidRPr="00373AB9" w:rsidRDefault="00AA4C1E" w:rsidP="00AA4C1E">
      <w:pPr>
        <w:pStyle w:val="ProductList-Body"/>
        <w:numPr>
          <w:ilvl w:val="1"/>
          <w:numId w:val="30"/>
        </w:numPr>
        <w:tabs>
          <w:tab w:val="clear" w:pos="158"/>
        </w:tabs>
        <w:rPr>
          <w:rFonts w:ascii="Calibri" w:eastAsia="PMingLiU" w:hAnsi="Calibri" w:cs="Calibri"/>
          <w:szCs w:val="18"/>
        </w:rPr>
      </w:pPr>
      <w:r w:rsidRPr="00373AB9">
        <w:rPr>
          <w:rFonts w:ascii="Calibri" w:eastAsia="PMingLiU" w:hAnsi="Calibri" w:cs="Calibri"/>
          <w:szCs w:val="18"/>
        </w:rPr>
        <w:t>客戶專用硬體</w:t>
      </w:r>
      <w:r w:rsidRPr="00373AB9">
        <w:rPr>
          <w:rFonts w:ascii="Calibri" w:eastAsia="PMingLiU" w:hAnsi="Calibri" w:cs="Calibri"/>
          <w:szCs w:val="18"/>
        </w:rPr>
        <w:t xml:space="preserve"> </w:t>
      </w:r>
      <w:r w:rsidRPr="00373AB9">
        <w:rPr>
          <w:rStyle w:val="normaltextrun"/>
          <w:rFonts w:ascii="Calibri" w:eastAsia="PMingLiU" w:hAnsi="Calibri" w:cs="Calibri"/>
          <w:szCs w:val="18"/>
          <w:shd w:val="clear" w:color="auto" w:fill="FFFFFF"/>
        </w:rPr>
        <w:t>(</w:t>
      </w:r>
      <w:r w:rsidRPr="00373AB9">
        <w:rPr>
          <w:rFonts w:ascii="Calibri" w:eastAsia="PMingLiU" w:hAnsi="Calibri" w:cs="Calibri"/>
          <w:szCs w:val="18"/>
        </w:rPr>
        <w:t>需受位於</w:t>
      </w:r>
      <w:r w:rsidRPr="00373AB9">
        <w:rPr>
          <w:rFonts w:ascii="Calibri" w:eastAsia="PMingLiU" w:hAnsi="Calibri" w:cs="Calibri"/>
          <w:szCs w:val="18"/>
        </w:rPr>
        <w:t xml:space="preserve"> </w:t>
      </w:r>
      <w:bookmarkStart w:id="192" w:name="_Hlk62067066"/>
      <w:r w:rsidRPr="00373AB9">
        <w:fldChar w:fldCharType="begin"/>
      </w:r>
      <w:r w:rsidRPr="00373AB9">
        <w:rPr>
          <w:rFonts w:ascii="Calibri" w:eastAsia="PMingLiU" w:hAnsi="Calibri" w:cs="Calibri"/>
        </w:rPr>
        <w:instrText xml:space="preserve"> HYPERLINK "http://go.microsoft.com/?linkid=9839207" </w:instrText>
      </w:r>
      <w:r w:rsidRPr="00373AB9">
        <w:fldChar w:fldCharType="separate"/>
      </w:r>
      <w:r w:rsidRPr="00373AB9">
        <w:rPr>
          <w:rStyle w:val="Hyperlink"/>
          <w:rFonts w:ascii="Calibri" w:eastAsia="PMingLiU" w:hAnsi="Calibri" w:cs="Calibri"/>
        </w:rPr>
        <w:t>http://go.microsoft.com/?linkid=9839207</w:t>
      </w:r>
      <w:r w:rsidRPr="00373AB9">
        <w:rPr>
          <w:rStyle w:val="Hyperlink"/>
          <w:rFonts w:ascii="Calibri" w:eastAsia="PMingLiU" w:hAnsi="Calibri" w:cs="Calibri"/>
        </w:rPr>
        <w:fldChar w:fldCharType="end"/>
      </w:r>
      <w:bookmarkEnd w:id="192"/>
      <w:r w:rsidRPr="00373AB9">
        <w:rPr>
          <w:rStyle w:val="normaltextrun"/>
          <w:rFonts w:ascii="Calibri" w:eastAsia="PMingLiU" w:hAnsi="Calibri" w:cs="Calibri"/>
          <w:szCs w:val="18"/>
          <w:shd w:val="clear" w:color="auto" w:fill="FFFFFF"/>
        </w:rPr>
        <w:t xml:space="preserve"> </w:t>
      </w:r>
      <w:r w:rsidRPr="00373AB9">
        <w:rPr>
          <w:rStyle w:val="normaltextrun"/>
          <w:rFonts w:ascii="Calibri" w:eastAsia="PMingLiU" w:hAnsi="Calibri" w:cs="Calibri"/>
          <w:szCs w:val="18"/>
          <w:shd w:val="clear" w:color="auto" w:fill="FFFFFF"/>
        </w:rPr>
        <w:t>之產品條款下的外包條款所拘束</w:t>
      </w:r>
      <w:r w:rsidRPr="00373AB9">
        <w:rPr>
          <w:rStyle w:val="normaltextrun"/>
          <w:rFonts w:ascii="Calibri" w:eastAsia="PMingLiU" w:hAnsi="Calibri" w:cs="Calibri"/>
          <w:szCs w:val="18"/>
          <w:shd w:val="clear" w:color="auto" w:fill="FFFFFF"/>
        </w:rPr>
        <w:t>)</w:t>
      </w:r>
    </w:p>
    <w:p w14:paraId="4F6763F2" w14:textId="77777777" w:rsidR="00AA4C1E" w:rsidRPr="00373AB9" w:rsidRDefault="00AA4C1E" w:rsidP="00AA4C1E">
      <w:pPr>
        <w:pStyle w:val="ProductList-Body"/>
        <w:numPr>
          <w:ilvl w:val="1"/>
          <w:numId w:val="30"/>
        </w:numPr>
        <w:tabs>
          <w:tab w:val="clear" w:pos="158"/>
        </w:tabs>
        <w:rPr>
          <w:rFonts w:ascii="Calibri" w:eastAsia="PMingLiU" w:hAnsi="Calibri" w:cs="Calibri"/>
          <w:szCs w:val="18"/>
        </w:rPr>
      </w:pPr>
      <w:r w:rsidRPr="00373AB9">
        <w:rPr>
          <w:rStyle w:val="normaltextrun"/>
          <w:rFonts w:ascii="Calibri" w:eastAsia="PMingLiU" w:hAnsi="Calibri" w:cs="Calibri"/>
          <w:szCs w:val="18"/>
          <w:shd w:val="clear" w:color="auto" w:fill="FFFFFF"/>
        </w:rPr>
        <w:t xml:space="preserve">Azure </w:t>
      </w:r>
      <w:r w:rsidRPr="00373AB9">
        <w:rPr>
          <w:rStyle w:val="normaltextrun"/>
          <w:rFonts w:ascii="Calibri" w:eastAsia="PMingLiU" w:hAnsi="Calibri" w:cs="Calibri"/>
          <w:szCs w:val="18"/>
          <w:shd w:val="clear" w:color="auto" w:fill="FFFFFF"/>
        </w:rPr>
        <w:t>上的虛擬機器</w:t>
      </w:r>
      <w:r w:rsidRPr="00373AB9">
        <w:rPr>
          <w:rStyle w:val="normaltextrun"/>
          <w:rFonts w:ascii="Calibri" w:eastAsia="PMingLiU" w:hAnsi="Calibri" w:cs="Calibri"/>
          <w:szCs w:val="18"/>
          <w:shd w:val="clear" w:color="auto" w:fill="FFFFFF"/>
        </w:rPr>
        <w:t xml:space="preserve"> (</w:t>
      </w:r>
      <w:r w:rsidRPr="00373AB9">
        <w:rPr>
          <w:rStyle w:val="normaltextrun"/>
          <w:rFonts w:ascii="Calibri" w:eastAsia="PMingLiU" w:hAnsi="Calibri" w:cs="Calibri"/>
          <w:szCs w:val="18"/>
          <w:shd w:val="clear" w:color="auto" w:fill="FFFFFF"/>
        </w:rPr>
        <w:t>包括</w:t>
      </w:r>
      <w:r w:rsidRPr="00373AB9">
        <w:rPr>
          <w:rStyle w:val="normaltextrun"/>
          <w:rFonts w:ascii="Calibri" w:eastAsia="PMingLiU" w:hAnsi="Calibri" w:cs="Calibri"/>
          <w:szCs w:val="18"/>
          <w:shd w:val="clear" w:color="auto" w:fill="FFFFFF"/>
        </w:rPr>
        <w:t xml:space="preserve"> Azure </w:t>
      </w:r>
      <w:r w:rsidRPr="00373AB9">
        <w:rPr>
          <w:rStyle w:val="normaltextrun"/>
          <w:rFonts w:ascii="Calibri" w:eastAsia="PMingLiU" w:hAnsi="Calibri" w:cs="Calibri"/>
          <w:szCs w:val="18"/>
          <w:shd w:val="clear" w:color="auto" w:fill="FFFFFF"/>
        </w:rPr>
        <w:t>上的</w:t>
      </w:r>
      <w:r w:rsidRPr="00373AB9">
        <w:rPr>
          <w:rStyle w:val="normaltextrun"/>
          <w:rFonts w:ascii="Calibri" w:eastAsia="PMingLiU" w:hAnsi="Calibri" w:cs="Calibri"/>
          <w:szCs w:val="18"/>
          <w:shd w:val="clear" w:color="auto" w:fill="FFFFFF"/>
        </w:rPr>
        <w:t xml:space="preserve"> Windows </w:t>
      </w:r>
      <w:r w:rsidRPr="00373AB9">
        <w:rPr>
          <w:rStyle w:val="normaltextrun"/>
          <w:rFonts w:ascii="Calibri" w:eastAsia="PMingLiU" w:hAnsi="Calibri" w:cs="Calibri"/>
          <w:szCs w:val="18"/>
          <w:shd w:val="clear" w:color="auto" w:fill="FFFFFF"/>
        </w:rPr>
        <w:t>虛擬桌面</w:t>
      </w:r>
      <w:r w:rsidRPr="00373AB9">
        <w:rPr>
          <w:rStyle w:val="normaltextrun"/>
          <w:rFonts w:ascii="Calibri" w:eastAsia="PMingLiU" w:hAnsi="Calibri" w:cs="Calibri"/>
          <w:szCs w:val="18"/>
          <w:shd w:val="clear" w:color="auto" w:fill="FFFFFF"/>
        </w:rPr>
        <w:t>)</w:t>
      </w:r>
      <w:r w:rsidRPr="00373AB9">
        <w:rPr>
          <w:rFonts w:ascii="Calibri" w:eastAsia="PMingLiU" w:hAnsi="Calibri" w:cs="Calibri"/>
          <w:szCs w:val="18"/>
        </w:rPr>
        <w:t>。</w:t>
      </w:r>
    </w:p>
    <w:p w14:paraId="4C721A13" w14:textId="77777777" w:rsidR="00AA4C1E" w:rsidRPr="00373AB9" w:rsidRDefault="00AA4C1E" w:rsidP="00AA4C1E">
      <w:pPr>
        <w:pStyle w:val="ProductList-Body"/>
        <w:numPr>
          <w:ilvl w:val="0"/>
          <w:numId w:val="30"/>
        </w:numPr>
        <w:tabs>
          <w:tab w:val="clear" w:pos="158"/>
        </w:tabs>
        <w:rPr>
          <w:rFonts w:ascii="Calibri" w:eastAsia="PMingLiU" w:hAnsi="Calibri" w:cs="Calibri"/>
          <w:szCs w:val="18"/>
        </w:rPr>
      </w:pPr>
      <w:bookmarkStart w:id="193" w:name="_Hlk41038216"/>
      <w:r w:rsidRPr="00373AB9">
        <w:rPr>
          <w:rFonts w:ascii="Calibri" w:eastAsia="PMingLiU" w:hAnsi="Calibri" w:cs="Calibri"/>
          <w:szCs w:val="18"/>
        </w:rPr>
        <w:t xml:space="preserve">Microsoft 365 A3/E3 </w:t>
      </w:r>
      <w:r w:rsidRPr="00373AB9">
        <w:rPr>
          <w:rFonts w:ascii="Calibri" w:eastAsia="PMingLiU" w:hAnsi="Calibri" w:cs="Calibri"/>
          <w:szCs w:val="18"/>
        </w:rPr>
        <w:t>套件無合格作業系統要求。</w:t>
      </w:r>
    </w:p>
    <w:p w14:paraId="505F189A" w14:textId="77777777" w:rsidR="00AA4C1E" w:rsidRPr="00373AB9" w:rsidRDefault="00AA4C1E" w:rsidP="00AA4C1E">
      <w:pPr>
        <w:pStyle w:val="ProductList-Body"/>
        <w:numPr>
          <w:ilvl w:val="0"/>
          <w:numId w:val="30"/>
        </w:numPr>
        <w:tabs>
          <w:tab w:val="clear" w:pos="158"/>
        </w:tabs>
        <w:rPr>
          <w:rFonts w:ascii="Calibri" w:eastAsia="PMingLiU" w:hAnsi="Calibri" w:cs="Calibri"/>
          <w:szCs w:val="18"/>
        </w:rPr>
      </w:pPr>
      <w:r w:rsidRPr="00373AB9">
        <w:rPr>
          <w:rFonts w:ascii="Calibri" w:eastAsia="PMingLiU" w:hAnsi="Calibri" w:cs="Calibri"/>
          <w:szCs w:val="18"/>
        </w:rPr>
        <w:t>每個</w:t>
      </w:r>
      <w:r w:rsidRPr="00373AB9">
        <w:rPr>
          <w:rFonts w:ascii="Calibri" w:eastAsia="PMingLiU" w:hAnsi="Calibri" w:cs="Calibri"/>
          <w:szCs w:val="18"/>
        </w:rPr>
        <w:t xml:space="preserve"> Microsoft 365 A3 / E3 – </w:t>
      </w:r>
      <w:r w:rsidRPr="00373AB9">
        <w:rPr>
          <w:rFonts w:ascii="Calibri" w:eastAsia="PMingLiU" w:hAnsi="Calibri" w:cs="Calibri"/>
          <w:szCs w:val="18"/>
        </w:rPr>
        <w:t>自動授權皆可在一個專屬的實體或虛擬機器人程序自動化</w:t>
      </w:r>
      <w:r w:rsidRPr="00373AB9">
        <w:rPr>
          <w:rFonts w:ascii="Calibri" w:eastAsia="PMingLiU" w:hAnsi="Calibri" w:cs="Calibri"/>
          <w:szCs w:val="18"/>
        </w:rPr>
        <w:t xml:space="preserve"> OSE </w:t>
      </w:r>
      <w:r w:rsidRPr="00373AB9">
        <w:rPr>
          <w:rFonts w:ascii="Calibri" w:eastAsia="PMingLiU" w:hAnsi="Calibri" w:cs="Calibri"/>
          <w:szCs w:val="18"/>
        </w:rPr>
        <w:t>中使用</w:t>
      </w:r>
      <w:r w:rsidRPr="00373AB9">
        <w:rPr>
          <w:rFonts w:ascii="Calibri" w:eastAsia="PMingLiU" w:hAnsi="Calibri" w:cs="Calibri"/>
          <w:szCs w:val="18"/>
        </w:rPr>
        <w:t xml:space="preserve"> M365 A3/E3 </w:t>
      </w:r>
      <w:r w:rsidRPr="00373AB9">
        <w:rPr>
          <w:rFonts w:ascii="Calibri" w:eastAsia="PMingLiU" w:hAnsi="Calibri" w:cs="Calibri"/>
          <w:szCs w:val="18"/>
        </w:rPr>
        <w:t>套件。</w:t>
      </w:r>
    </w:p>
    <w:p w14:paraId="6B3FB3A5" w14:textId="77777777" w:rsidR="00AA4C1E" w:rsidRPr="00373AB9" w:rsidRDefault="00AA4C1E" w:rsidP="00AA4C1E">
      <w:pPr>
        <w:pStyle w:val="ProductList-Body"/>
        <w:numPr>
          <w:ilvl w:val="0"/>
          <w:numId w:val="30"/>
        </w:numPr>
        <w:tabs>
          <w:tab w:val="clear" w:pos="158"/>
        </w:tabs>
        <w:rPr>
          <w:rFonts w:ascii="Calibri" w:eastAsia="PMingLiU" w:hAnsi="Calibri" w:cs="Calibri"/>
          <w:szCs w:val="18"/>
        </w:rPr>
      </w:pPr>
      <w:r w:rsidRPr="00373AB9">
        <w:rPr>
          <w:rFonts w:ascii="Calibri" w:eastAsia="PMingLiU" w:hAnsi="Calibri" w:cs="Calibri"/>
          <w:szCs w:val="18"/>
        </w:rPr>
        <w:t>每個</w:t>
      </w:r>
      <w:r w:rsidRPr="00373AB9">
        <w:rPr>
          <w:rFonts w:ascii="Calibri" w:eastAsia="PMingLiU" w:hAnsi="Calibri" w:cs="Calibri"/>
          <w:szCs w:val="18"/>
        </w:rPr>
        <w:t xml:space="preserve"> Microsoft 365 A3/E3 – </w:t>
      </w:r>
      <w:r w:rsidRPr="00373AB9">
        <w:rPr>
          <w:rFonts w:ascii="Calibri" w:eastAsia="PMingLiU" w:hAnsi="Calibri" w:cs="Calibri"/>
          <w:szCs w:val="18"/>
        </w:rPr>
        <w:t>允許自動授權有一個企業用</w:t>
      </w:r>
      <w:r w:rsidRPr="00373AB9">
        <w:rPr>
          <w:rFonts w:ascii="Calibri" w:eastAsia="PMingLiU" w:hAnsi="Calibri" w:cs="Calibri"/>
          <w:szCs w:val="18"/>
        </w:rPr>
        <w:t xml:space="preserve"> Microsoft 365 </w:t>
      </w:r>
      <w:r w:rsidRPr="00373AB9">
        <w:rPr>
          <w:rFonts w:ascii="Calibri" w:eastAsia="PMingLiU" w:hAnsi="Calibri" w:cs="Calibri"/>
          <w:szCs w:val="18"/>
        </w:rPr>
        <w:t>應用程式的單一專屬執行個體。</w:t>
      </w:r>
    </w:p>
    <w:bookmarkEnd w:id="193"/>
    <w:p w14:paraId="05DBA9C5" w14:textId="77777777" w:rsidR="00AA4C1E" w:rsidRPr="00373AB9" w:rsidRDefault="00AA4C1E" w:rsidP="00AA4C1E">
      <w:pPr>
        <w:pStyle w:val="ProductList-Body"/>
        <w:numPr>
          <w:ilvl w:val="0"/>
          <w:numId w:val="30"/>
        </w:numPr>
        <w:tabs>
          <w:tab w:val="clear" w:pos="158"/>
        </w:tabs>
        <w:rPr>
          <w:rFonts w:ascii="Calibri" w:eastAsia="PMingLiU" w:hAnsi="Calibri" w:cs="Calibri"/>
          <w:szCs w:val="18"/>
        </w:rPr>
      </w:pPr>
      <w:r w:rsidRPr="00373AB9">
        <w:rPr>
          <w:rFonts w:ascii="Calibri" w:eastAsia="PMingLiU" w:hAnsi="Calibri" w:cs="Calibri"/>
          <w:szCs w:val="18"/>
        </w:rPr>
        <w:t>為</w:t>
      </w:r>
      <w:r w:rsidRPr="00373AB9">
        <w:rPr>
          <w:rFonts w:ascii="Calibri" w:eastAsia="PMingLiU" w:hAnsi="Calibri" w:cs="Calibri"/>
          <w:szCs w:val="18"/>
        </w:rPr>
        <w:t xml:space="preserve"> Bot </w:t>
      </w:r>
      <w:r w:rsidRPr="00373AB9">
        <w:rPr>
          <w:rFonts w:ascii="Calibri" w:eastAsia="PMingLiU" w:hAnsi="Calibri" w:cs="Calibri"/>
          <w:szCs w:val="18"/>
        </w:rPr>
        <w:t>重新指定授權，應視同</w:t>
      </w:r>
      <w:r w:rsidRPr="00373AB9">
        <w:rPr>
          <w:rFonts w:ascii="Calibri" w:eastAsia="PMingLiU" w:hAnsi="Calibri" w:cs="Calibri"/>
          <w:szCs w:val="18"/>
        </w:rPr>
        <w:t xml:space="preserve"> Bot </w:t>
      </w:r>
      <w:r w:rsidRPr="00373AB9">
        <w:rPr>
          <w:rFonts w:ascii="Calibri" w:eastAsia="PMingLiU" w:hAnsi="Calibri" w:cs="Calibri"/>
          <w:szCs w:val="18"/>
        </w:rPr>
        <w:t>為使用者，遵循相同的使用者與裝置規則。</w:t>
      </w:r>
      <w:r w:rsidRPr="00373AB9">
        <w:rPr>
          <w:rFonts w:ascii="Calibri" w:eastAsia="PMingLiU" w:hAnsi="Calibri" w:cs="Calibri"/>
          <w:szCs w:val="18"/>
        </w:rPr>
        <w:t>(</w:t>
      </w:r>
      <w:r w:rsidRPr="00373AB9">
        <w:rPr>
          <w:rFonts w:ascii="Calibri" w:eastAsia="PMingLiU" w:hAnsi="Calibri" w:cs="Calibri"/>
          <w:szCs w:val="18"/>
        </w:rPr>
        <w:t>請參見</w:t>
      </w:r>
      <w:hyperlink w:anchor="LicensingtheOnlineServices" w:history="1">
        <w:r w:rsidRPr="00373AB9">
          <w:rPr>
            <w:rStyle w:val="Hyperlink"/>
            <w:rFonts w:ascii="Calibri" w:eastAsia="PMingLiU" w:hAnsi="Calibri" w:cs="Calibri"/>
            <w:szCs w:val="18"/>
          </w:rPr>
          <w:t>授權之重新指派</w:t>
        </w:r>
      </w:hyperlink>
      <w:r w:rsidRPr="00373AB9">
        <w:rPr>
          <w:rFonts w:ascii="Calibri" w:eastAsia="PMingLiU" w:hAnsi="Calibri" w:cs="Calibri"/>
          <w:szCs w:val="18"/>
        </w:rPr>
        <w:t>)</w:t>
      </w:r>
    </w:p>
    <w:p w14:paraId="570CA289" w14:textId="77777777" w:rsidR="00AA4C1E" w:rsidRPr="00373AB9" w:rsidRDefault="00AA4C1E" w:rsidP="00AA4C1E">
      <w:pPr>
        <w:rPr>
          <w:rFonts w:ascii="Calibri" w:eastAsia="PMingLiU" w:hAnsi="Calibri" w:cs="Calibri"/>
          <w:sz w:val="18"/>
          <w:szCs w:val="18"/>
        </w:rPr>
      </w:pPr>
    </w:p>
    <w:p w14:paraId="2276CFB7" w14:textId="77777777" w:rsidR="008649AE" w:rsidRPr="00B2454D" w:rsidRDefault="008649AE" w:rsidP="008649AE">
      <w:pPr>
        <w:pStyle w:val="ProductList-Body"/>
        <w:rPr>
          <w:rFonts w:cstheme="minorHAnsi"/>
        </w:rPr>
      </w:pPr>
      <w:r w:rsidRPr="00B2454D">
        <w:rPr>
          <w:rFonts w:cstheme="minorHAnsi"/>
          <w:b/>
          <w:color w:val="00188F"/>
        </w:rPr>
        <w:t>使用限制</w:t>
      </w:r>
    </w:p>
    <w:p w14:paraId="430B51D5" w14:textId="77777777" w:rsidR="008649AE" w:rsidRPr="00B2454D" w:rsidRDefault="008649AE" w:rsidP="008649AE">
      <w:pPr>
        <w:pStyle w:val="ProductList-Body"/>
        <w:numPr>
          <w:ilvl w:val="0"/>
          <w:numId w:val="29"/>
        </w:numPr>
        <w:tabs>
          <w:tab w:val="clear" w:pos="158"/>
        </w:tabs>
        <w:rPr>
          <w:rFonts w:cstheme="minorHAnsi"/>
        </w:rPr>
      </w:pPr>
      <w:r w:rsidRPr="00B2454D">
        <w:rPr>
          <w:rFonts w:cstheme="minorHAnsi"/>
        </w:rPr>
        <w:t>自動 Bot 不得代表未經授權的使用者或裝置建立或複製活動或工作流程。(請參見</w:t>
      </w:r>
      <w:hyperlink w:anchor="LicensingtheOnlineServices" w:history="1">
        <w:r w:rsidRPr="00B2454D">
          <w:rPr>
            <w:rStyle w:val="Hyperlink"/>
            <w:rFonts w:cstheme="minorHAnsi"/>
          </w:rPr>
          <w:t>多工</w:t>
        </w:r>
      </w:hyperlink>
      <w:r w:rsidRPr="00B2454D">
        <w:rPr>
          <w:rFonts w:cstheme="minorHAnsi"/>
        </w:rPr>
        <w:t>)</w:t>
      </w:r>
    </w:p>
    <w:p w14:paraId="0B8D08D2" w14:textId="347CA93C" w:rsidR="008649AE" w:rsidRPr="008649AE" w:rsidRDefault="008649AE" w:rsidP="00C5285B">
      <w:pPr>
        <w:pStyle w:val="ProductList-Body"/>
        <w:numPr>
          <w:ilvl w:val="0"/>
          <w:numId w:val="29"/>
        </w:numPr>
        <w:tabs>
          <w:tab w:val="clear" w:pos="158"/>
        </w:tabs>
        <w:rPr>
          <w:rFonts w:ascii="PMingLiU" w:hAnsi="PMingLiU"/>
        </w:rPr>
      </w:pPr>
      <w:r w:rsidRPr="00F70914">
        <w:rPr>
          <w:rFonts w:ascii="PMingLiU" w:hAnsi="PMingLiU"/>
        </w:rPr>
        <w:t>如有頻寬流量不合理的情形，其對</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的穩定性或其他應用程式的活動有不利影響，則</w:t>
      </w:r>
      <w:r w:rsidRPr="00F70914">
        <w:rPr>
          <w:rFonts w:ascii="PMingLiU" w:hAnsi="PMingLiU"/>
        </w:rPr>
        <w:t xml:space="preserve"> </w:t>
      </w:r>
      <w:r w:rsidRPr="00F91D43">
        <w:rPr>
          <w:rFonts w:ascii="Arial" w:hAnsi="Arial" w:cs="Arial"/>
        </w:rPr>
        <w:t>Microsoft</w:t>
      </w:r>
      <w:r w:rsidRPr="00F70914">
        <w:rPr>
          <w:rFonts w:ascii="PMingLiU" w:hAnsi="PMingLiU"/>
        </w:rPr>
        <w:t xml:space="preserve"> </w:t>
      </w:r>
      <w:r w:rsidRPr="00F70914">
        <w:rPr>
          <w:rFonts w:ascii="PMingLiU" w:hAnsi="PMingLiU"/>
        </w:rPr>
        <w:t>保留經合理通知限制或停用</w:t>
      </w:r>
      <w:r w:rsidRPr="00F70914">
        <w:rPr>
          <w:rFonts w:ascii="PMingLiU" w:hAnsi="PMingLiU"/>
        </w:rPr>
        <w:t xml:space="preserve"> </w:t>
      </w:r>
      <w:r w:rsidRPr="00F91D43">
        <w:rPr>
          <w:rFonts w:ascii="Arial" w:hAnsi="Arial" w:cs="Arial"/>
        </w:rPr>
        <w:t>Microsoft API</w:t>
      </w:r>
      <w:r w:rsidRPr="00F70914">
        <w:rPr>
          <w:rFonts w:ascii="PMingLiU" w:hAnsi="PMingLiU"/>
        </w:rPr>
        <w:t xml:space="preserve"> </w:t>
      </w:r>
      <w:r w:rsidRPr="00F70914">
        <w:rPr>
          <w:rFonts w:ascii="PMingLiU" w:hAnsi="PMingLiU"/>
        </w:rPr>
        <w:t>呼叫的權利。</w:t>
      </w:r>
    </w:p>
    <w:bookmarkStart w:id="194" w:name="Intune"/>
    <w:bookmarkEnd w:id="169"/>
    <w:bookmarkEnd w:id="170"/>
    <w:p w14:paraId="0622DFC3" w14:textId="77777777" w:rsidR="00072F6F" w:rsidRPr="00D70397" w:rsidRDefault="00072F6F" w:rsidP="00C55826">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668F50E8" w14:textId="4709CA6F" w:rsidR="000A6E1E" w:rsidRPr="00176973" w:rsidRDefault="002742B5" w:rsidP="000A6E1E">
      <w:pPr>
        <w:pStyle w:val="ProductList-Offering2Heading"/>
        <w:outlineLvl w:val="2"/>
        <w:rPr>
          <w:rFonts w:ascii="Calibri" w:eastAsia="PMingLiU" w:hAnsi="Calibri" w:cs="Calibri"/>
        </w:rPr>
      </w:pPr>
      <w:bookmarkStart w:id="195" w:name="_Toc531082929"/>
      <w:bookmarkStart w:id="196" w:name="_Toc6563840"/>
      <w:bookmarkStart w:id="197" w:name="GitHubOfferings"/>
      <w:bookmarkStart w:id="198" w:name="_Toc21617061"/>
      <w:bookmarkStart w:id="199" w:name="MicrosoftCloudAppSecurity"/>
      <w:r w:rsidRPr="00D70397">
        <w:rPr>
          <w:rFonts w:asciiTheme="minorHAnsi" w:eastAsia="PMingLiU" w:hAnsiTheme="minorHAnsi"/>
          <w:lang w:eastAsia="zh-TW"/>
        </w:rPr>
        <w:tab/>
      </w:r>
      <w:bookmarkStart w:id="200" w:name="_Toc62763738"/>
      <w:r w:rsidR="000A6E1E" w:rsidRPr="00A76E46">
        <w:rPr>
          <w:rFonts w:eastAsia="PMingLiU" w:cstheme="majorHAnsi" w:hint="eastAsia"/>
        </w:rPr>
        <w:t>GitHub</w:t>
      </w:r>
      <w:r w:rsidR="000A6E1E" w:rsidRPr="00176973">
        <w:rPr>
          <w:rFonts w:ascii="Calibri" w:eastAsia="PMingLiU" w:hAnsi="Calibri" w:cs="Calibri" w:hint="eastAsia"/>
        </w:rPr>
        <w:t xml:space="preserve"> </w:t>
      </w:r>
      <w:bookmarkEnd w:id="195"/>
      <w:bookmarkEnd w:id="196"/>
      <w:proofErr w:type="spellStart"/>
      <w:r w:rsidR="000A6E1E" w:rsidRPr="00176973">
        <w:rPr>
          <w:rFonts w:ascii="Calibri" w:eastAsia="PMingLiU" w:hAnsi="Calibri" w:cs="Calibri" w:hint="eastAsia"/>
        </w:rPr>
        <w:t>服務項目</w:t>
      </w:r>
      <w:bookmarkEnd w:id="197"/>
      <w:bookmarkEnd w:id="198"/>
      <w:bookmarkEnd w:id="200"/>
      <w:proofErr w:type="spellEnd"/>
    </w:p>
    <w:p w14:paraId="231FBFE1" w14:textId="77777777" w:rsidR="000A6E1E" w:rsidRPr="00F13D4C" w:rsidRDefault="000A6E1E" w:rsidP="000A6E1E">
      <w:pPr>
        <w:pStyle w:val="ProductList-Body"/>
        <w:rPr>
          <w:rFonts w:ascii="Calibri" w:eastAsia="PMingLiU" w:hAnsi="Calibri" w:cs="Calibri"/>
          <w:sz w:val="16"/>
          <w:szCs w:val="16"/>
        </w:rPr>
        <w:sectPr w:rsidR="000A6E1E" w:rsidRPr="00F13D4C" w:rsidSect="00421EAD">
          <w:footerReference w:type="default" r:id="rId86"/>
          <w:footerReference w:type="first" r:id="rId87"/>
          <w:type w:val="continuous"/>
          <w:pgSz w:w="12240" w:h="15840"/>
          <w:pgMar w:top="1440" w:right="720" w:bottom="1440" w:left="720" w:header="720" w:footer="720" w:gutter="0"/>
          <w:cols w:space="720"/>
          <w:titlePg/>
          <w:docGrid w:linePitch="360"/>
        </w:sectPr>
      </w:pPr>
    </w:p>
    <w:p w14:paraId="1410EE49"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Enterprise</w:t>
      </w:r>
    </w:p>
    <w:p w14:paraId="68922E4C"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Actions</w:t>
      </w:r>
    </w:p>
    <w:p w14:paraId="4B071A43" w14:textId="130235C6"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Insights</w:t>
      </w:r>
    </w:p>
    <w:p w14:paraId="13ED6E1A" w14:textId="6688B1FD" w:rsidR="008649AE" w:rsidRPr="00B2454D" w:rsidRDefault="008649AE" w:rsidP="008649AE">
      <w:pPr>
        <w:pStyle w:val="ProductList-Body"/>
        <w:rPr>
          <w:rFonts w:asciiTheme="majorHAnsi" w:hAnsiTheme="majorHAnsi" w:cstheme="majorHAnsi"/>
        </w:rPr>
      </w:pPr>
      <w:r w:rsidRPr="00B2454D">
        <w:rPr>
          <w:rFonts w:asciiTheme="majorHAnsi" w:hAnsiTheme="majorHAnsi" w:cstheme="majorHAnsi"/>
          <w:sz w:val="16"/>
          <w:szCs w:val="16"/>
        </w:rPr>
        <w:t>組織適用的</w:t>
      </w:r>
      <w:r w:rsidRPr="00B2454D">
        <w:rPr>
          <w:rFonts w:asciiTheme="majorHAnsi" w:hAnsiTheme="majorHAnsi" w:cstheme="majorHAnsi"/>
          <w:sz w:val="16"/>
          <w:szCs w:val="16"/>
        </w:rPr>
        <w:t xml:space="preserve"> GitHub Learning Lab</w:t>
      </w:r>
      <w:r w:rsidR="00317CFE">
        <w:rPr>
          <w:rFonts w:asciiTheme="majorHAnsi" w:hAnsiTheme="majorHAnsi" w:cstheme="majorHAnsi"/>
          <w:sz w:val="16"/>
          <w:szCs w:val="16"/>
        </w:rPr>
        <w:br w:type="column"/>
      </w:r>
      <w:r w:rsidRPr="00B2454D">
        <w:rPr>
          <w:rFonts w:asciiTheme="majorHAnsi" w:hAnsiTheme="majorHAnsi" w:cstheme="majorHAnsi"/>
          <w:sz w:val="16"/>
          <w:szCs w:val="16"/>
        </w:rPr>
        <w:t>GitHub One</w:t>
      </w:r>
    </w:p>
    <w:p w14:paraId="6A875175" w14:textId="77777777" w:rsidR="000A6E1E" w:rsidRPr="00F13D4C"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GitHub Advanced Security</w:t>
      </w:r>
    </w:p>
    <w:p w14:paraId="65FEDC53" w14:textId="77777777" w:rsidR="000A6E1E" w:rsidRDefault="000A6E1E" w:rsidP="000A6E1E">
      <w:pPr>
        <w:pStyle w:val="ProductList-Body"/>
        <w:rPr>
          <w:rFonts w:ascii="Calibri" w:eastAsia="PMingLiU" w:hAnsi="Calibri" w:cs="Calibri"/>
          <w:sz w:val="16"/>
          <w:szCs w:val="16"/>
        </w:rPr>
      </w:pPr>
      <w:r w:rsidRPr="00F13D4C">
        <w:rPr>
          <w:rFonts w:ascii="Calibri" w:eastAsia="PMingLiU" w:hAnsi="Calibri" w:cs="Calibri" w:hint="eastAsia"/>
          <w:sz w:val="16"/>
          <w:szCs w:val="16"/>
        </w:rPr>
        <w:t xml:space="preserve">GitHub </w:t>
      </w:r>
      <w:r w:rsidRPr="00F13D4C">
        <w:rPr>
          <w:rFonts w:ascii="Calibri" w:eastAsia="PMingLiU" w:hAnsi="Calibri" w:cs="Calibri" w:hint="eastAsia"/>
          <w:sz w:val="16"/>
          <w:szCs w:val="16"/>
        </w:rPr>
        <w:t>套件</w:t>
      </w:r>
    </w:p>
    <w:p w14:paraId="12798BAE" w14:textId="77777777" w:rsidR="00317CFE" w:rsidRDefault="00317CFE" w:rsidP="000A6E1E">
      <w:pPr>
        <w:pStyle w:val="ProductList-Body"/>
        <w:rPr>
          <w:rFonts w:ascii="Calibri" w:eastAsia="PMingLiU" w:hAnsi="Calibri" w:cs="Calibri"/>
          <w:sz w:val="16"/>
          <w:szCs w:val="16"/>
        </w:rPr>
      </w:pPr>
      <w:r w:rsidRPr="00103002">
        <w:rPr>
          <w:rFonts w:ascii="Calibri" w:eastAsia="PMingLiU" w:hAnsi="Calibri" w:cs="Calibri"/>
          <w:sz w:val="16"/>
          <w:szCs w:val="16"/>
        </w:rPr>
        <w:t>GitHub Engineering Direct</w:t>
      </w:r>
    </w:p>
    <w:p w14:paraId="03999577" w14:textId="77777777" w:rsidR="003B79F8" w:rsidRPr="00F36E52" w:rsidRDefault="003B79F8" w:rsidP="003B79F8">
      <w:pPr>
        <w:pStyle w:val="ProductList-Body"/>
        <w:rPr>
          <w:rFonts w:asciiTheme="majorHAnsi" w:eastAsia="PMingLiU" w:hAnsiTheme="majorHAnsi" w:cstheme="majorHAnsi"/>
        </w:rPr>
      </w:pPr>
      <w:r w:rsidRPr="00F36E52">
        <w:rPr>
          <w:rFonts w:asciiTheme="majorHAnsi" w:eastAsia="PMingLiU" w:hAnsiTheme="majorHAnsi" w:cstheme="majorHAnsi"/>
          <w:sz w:val="16"/>
          <w:szCs w:val="16"/>
        </w:rPr>
        <w:t xml:space="preserve">GitHub </w:t>
      </w:r>
      <w:r w:rsidRPr="00F36E52">
        <w:rPr>
          <w:rFonts w:asciiTheme="majorHAnsi" w:eastAsia="PMingLiU" w:hAnsiTheme="majorHAnsi" w:cstheme="majorHAnsi"/>
          <w:sz w:val="16"/>
          <w:szCs w:val="16"/>
        </w:rPr>
        <w:t>教育版</w:t>
      </w:r>
      <w:r w:rsidRPr="00F36E52">
        <w:rPr>
          <w:rFonts w:asciiTheme="majorHAnsi" w:eastAsia="PMingLiU" w:hAnsiTheme="majorHAnsi" w:cstheme="majorHAnsi"/>
          <w:sz w:val="16"/>
          <w:szCs w:val="16"/>
        </w:rPr>
        <w:t xml:space="preserve"> (GHEM)</w:t>
      </w:r>
    </w:p>
    <w:p w14:paraId="644CDC87" w14:textId="5DA4B325" w:rsidR="003B79F8" w:rsidRPr="00F13D4C" w:rsidRDefault="003B79F8" w:rsidP="000A6E1E">
      <w:pPr>
        <w:pStyle w:val="ProductList-Body"/>
        <w:rPr>
          <w:rFonts w:ascii="Calibri" w:eastAsia="PMingLiU" w:hAnsi="Calibri" w:cs="Calibri"/>
          <w:sz w:val="16"/>
          <w:szCs w:val="16"/>
        </w:rPr>
        <w:sectPr w:rsidR="003B79F8" w:rsidRPr="00F13D4C" w:rsidSect="00421EAD">
          <w:footerReference w:type="default" r:id="rId88"/>
          <w:footerReference w:type="first" r:id="rId89"/>
          <w:type w:val="continuous"/>
          <w:pgSz w:w="12240" w:h="15840"/>
          <w:pgMar w:top="1440" w:right="720" w:bottom="1440" w:left="720" w:header="720" w:footer="720" w:gutter="0"/>
          <w:cols w:num="2" w:space="720"/>
          <w:titlePg/>
          <w:docGrid w:linePitch="360"/>
        </w:sectPr>
      </w:pPr>
    </w:p>
    <w:p w14:paraId="73B51DE0" w14:textId="77777777" w:rsidR="000A6E1E" w:rsidRPr="00176973" w:rsidRDefault="000A6E1E" w:rsidP="000A6E1E">
      <w:pPr>
        <w:pStyle w:val="ProductList-Body"/>
        <w:pBdr>
          <w:top w:val="single" w:sz="4" w:space="1" w:color="BFBFBF" w:themeColor="background1" w:themeShade="BF"/>
        </w:pBdr>
        <w:rPr>
          <w:rFonts w:ascii="Calibri" w:eastAsia="PMingLiU" w:hAnsi="Calibri" w:cs="Calibri"/>
          <w:b/>
          <w:color w:val="000000" w:themeColor="text1"/>
          <w:sz w:val="8"/>
          <w:szCs w:val="8"/>
        </w:rPr>
      </w:pPr>
    </w:p>
    <w:p w14:paraId="06481DBA" w14:textId="17A94EA9" w:rsidR="000A6E1E" w:rsidRPr="00421EAD" w:rsidRDefault="003B79F8" w:rsidP="000A6E1E">
      <w:pPr>
        <w:pStyle w:val="ProductList-Body"/>
        <w:rPr>
          <w:rFonts w:eastAsia="PMingLiU" w:cs="Calibri"/>
          <w:spacing w:val="-1"/>
        </w:rPr>
      </w:pPr>
      <w:r w:rsidRPr="00E4117B">
        <w:rPr>
          <w:rFonts w:eastAsia="PMingLiU" w:cstheme="minorHAnsi"/>
        </w:rPr>
        <w:t xml:space="preserve">GitHub </w:t>
      </w:r>
      <w:r w:rsidRPr="00E4117B">
        <w:rPr>
          <w:rFonts w:eastAsia="PMingLiU" w:cstheme="minorHAnsi"/>
        </w:rPr>
        <w:t>服務項目係由</w:t>
      </w:r>
      <w:r w:rsidRPr="00E4117B">
        <w:rPr>
          <w:rFonts w:eastAsia="PMingLiU" w:cstheme="minorHAnsi"/>
        </w:rPr>
        <w:t xml:space="preserve"> GitHub, Inc. </w:t>
      </w:r>
      <w:r w:rsidRPr="00E4117B">
        <w:rPr>
          <w:rFonts w:eastAsia="PMingLiU" w:cstheme="minorHAnsi"/>
        </w:rPr>
        <w:t>提供。本條款所稱</w:t>
      </w:r>
      <w:r w:rsidRPr="00E4117B">
        <w:rPr>
          <w:rFonts w:eastAsia="PMingLiU" w:cstheme="minorHAnsi"/>
        </w:rPr>
        <w:t xml:space="preserve"> GitHub </w:t>
      </w:r>
      <w:r w:rsidRPr="00E4117B">
        <w:rPr>
          <w:rFonts w:eastAsia="PMingLiU" w:cstheme="minorHAnsi"/>
        </w:rPr>
        <w:t>服務項目不包括</w:t>
      </w:r>
      <w:r w:rsidRPr="00E4117B">
        <w:rPr>
          <w:rFonts w:eastAsia="PMingLiU" w:cstheme="minorHAnsi"/>
        </w:rPr>
        <w:t xml:space="preserve"> GitHub </w:t>
      </w:r>
      <w:r w:rsidRPr="00E4117B">
        <w:rPr>
          <w:rFonts w:eastAsia="PMingLiU" w:cstheme="minorHAnsi"/>
        </w:rPr>
        <w:t>教育版。使用</w:t>
      </w:r>
      <w:r w:rsidRPr="00E4117B">
        <w:rPr>
          <w:rFonts w:eastAsia="PMingLiU" w:cstheme="minorHAnsi"/>
        </w:rPr>
        <w:t xml:space="preserve"> GitHub </w:t>
      </w:r>
      <w:r w:rsidRPr="00E4117B">
        <w:rPr>
          <w:rFonts w:eastAsia="PMingLiU" w:cstheme="minorHAnsi"/>
        </w:rPr>
        <w:t>服務項目，表示客戶同意受</w:t>
      </w:r>
      <w:r w:rsidRPr="00E4117B">
        <w:rPr>
          <w:rFonts w:eastAsia="PMingLiU" w:cstheme="minorHAnsi"/>
        </w:rPr>
        <w:t xml:space="preserve"> GitHub </w:t>
      </w:r>
      <w:r w:rsidRPr="00E4117B">
        <w:rPr>
          <w:rFonts w:eastAsia="PMingLiU" w:cstheme="minorHAnsi"/>
        </w:rPr>
        <w:t>條款</w:t>
      </w:r>
      <w:r w:rsidRPr="00E4117B">
        <w:rPr>
          <w:rFonts w:eastAsia="PMingLiU" w:cstheme="minorHAnsi"/>
        </w:rPr>
        <w:t xml:space="preserve"> (</w:t>
      </w:r>
      <w:r w:rsidRPr="00E4117B">
        <w:rPr>
          <w:rFonts w:eastAsia="PMingLiU" w:cstheme="minorHAnsi"/>
        </w:rPr>
        <w:t>可於</w:t>
      </w:r>
      <w:r w:rsidRPr="00E4117B">
        <w:rPr>
          <w:rFonts w:eastAsia="PMingLiU" w:cstheme="minorHAnsi"/>
        </w:rPr>
        <w:t xml:space="preserve"> </w:t>
      </w:r>
      <w:hyperlink r:id="rId90" w:history="1">
        <w:r w:rsidRPr="00E4117B">
          <w:rPr>
            <w:rStyle w:val="Hyperlink"/>
            <w:rFonts w:eastAsia="PMingLiU" w:cstheme="minorHAnsi"/>
            <w:bCs/>
            <w:lang w:val="en-US" w:bidi="ar-SA"/>
          </w:rPr>
          <w:t>https://aka.ms/github_terms</w:t>
        </w:r>
      </w:hyperlink>
      <w:r w:rsidRPr="00E4117B">
        <w:rPr>
          <w:rFonts w:eastAsia="PMingLiU" w:cstheme="minorHAnsi"/>
        </w:rPr>
        <w:t xml:space="preserve"> </w:t>
      </w:r>
      <w:r w:rsidRPr="00E4117B">
        <w:rPr>
          <w:rFonts w:eastAsia="PMingLiU" w:cstheme="minorHAnsi"/>
        </w:rPr>
        <w:t>取得</w:t>
      </w:r>
      <w:r w:rsidRPr="00E4117B">
        <w:rPr>
          <w:rFonts w:eastAsia="PMingLiU" w:cstheme="minorHAnsi"/>
        </w:rPr>
        <w:t xml:space="preserve">) </w:t>
      </w:r>
      <w:r w:rsidRPr="00E4117B">
        <w:rPr>
          <w:rFonts w:eastAsia="PMingLiU" w:cstheme="minorHAnsi"/>
        </w:rPr>
        <w:t>的拘束。縱使客戶的大量授權合約</w:t>
      </w:r>
      <w:r w:rsidRPr="00E4117B">
        <w:rPr>
          <w:rFonts w:eastAsia="PMingLiU" w:cstheme="minorHAnsi"/>
        </w:rPr>
        <w:t xml:space="preserve"> (</w:t>
      </w:r>
      <w:r w:rsidRPr="00E4117B">
        <w:rPr>
          <w:rFonts w:eastAsia="PMingLiU" w:cstheme="minorHAnsi"/>
        </w:rPr>
        <w:t>包括本線上服務條款和</w:t>
      </w:r>
      <w:r w:rsidRPr="00E4117B">
        <w:rPr>
          <w:rFonts w:eastAsia="PMingLiU" w:cstheme="minorHAnsi"/>
        </w:rPr>
        <w:t xml:space="preserve"> DPA) </w:t>
      </w:r>
      <w:r w:rsidRPr="00E4117B">
        <w:rPr>
          <w:rFonts w:eastAsia="PMingLiU" w:cstheme="minorHAnsi"/>
        </w:rPr>
        <w:t>有任何相牴觸之規定，</w:t>
      </w:r>
      <w:hyperlink r:id="rId91" w:history="1">
        <w:r w:rsidRPr="00E4117B">
          <w:rPr>
            <w:rStyle w:val="Hyperlink"/>
            <w:rFonts w:eastAsia="PMingLiU" w:cstheme="minorHAnsi"/>
            <w:bCs/>
            <w:lang w:val="en-US" w:bidi="ar-SA"/>
          </w:rPr>
          <w:t>https://aka.ms/github_privacy</w:t>
        </w:r>
      </w:hyperlink>
      <w:r w:rsidRPr="00E4117B">
        <w:rPr>
          <w:rFonts w:eastAsia="PMingLiU" w:cstheme="minorHAnsi"/>
        </w:rPr>
        <w:t xml:space="preserve"> </w:t>
      </w:r>
      <w:r w:rsidRPr="00E4117B">
        <w:rPr>
          <w:rFonts w:eastAsia="PMingLiU" w:cstheme="minorHAnsi"/>
        </w:rPr>
        <w:t>上所提供之</w:t>
      </w:r>
      <w:r w:rsidRPr="00E4117B">
        <w:rPr>
          <w:rFonts w:eastAsia="PMingLiU" w:cstheme="minorHAnsi"/>
        </w:rPr>
        <w:t xml:space="preserve"> GitHub </w:t>
      </w:r>
      <w:r w:rsidRPr="00E4117B">
        <w:rPr>
          <w:rFonts w:eastAsia="PMingLiU" w:cstheme="minorHAnsi"/>
        </w:rPr>
        <w:t>隱私權聲明和位於</w:t>
      </w:r>
      <w:r w:rsidRPr="00E4117B">
        <w:rPr>
          <w:rFonts w:eastAsia="PMingLiU" w:cstheme="minorHAnsi"/>
        </w:rPr>
        <w:t xml:space="preserve"> </w:t>
      </w:r>
      <w:hyperlink r:id="rId92" w:history="1">
        <w:r w:rsidRPr="00E4117B">
          <w:rPr>
            <w:rStyle w:val="Hyperlink"/>
            <w:rFonts w:eastAsia="PMingLiU" w:cstheme="minorHAnsi"/>
            <w:bCs/>
            <w:lang w:val="en-US" w:bidi="ar-SA"/>
          </w:rPr>
          <w:t>https://aka.ms/github_dpa</w:t>
        </w:r>
      </w:hyperlink>
      <w:r w:rsidRPr="00E4117B">
        <w:rPr>
          <w:rFonts w:eastAsia="PMingLiU" w:cstheme="minorHAnsi"/>
        </w:rPr>
        <w:t xml:space="preserve"> </w:t>
      </w:r>
      <w:r w:rsidRPr="00E4117B">
        <w:rPr>
          <w:rFonts w:eastAsia="PMingLiU" w:cstheme="minorHAnsi"/>
        </w:rPr>
        <w:t>之</w:t>
      </w:r>
      <w:r w:rsidRPr="00E4117B">
        <w:rPr>
          <w:rFonts w:eastAsia="PMingLiU" w:cstheme="minorHAnsi"/>
        </w:rPr>
        <w:t xml:space="preserve"> GitHub </w:t>
      </w:r>
      <w:r w:rsidRPr="00E4117B">
        <w:rPr>
          <w:rFonts w:eastAsia="PMingLiU" w:cstheme="minorHAnsi"/>
        </w:rPr>
        <w:t>資料保護增補合約與安全附件將適用於使用</w:t>
      </w:r>
      <w:r w:rsidRPr="00E4117B">
        <w:rPr>
          <w:rFonts w:eastAsia="PMingLiU" w:cstheme="minorHAnsi"/>
        </w:rPr>
        <w:t xml:space="preserve"> GitHub </w:t>
      </w:r>
      <w:r w:rsidRPr="00E4117B">
        <w:rPr>
          <w:rFonts w:eastAsia="PMingLiU" w:cstheme="minorHAnsi"/>
        </w:rPr>
        <w:t>服務項目，包括</w:t>
      </w:r>
      <w:r w:rsidRPr="00E4117B">
        <w:rPr>
          <w:rFonts w:eastAsia="PMingLiU" w:cstheme="minorHAnsi"/>
        </w:rPr>
        <w:t xml:space="preserve"> GitHub Enterprise </w:t>
      </w:r>
      <w:r w:rsidRPr="00E4117B">
        <w:rPr>
          <w:rFonts w:eastAsia="PMingLiU" w:cstheme="minorHAnsi"/>
        </w:rPr>
        <w:t>單獨授權形式使用，或做為具</w:t>
      </w:r>
      <w:r w:rsidRPr="00E4117B">
        <w:rPr>
          <w:rFonts w:eastAsia="PMingLiU" w:cstheme="minorHAnsi"/>
        </w:rPr>
        <w:t xml:space="preserve"> GitHub Enterprise </w:t>
      </w:r>
      <w:r w:rsidRPr="00E4117B">
        <w:rPr>
          <w:rFonts w:eastAsia="PMingLiU" w:cstheme="minorHAnsi"/>
        </w:rPr>
        <w:t>的</w:t>
      </w:r>
      <w:r w:rsidRPr="00E4117B">
        <w:rPr>
          <w:rFonts w:eastAsia="PMingLiU" w:cstheme="minorHAnsi"/>
        </w:rPr>
        <w:t xml:space="preserve"> Visual Studio Enterprise </w:t>
      </w:r>
      <w:r w:rsidRPr="00E4117B">
        <w:rPr>
          <w:rFonts w:eastAsia="PMingLiU" w:cstheme="minorHAnsi"/>
        </w:rPr>
        <w:t>或</w:t>
      </w:r>
      <w:r w:rsidRPr="00E4117B">
        <w:rPr>
          <w:rFonts w:eastAsia="PMingLiU" w:cstheme="minorHAnsi"/>
        </w:rPr>
        <w:t xml:space="preserve"> Professional </w:t>
      </w:r>
      <w:r w:rsidRPr="00E4117B">
        <w:rPr>
          <w:rFonts w:eastAsia="PMingLiU" w:cstheme="minorHAnsi"/>
        </w:rPr>
        <w:t>而使用之客戶</w:t>
      </w:r>
      <w:r w:rsidR="000A6E1E" w:rsidRPr="00421EAD">
        <w:rPr>
          <w:rFonts w:eastAsia="PMingLiU" w:cs="Calibri"/>
          <w:spacing w:val="-1"/>
        </w:rPr>
        <w:t>。</w:t>
      </w:r>
    </w:p>
    <w:p w14:paraId="17A92C15" w14:textId="77777777" w:rsidR="000A6E1E" w:rsidRPr="00176973" w:rsidRDefault="000A6E1E" w:rsidP="000A6E1E">
      <w:pPr>
        <w:pStyle w:val="ProductList-Body"/>
        <w:rPr>
          <w:rFonts w:ascii="Calibri" w:eastAsia="PMingLiU" w:hAnsi="Calibri" w:cs="Calibri"/>
        </w:rPr>
      </w:pPr>
    </w:p>
    <w:p w14:paraId="500CEE5B" w14:textId="77777777" w:rsidR="000A6E1E" w:rsidRPr="00176973" w:rsidRDefault="000A6E1E" w:rsidP="000A6E1E">
      <w:pPr>
        <w:pStyle w:val="ProductList-Body"/>
        <w:tabs>
          <w:tab w:val="clear" w:pos="158"/>
          <w:tab w:val="left" w:pos="360"/>
        </w:tabs>
        <w:rPr>
          <w:rFonts w:ascii="Calibri" w:eastAsia="PMingLiU" w:hAnsi="Calibri" w:cs="Calibri"/>
          <w:b/>
          <w:color w:val="00188F"/>
        </w:rPr>
      </w:pPr>
      <w:r w:rsidRPr="00176973">
        <w:rPr>
          <w:rFonts w:ascii="Calibri" w:eastAsia="PMingLiU" w:hAnsi="Calibri" w:cs="Calibri" w:hint="eastAsia"/>
          <w:b/>
          <w:color w:val="00188F"/>
        </w:rPr>
        <w:t xml:space="preserve">GitHub Actions </w:t>
      </w:r>
      <w:r w:rsidRPr="00176973">
        <w:rPr>
          <w:rFonts w:ascii="Calibri" w:eastAsia="PMingLiU" w:hAnsi="Calibri" w:cs="Calibri" w:hint="eastAsia"/>
          <w:b/>
          <w:color w:val="00188F"/>
        </w:rPr>
        <w:t>及</w:t>
      </w:r>
      <w:r w:rsidRPr="00176973">
        <w:rPr>
          <w:rFonts w:ascii="Calibri" w:eastAsia="PMingLiU" w:hAnsi="Calibri" w:cs="Calibri" w:hint="eastAsia"/>
          <w:b/>
          <w:color w:val="00188F"/>
        </w:rPr>
        <w:t xml:space="preserve"> GitHub </w:t>
      </w:r>
      <w:r w:rsidRPr="00176973">
        <w:rPr>
          <w:rFonts w:ascii="Calibri" w:eastAsia="PMingLiU" w:hAnsi="Calibri" w:cs="Calibri" w:hint="eastAsia"/>
          <w:b/>
          <w:color w:val="00188F"/>
        </w:rPr>
        <w:t>套件</w:t>
      </w:r>
    </w:p>
    <w:p w14:paraId="1B20F2E6" w14:textId="1DE34822" w:rsidR="000A6E1E" w:rsidRDefault="000A6E1E" w:rsidP="000A6E1E">
      <w:pPr>
        <w:pStyle w:val="ProductList-Body"/>
        <w:rPr>
          <w:rFonts w:ascii="Calibri" w:eastAsia="PMingLiU" w:hAnsi="Calibri" w:cs="Calibri"/>
        </w:rPr>
      </w:pPr>
      <w:r w:rsidRPr="00176973">
        <w:rPr>
          <w:rFonts w:ascii="Calibri" w:eastAsia="PMingLiU" w:hAnsi="Calibri" w:cs="Calibri" w:hint="eastAsia"/>
        </w:rPr>
        <w:t>客戶的</w:t>
      </w:r>
      <w:r w:rsidRPr="00176973">
        <w:rPr>
          <w:rFonts w:ascii="Calibri" w:eastAsia="PMingLiU" w:hAnsi="Calibri" w:cs="Calibri" w:hint="eastAsia"/>
        </w:rPr>
        <w:t xml:space="preserve"> GitHub Enterprise </w:t>
      </w:r>
      <w:r w:rsidRPr="00176973">
        <w:rPr>
          <w:rFonts w:ascii="Calibri" w:eastAsia="PMingLiU" w:hAnsi="Calibri" w:cs="Calibri" w:hint="eastAsia"/>
        </w:rPr>
        <w:t>或包括</w:t>
      </w:r>
      <w:r w:rsidRPr="00176973">
        <w:rPr>
          <w:rFonts w:ascii="Calibri" w:eastAsia="PMingLiU" w:hAnsi="Calibri" w:cs="Calibri" w:hint="eastAsia"/>
        </w:rPr>
        <w:t xml:space="preserve"> GitHub Enterprise </w:t>
      </w:r>
      <w:r w:rsidRPr="00176973">
        <w:rPr>
          <w:rFonts w:ascii="Calibri" w:eastAsia="PMingLiU" w:hAnsi="Calibri" w:cs="Calibri" w:hint="eastAsia"/>
        </w:rPr>
        <w:t>的服務項目之授權使用者得存取及使用由客戶授權之</w:t>
      </w:r>
      <w:r w:rsidRPr="00176973">
        <w:rPr>
          <w:rFonts w:ascii="Calibri" w:eastAsia="PMingLiU" w:hAnsi="Calibri" w:cs="Calibri" w:hint="eastAsia"/>
        </w:rPr>
        <w:t xml:space="preserve"> GitHub Actions </w:t>
      </w:r>
      <w:r w:rsidRPr="00176973">
        <w:rPr>
          <w:rFonts w:ascii="Calibri" w:eastAsia="PMingLiU" w:hAnsi="Calibri" w:cs="Calibri" w:hint="eastAsia"/>
        </w:rPr>
        <w:t>及</w:t>
      </w:r>
      <w:r w:rsidRPr="00176973">
        <w:rPr>
          <w:rFonts w:ascii="Calibri" w:eastAsia="PMingLiU" w:hAnsi="Calibri" w:cs="Calibri" w:hint="eastAsia"/>
        </w:rPr>
        <w:t xml:space="preserve"> GitHub </w:t>
      </w:r>
      <w:r w:rsidRPr="00176973">
        <w:rPr>
          <w:rFonts w:ascii="Calibri" w:eastAsia="PMingLiU" w:hAnsi="Calibri" w:cs="Calibri" w:hint="eastAsia"/>
        </w:rPr>
        <w:t>套件。</w:t>
      </w:r>
    </w:p>
    <w:p w14:paraId="33530A4F" w14:textId="77777777" w:rsidR="008649AE" w:rsidRPr="00176973" w:rsidRDefault="008649AE" w:rsidP="000A6E1E">
      <w:pPr>
        <w:pStyle w:val="ProductList-Body"/>
        <w:rPr>
          <w:rFonts w:ascii="Calibri" w:eastAsia="PMingLiU" w:hAnsi="Calibri" w:cs="Calibri"/>
        </w:rPr>
      </w:pPr>
    </w:p>
    <w:p w14:paraId="020EC382" w14:textId="77777777" w:rsidR="00B67994" w:rsidRPr="00B32F6A" w:rsidRDefault="00B67994" w:rsidP="00B67994">
      <w:pPr>
        <w:pStyle w:val="ProductList-Body"/>
        <w:tabs>
          <w:tab w:val="clear" w:pos="158"/>
          <w:tab w:val="left" w:pos="360"/>
        </w:tabs>
        <w:rPr>
          <w:rFonts w:eastAsia="PMingLiU" w:cstheme="minorHAnsi"/>
        </w:rPr>
      </w:pPr>
      <w:r w:rsidRPr="00B32F6A">
        <w:rPr>
          <w:rFonts w:eastAsia="PMingLiU" w:cstheme="minorHAnsi"/>
          <w:b/>
          <w:color w:val="00188F"/>
        </w:rPr>
        <w:t>GitHub Advanced Security</w:t>
      </w:r>
    </w:p>
    <w:p w14:paraId="0B6F1092" w14:textId="77777777" w:rsidR="00B67994" w:rsidRPr="00B32F6A" w:rsidRDefault="00B67994" w:rsidP="00B67994">
      <w:pPr>
        <w:pStyle w:val="ProductList-Body"/>
        <w:rPr>
          <w:rFonts w:eastAsia="PMingLiU" w:cstheme="minorHAnsi"/>
        </w:rPr>
      </w:pPr>
      <w:r w:rsidRPr="00B32F6A">
        <w:rPr>
          <w:rFonts w:eastAsia="PMingLiU" w:cstheme="minorHAnsi"/>
        </w:rPr>
        <w:t>除允許存取</w:t>
      </w:r>
      <w:r w:rsidRPr="00B32F6A">
        <w:rPr>
          <w:rFonts w:eastAsia="PMingLiU" w:cstheme="minorHAnsi"/>
        </w:rPr>
        <w:t xml:space="preserve"> GitHub Enterprise </w:t>
      </w:r>
      <w:r w:rsidRPr="00B32F6A">
        <w:rPr>
          <w:rFonts w:eastAsia="PMingLiU" w:cstheme="minorHAnsi"/>
        </w:rPr>
        <w:t>的使用者</w:t>
      </w:r>
      <w:r w:rsidRPr="00B32F6A">
        <w:rPr>
          <w:rFonts w:eastAsia="PMingLiU" w:cstheme="minorHAnsi"/>
        </w:rPr>
        <w:t xml:space="preserve"> SL </w:t>
      </w:r>
      <w:r w:rsidRPr="00B32F6A">
        <w:rPr>
          <w:rFonts w:eastAsia="PMingLiU" w:cstheme="minorHAnsi"/>
        </w:rPr>
        <w:t>外，客戶必須為其每位唯一認可者取得</w:t>
      </w:r>
      <w:r w:rsidRPr="00B32F6A">
        <w:rPr>
          <w:rFonts w:eastAsia="PMingLiU" w:cstheme="minorHAnsi"/>
        </w:rPr>
        <w:t xml:space="preserve"> GitHub Advanced Security </w:t>
      </w:r>
      <w:r w:rsidRPr="00B32F6A">
        <w:rPr>
          <w:rFonts w:eastAsia="PMingLiU" w:cstheme="minorHAnsi"/>
        </w:rPr>
        <w:t>使用者</w:t>
      </w:r>
      <w:r w:rsidRPr="00B32F6A">
        <w:rPr>
          <w:rFonts w:eastAsia="PMingLiU" w:cstheme="minorHAnsi"/>
        </w:rPr>
        <w:t xml:space="preserve"> SL</w:t>
      </w:r>
      <w:r w:rsidRPr="00B32F6A">
        <w:rPr>
          <w:rFonts w:eastAsia="PMingLiU" w:cstheme="minorHAnsi"/>
        </w:rPr>
        <w:t>。「唯一認可者」指</w:t>
      </w:r>
      <w:r w:rsidRPr="00B32F6A">
        <w:rPr>
          <w:rFonts w:eastAsia="PMingLiU" w:cstheme="minorHAnsi"/>
        </w:rPr>
        <w:t xml:space="preserve"> GitHub Enterprise </w:t>
      </w:r>
      <w:r w:rsidRPr="00B32F6A">
        <w:rPr>
          <w:rFonts w:eastAsia="PMingLiU" w:cstheme="minorHAnsi"/>
        </w:rPr>
        <w:t>或包含</w:t>
      </w:r>
      <w:r w:rsidRPr="00B32F6A">
        <w:rPr>
          <w:rFonts w:eastAsia="PMingLiU" w:cstheme="minorHAnsi"/>
        </w:rPr>
        <w:t xml:space="preserve"> GitHub Enterprise </w:t>
      </w:r>
      <w:r w:rsidRPr="00B32F6A">
        <w:rPr>
          <w:rFonts w:eastAsia="PMingLiU" w:cstheme="minorHAnsi"/>
        </w:rPr>
        <w:t>之方案的授權使用者，其最近</w:t>
      </w:r>
      <w:r w:rsidRPr="00B32F6A">
        <w:rPr>
          <w:rFonts w:eastAsia="PMingLiU" w:cstheme="minorHAnsi"/>
        </w:rPr>
        <w:t xml:space="preserve"> 90 </w:t>
      </w:r>
      <w:r w:rsidRPr="00B32F6A">
        <w:rPr>
          <w:rFonts w:eastAsia="PMingLiU" w:cstheme="minorHAnsi"/>
        </w:rPr>
        <w:t>天內在啟用</w:t>
      </w:r>
      <w:r w:rsidRPr="00B32F6A">
        <w:rPr>
          <w:rFonts w:eastAsia="PMingLiU" w:cstheme="minorHAnsi"/>
        </w:rPr>
        <w:t xml:space="preserve"> GitHub Advanced Security </w:t>
      </w:r>
      <w:r w:rsidRPr="00B32F6A">
        <w:rPr>
          <w:rFonts w:eastAsia="PMingLiU" w:cstheme="minorHAnsi"/>
        </w:rPr>
        <w:t>功能的存放庫中有程式碼得到認可。</w:t>
      </w:r>
    </w:p>
    <w:p w14:paraId="3EDB6950" w14:textId="77777777" w:rsidR="00B67994" w:rsidRPr="00B32F6A" w:rsidRDefault="00B67994" w:rsidP="00B67994">
      <w:pPr>
        <w:pStyle w:val="ProductList-Body"/>
        <w:rPr>
          <w:rFonts w:eastAsia="PMingLiU" w:cstheme="minorHAnsi"/>
        </w:rPr>
      </w:pPr>
    </w:p>
    <w:p w14:paraId="0263FC59" w14:textId="77777777" w:rsidR="00B67994" w:rsidRPr="00B32F6A" w:rsidRDefault="00B67994" w:rsidP="00B67994">
      <w:pPr>
        <w:pStyle w:val="ProductList-Body"/>
        <w:tabs>
          <w:tab w:val="clear" w:pos="158"/>
          <w:tab w:val="left" w:pos="360"/>
        </w:tabs>
        <w:rPr>
          <w:rFonts w:eastAsia="PMingLiU" w:cstheme="minorHAnsi"/>
        </w:rPr>
      </w:pPr>
      <w:r w:rsidRPr="00B32F6A">
        <w:rPr>
          <w:rFonts w:eastAsia="PMingLiU" w:cstheme="minorHAnsi"/>
          <w:b/>
          <w:color w:val="00188F"/>
        </w:rPr>
        <w:t>GitHub Insights</w:t>
      </w:r>
    </w:p>
    <w:p w14:paraId="2746F88F" w14:textId="50D481CD" w:rsidR="00CC2806" w:rsidRDefault="00B67994" w:rsidP="00B67994">
      <w:pPr>
        <w:pStyle w:val="ProductList-Body"/>
        <w:rPr>
          <w:rFonts w:eastAsia="PMingLiU"/>
          <w:spacing w:val="-2"/>
        </w:rPr>
      </w:pPr>
      <w:r w:rsidRPr="00B32F6A">
        <w:rPr>
          <w:rFonts w:eastAsia="PMingLiU" w:cstheme="minorHAnsi"/>
        </w:rPr>
        <w:t>客戶的</w:t>
      </w:r>
      <w:r w:rsidRPr="00B32F6A">
        <w:rPr>
          <w:rFonts w:eastAsia="PMingLiU" w:cstheme="minorHAnsi"/>
        </w:rPr>
        <w:t xml:space="preserve"> GitHub Enterprise </w:t>
      </w:r>
      <w:r w:rsidRPr="00B32F6A">
        <w:rPr>
          <w:rFonts w:eastAsia="PMingLiU" w:cstheme="minorHAnsi"/>
        </w:rPr>
        <w:t>或包括</w:t>
      </w:r>
      <w:r w:rsidRPr="00B32F6A">
        <w:rPr>
          <w:rFonts w:eastAsia="PMingLiU" w:cstheme="minorHAnsi"/>
        </w:rPr>
        <w:t xml:space="preserve"> GitHub Enterprise </w:t>
      </w:r>
      <w:r w:rsidRPr="00B32F6A">
        <w:rPr>
          <w:rFonts w:eastAsia="PMingLiU" w:cstheme="minorHAnsi"/>
        </w:rPr>
        <w:t>的服務項目之授權使用者得存取及使用</w:t>
      </w:r>
      <w:r w:rsidRPr="00B32F6A">
        <w:rPr>
          <w:rFonts w:eastAsia="PMingLiU" w:cstheme="minorHAnsi"/>
        </w:rPr>
        <w:t xml:space="preserve"> GitHub Insights</w:t>
      </w:r>
      <w:r w:rsidRPr="00B32F6A">
        <w:rPr>
          <w:rFonts w:eastAsia="PMingLiU" w:cstheme="minorHAnsi"/>
        </w:rPr>
        <w:t>，惟前提是所有此等使用者亦已獲指派</w:t>
      </w:r>
      <w:r w:rsidRPr="00B32F6A">
        <w:rPr>
          <w:rFonts w:eastAsia="PMingLiU" w:cstheme="minorHAnsi"/>
        </w:rPr>
        <w:t xml:space="preserve"> GitHub Insights </w:t>
      </w:r>
      <w:r w:rsidRPr="00B32F6A">
        <w:rPr>
          <w:rFonts w:eastAsia="PMingLiU" w:cstheme="minorHAnsi"/>
        </w:rPr>
        <w:t>使用者</w:t>
      </w:r>
      <w:r w:rsidRPr="00B32F6A">
        <w:rPr>
          <w:rFonts w:eastAsia="PMingLiU" w:cstheme="minorHAnsi"/>
        </w:rPr>
        <w:t xml:space="preserve"> SL</w:t>
      </w:r>
      <w:r w:rsidRPr="00B32F6A">
        <w:rPr>
          <w:rFonts w:eastAsia="PMingLiU" w:cstheme="minorHAnsi"/>
        </w:rPr>
        <w:t>。此不適用於教育解決方案副約客戶</w:t>
      </w:r>
      <w:r w:rsidR="00CC2806" w:rsidRPr="00C324FB">
        <w:rPr>
          <w:rFonts w:eastAsia="PMingLiU"/>
          <w:spacing w:val="-2"/>
        </w:rPr>
        <w:t>。</w:t>
      </w:r>
    </w:p>
    <w:p w14:paraId="29A99987" w14:textId="3E0D6848" w:rsidR="008649AE" w:rsidRDefault="008649AE" w:rsidP="000A6E1E">
      <w:pPr>
        <w:pStyle w:val="ProductList-Body"/>
        <w:rPr>
          <w:rFonts w:eastAsia="PMingLiU"/>
          <w:spacing w:val="-2"/>
        </w:rPr>
      </w:pPr>
    </w:p>
    <w:p w14:paraId="44A036DC" w14:textId="77777777" w:rsidR="00317CFE" w:rsidRPr="00103002" w:rsidRDefault="00317CFE" w:rsidP="00317CFE">
      <w:pPr>
        <w:pStyle w:val="ProductList-Body"/>
        <w:rPr>
          <w:rFonts w:ascii="Calibri" w:eastAsia="PMingLiU" w:hAnsi="Calibri" w:cs="Calibri"/>
          <w:b/>
          <w:color w:val="00188F"/>
        </w:rPr>
      </w:pPr>
      <w:r w:rsidRPr="00103002">
        <w:rPr>
          <w:rFonts w:ascii="Calibri" w:eastAsia="PMingLiU" w:hAnsi="Calibri" w:cs="Calibri"/>
          <w:b/>
          <w:color w:val="00188F"/>
        </w:rPr>
        <w:t>GitHub Engineering Direct (</w:t>
      </w:r>
      <w:r w:rsidRPr="00103002">
        <w:rPr>
          <w:rFonts w:ascii="Calibri" w:eastAsia="PMingLiU" w:hAnsi="Calibri" w:cs="Calibri"/>
          <w:b/>
          <w:color w:val="00188F"/>
        </w:rPr>
        <w:t>獨立或與</w:t>
      </w:r>
      <w:r w:rsidRPr="00103002">
        <w:rPr>
          <w:rFonts w:ascii="Calibri" w:eastAsia="PMingLiU" w:hAnsi="Calibri" w:cs="Calibri"/>
          <w:b/>
          <w:color w:val="00188F"/>
        </w:rPr>
        <w:t xml:space="preserve"> GitHub One </w:t>
      </w:r>
      <w:r w:rsidRPr="00103002">
        <w:rPr>
          <w:rFonts w:ascii="Calibri" w:eastAsia="PMingLiU" w:hAnsi="Calibri" w:cs="Calibri"/>
          <w:b/>
          <w:color w:val="00188F"/>
        </w:rPr>
        <w:t>併用</w:t>
      </w:r>
      <w:r w:rsidRPr="00103002">
        <w:rPr>
          <w:rFonts w:ascii="Calibri" w:eastAsia="PMingLiU" w:hAnsi="Calibri" w:cs="Calibri"/>
          <w:b/>
          <w:color w:val="00188F"/>
        </w:rPr>
        <w:t>)</w:t>
      </w:r>
    </w:p>
    <w:p w14:paraId="2366687A" w14:textId="17EE6751" w:rsidR="008649AE" w:rsidRDefault="00317CFE" w:rsidP="00317CFE">
      <w:pPr>
        <w:pStyle w:val="ProductList-Body"/>
        <w:rPr>
          <w:rFonts w:eastAsia="PMingLiU"/>
          <w:spacing w:val="-2"/>
        </w:rPr>
      </w:pPr>
      <w:r w:rsidRPr="00103002">
        <w:rPr>
          <w:rFonts w:ascii="Calibri" w:eastAsia="PMingLiU" w:hAnsi="Calibri" w:cs="Calibri"/>
        </w:rPr>
        <w:t xml:space="preserve">GitHub Engineering Direct </w:t>
      </w:r>
      <w:r w:rsidRPr="00103002">
        <w:rPr>
          <w:rFonts w:ascii="Calibri" w:eastAsia="PMingLiU" w:hAnsi="Calibri" w:cs="Calibri"/>
        </w:rPr>
        <w:t>為</w:t>
      </w:r>
      <w:r w:rsidRPr="00103002">
        <w:rPr>
          <w:rFonts w:ascii="Calibri" w:eastAsia="PMingLiU" w:hAnsi="Calibri" w:cs="Calibri"/>
        </w:rPr>
        <w:t xml:space="preserve"> GitHub, Inc. </w:t>
      </w:r>
      <w:r w:rsidRPr="00103002">
        <w:rPr>
          <w:rFonts w:ascii="Calibri" w:eastAsia="PMingLiU" w:hAnsi="Calibri" w:cs="Calibri"/>
        </w:rPr>
        <w:t>提供的進階級技術支援。</w:t>
      </w:r>
      <w:r w:rsidRPr="00103002">
        <w:rPr>
          <w:rFonts w:ascii="Calibri" w:eastAsia="PMingLiU" w:hAnsi="Calibri" w:cs="Calibri"/>
        </w:rPr>
        <w:t xml:space="preserve">GitHub Engineering Direct </w:t>
      </w:r>
      <w:r w:rsidRPr="00103002">
        <w:rPr>
          <w:rFonts w:ascii="Calibri" w:eastAsia="PMingLiU" w:hAnsi="Calibri" w:cs="Calibri"/>
        </w:rPr>
        <w:t>方案的先決條件是客戶有</w:t>
      </w:r>
      <w:r w:rsidRPr="00103002">
        <w:rPr>
          <w:rFonts w:ascii="Calibri" w:eastAsia="PMingLiU" w:hAnsi="Calibri" w:cs="Calibri"/>
        </w:rPr>
        <w:t xml:space="preserve"> Microsoft Premier </w:t>
      </w:r>
      <w:r w:rsidRPr="00103002">
        <w:rPr>
          <w:rFonts w:ascii="Calibri" w:eastAsia="PMingLiU" w:hAnsi="Calibri" w:cs="Calibri"/>
        </w:rPr>
        <w:t>或整合支援。使用</w:t>
      </w:r>
      <w:r w:rsidRPr="00103002">
        <w:rPr>
          <w:rFonts w:ascii="Calibri" w:eastAsia="PMingLiU" w:hAnsi="Calibri" w:cs="Calibri"/>
        </w:rPr>
        <w:t xml:space="preserve"> GitHub </w:t>
      </w:r>
      <w:r w:rsidRPr="00103002">
        <w:rPr>
          <w:rFonts w:ascii="Calibri" w:eastAsia="PMingLiU" w:hAnsi="Calibri" w:cs="Calibri"/>
        </w:rPr>
        <w:t>技術支援，表示客戶同意受</w:t>
      </w:r>
      <w:r w:rsidRPr="00103002">
        <w:rPr>
          <w:rFonts w:ascii="Calibri" w:eastAsia="PMingLiU" w:hAnsi="Calibri" w:cs="Calibri"/>
        </w:rPr>
        <w:t xml:space="preserve"> GitHub </w:t>
      </w:r>
      <w:r w:rsidRPr="00103002">
        <w:rPr>
          <w:rFonts w:ascii="Calibri" w:eastAsia="PMingLiU" w:hAnsi="Calibri" w:cs="Calibri"/>
        </w:rPr>
        <w:t>條款</w:t>
      </w:r>
      <w:r w:rsidRPr="00103002">
        <w:rPr>
          <w:rFonts w:ascii="Calibri" w:eastAsia="PMingLiU" w:hAnsi="Calibri" w:cs="Calibri"/>
        </w:rPr>
        <w:t xml:space="preserve"> (</w:t>
      </w:r>
      <w:r w:rsidRPr="00103002">
        <w:rPr>
          <w:rFonts w:ascii="Calibri" w:eastAsia="PMingLiU" w:hAnsi="Calibri" w:cs="Calibri"/>
        </w:rPr>
        <w:t>可於</w:t>
      </w:r>
      <w:r w:rsidRPr="00103002">
        <w:rPr>
          <w:rFonts w:ascii="Calibri" w:eastAsia="PMingLiU" w:hAnsi="Calibri" w:cs="Calibri"/>
          <w:b/>
          <w:bCs/>
          <w:sz w:val="21"/>
          <w:szCs w:val="21"/>
        </w:rPr>
        <w:t xml:space="preserve"> </w:t>
      </w:r>
      <w:hyperlink r:id="rId93" w:history="1">
        <w:r w:rsidRPr="00103002">
          <w:rPr>
            <w:rStyle w:val="Hyperlink"/>
            <w:rFonts w:ascii="Calibri" w:eastAsia="PMingLiU" w:hAnsi="Calibri" w:cs="Calibri"/>
            <w:szCs w:val="18"/>
          </w:rPr>
          <w:t>https://aka.ms/githubsupport</w:t>
        </w:r>
      </w:hyperlink>
      <w:r w:rsidRPr="00103002">
        <w:rPr>
          <w:rFonts w:ascii="Calibri" w:eastAsia="PMingLiU" w:hAnsi="Calibri" w:cs="Calibri"/>
          <w:szCs w:val="18"/>
        </w:rPr>
        <w:t xml:space="preserve"> </w:t>
      </w:r>
      <w:r w:rsidRPr="00103002">
        <w:rPr>
          <w:rFonts w:ascii="Calibri" w:eastAsia="PMingLiU" w:hAnsi="Calibri" w:cs="Calibri"/>
          <w:szCs w:val="18"/>
        </w:rPr>
        <w:t>取得</w:t>
      </w:r>
      <w:r w:rsidRPr="00103002">
        <w:rPr>
          <w:rFonts w:ascii="Calibri" w:eastAsia="PMingLiU" w:hAnsi="Calibri" w:cs="Calibri"/>
          <w:szCs w:val="18"/>
        </w:rPr>
        <w:t xml:space="preserve">) </w:t>
      </w:r>
      <w:r w:rsidRPr="00103002">
        <w:rPr>
          <w:rFonts w:ascii="Calibri" w:eastAsia="PMingLiU" w:hAnsi="Calibri" w:cs="Calibri"/>
          <w:szCs w:val="18"/>
        </w:rPr>
        <w:t>的拘束</w:t>
      </w:r>
      <w:r w:rsidR="008649AE" w:rsidRPr="008649AE">
        <w:rPr>
          <w:rFonts w:eastAsia="PMingLiU"/>
          <w:spacing w:val="-2"/>
        </w:rPr>
        <w:t>。</w:t>
      </w:r>
    </w:p>
    <w:p w14:paraId="4A859993" w14:textId="77777777" w:rsidR="007C1573" w:rsidRDefault="007C1573" w:rsidP="007C1573">
      <w:pPr>
        <w:pStyle w:val="ProductList-Body"/>
        <w:rPr>
          <w:rFonts w:ascii="Calibri (Body)" w:eastAsiaTheme="minorEastAsia" w:hAnsi="Calibri (Body)" w:hint="eastAsia"/>
          <w:b/>
          <w:color w:val="00188F"/>
        </w:rPr>
      </w:pPr>
    </w:p>
    <w:p w14:paraId="133C9B43" w14:textId="77777777" w:rsidR="003B79F8" w:rsidRPr="00E4117B" w:rsidRDefault="003B79F8" w:rsidP="003B79F8">
      <w:pPr>
        <w:pStyle w:val="ProductList-Body"/>
        <w:rPr>
          <w:rFonts w:eastAsia="PMingLiU" w:cstheme="minorHAnsi"/>
        </w:rPr>
      </w:pPr>
      <w:r w:rsidRPr="00E4117B">
        <w:rPr>
          <w:rFonts w:eastAsia="PMingLiU" w:cstheme="minorHAnsi"/>
          <w:b/>
          <w:color w:val="00188F"/>
        </w:rPr>
        <w:t xml:space="preserve">GitHub </w:t>
      </w:r>
      <w:r w:rsidRPr="00E4117B">
        <w:rPr>
          <w:rFonts w:eastAsia="PMingLiU" w:cstheme="minorHAnsi"/>
          <w:b/>
          <w:color w:val="00188F"/>
        </w:rPr>
        <w:t>教育版</w:t>
      </w:r>
    </w:p>
    <w:p w14:paraId="171D1A88" w14:textId="77777777" w:rsidR="003B79F8" w:rsidRPr="00E4117B" w:rsidRDefault="003B79F8" w:rsidP="003B79F8">
      <w:pPr>
        <w:pStyle w:val="ProductList-Body"/>
        <w:rPr>
          <w:rFonts w:eastAsia="PMingLiU" w:cstheme="minorHAnsi"/>
        </w:rPr>
      </w:pPr>
      <w:r w:rsidRPr="00E4117B">
        <w:rPr>
          <w:rFonts w:eastAsia="PMingLiU" w:cstheme="minorHAnsi"/>
        </w:rPr>
        <w:t xml:space="preserve">GitHub </w:t>
      </w:r>
      <w:r w:rsidRPr="00E4117B">
        <w:rPr>
          <w:rFonts w:eastAsia="PMingLiU" w:cstheme="minorHAnsi"/>
        </w:rPr>
        <w:t>教育版係由</w:t>
      </w:r>
      <w:r w:rsidRPr="00E4117B">
        <w:rPr>
          <w:rFonts w:eastAsia="PMingLiU" w:cstheme="minorHAnsi"/>
        </w:rPr>
        <w:t xml:space="preserve"> GitHub, Inc. </w:t>
      </w:r>
      <w:r w:rsidRPr="00E4117B">
        <w:rPr>
          <w:rFonts w:eastAsia="PMingLiU" w:cstheme="minorHAnsi"/>
        </w:rPr>
        <w:t>提供。一旦使用</w:t>
      </w:r>
      <w:r w:rsidRPr="00E4117B">
        <w:rPr>
          <w:rFonts w:eastAsia="PMingLiU" w:cstheme="minorHAnsi"/>
        </w:rPr>
        <w:t xml:space="preserve"> GitHub </w:t>
      </w:r>
      <w:r w:rsidRPr="00E4117B">
        <w:rPr>
          <w:rFonts w:eastAsia="PMingLiU" w:cstheme="minorHAnsi"/>
        </w:rPr>
        <w:t>教育版，即表示客戶同意受</w:t>
      </w:r>
      <w:r w:rsidRPr="00E4117B">
        <w:rPr>
          <w:rFonts w:eastAsia="PMingLiU" w:cstheme="minorHAnsi"/>
        </w:rPr>
        <w:t xml:space="preserve"> </w:t>
      </w:r>
      <w:hyperlink r:id="rId94" w:history="1">
        <w:r w:rsidRPr="00E4117B">
          <w:rPr>
            <w:rStyle w:val="Hyperlink"/>
            <w:rFonts w:eastAsia="PMingLiU" w:cstheme="minorHAnsi"/>
            <w:bCs/>
            <w:lang w:val="en-US" w:bidi="ar-SA"/>
          </w:rPr>
          <w:t>https://aka.ms/GHEM</w:t>
        </w:r>
      </w:hyperlink>
      <w:r w:rsidRPr="00E4117B">
        <w:rPr>
          <w:rFonts w:eastAsia="PMingLiU" w:cstheme="minorHAnsi"/>
        </w:rPr>
        <w:t xml:space="preserve"> </w:t>
      </w:r>
      <w:r w:rsidRPr="00E4117B">
        <w:rPr>
          <w:rFonts w:eastAsia="PMingLiU" w:cstheme="minorHAnsi"/>
        </w:rPr>
        <w:t>上所提供之條款所拘束。縱使客戶的大量授權合約</w:t>
      </w:r>
      <w:r w:rsidRPr="00E4117B">
        <w:rPr>
          <w:rFonts w:eastAsia="PMingLiU" w:cstheme="minorHAnsi"/>
        </w:rPr>
        <w:t xml:space="preserve"> (</w:t>
      </w:r>
      <w:r w:rsidRPr="00E4117B">
        <w:rPr>
          <w:rFonts w:eastAsia="PMingLiU" w:cstheme="minorHAnsi"/>
        </w:rPr>
        <w:t>包括本線上服務條款及</w:t>
      </w:r>
      <w:r w:rsidRPr="00E4117B">
        <w:rPr>
          <w:rFonts w:eastAsia="PMingLiU" w:cstheme="minorHAnsi"/>
        </w:rPr>
        <w:t xml:space="preserve"> DPA) </w:t>
      </w:r>
      <w:r w:rsidRPr="00E4117B">
        <w:rPr>
          <w:rFonts w:eastAsia="PMingLiU" w:cstheme="minorHAnsi"/>
        </w:rPr>
        <w:t>有相牴觸之規定，</w:t>
      </w:r>
      <w:hyperlink r:id="rId95" w:history="1">
        <w:r w:rsidRPr="00E4117B">
          <w:rPr>
            <w:rStyle w:val="Hyperlink"/>
            <w:rFonts w:eastAsia="PMingLiU" w:cstheme="minorHAnsi"/>
            <w:bCs/>
            <w:lang w:val="en-US" w:bidi="ar-SA"/>
          </w:rPr>
          <w:t>https://aka.ms/GHEM_DPA</w:t>
        </w:r>
      </w:hyperlink>
      <w:r w:rsidRPr="00E4117B">
        <w:rPr>
          <w:rFonts w:eastAsia="PMingLiU" w:cstheme="minorHAnsi"/>
        </w:rPr>
        <w:t xml:space="preserve"> </w:t>
      </w:r>
      <w:r w:rsidRPr="00E4117B">
        <w:rPr>
          <w:rFonts w:eastAsia="PMingLiU" w:cstheme="minorHAnsi"/>
        </w:rPr>
        <w:t>上的</w:t>
      </w:r>
      <w:r w:rsidRPr="00E4117B">
        <w:rPr>
          <w:rFonts w:eastAsia="PMingLiU" w:cstheme="minorHAnsi"/>
        </w:rPr>
        <w:t xml:space="preserve"> GitHub </w:t>
      </w:r>
      <w:r w:rsidRPr="00E4117B">
        <w:rPr>
          <w:rFonts w:eastAsia="PMingLiU" w:cstheme="minorHAnsi"/>
        </w:rPr>
        <w:t>教育版資料保護增補合約及安全附錄將適用於使用</w:t>
      </w:r>
      <w:r w:rsidRPr="00E4117B">
        <w:rPr>
          <w:rFonts w:eastAsia="PMingLiU" w:cstheme="minorHAnsi"/>
        </w:rPr>
        <w:t xml:space="preserve"> GitHub </w:t>
      </w:r>
      <w:r w:rsidRPr="00B82B95">
        <w:rPr>
          <w:rFonts w:eastAsia="PMingLiU" w:cstheme="minorHAnsi"/>
        </w:rPr>
        <w:t>AE</w:t>
      </w:r>
      <w:r w:rsidRPr="00E4117B">
        <w:rPr>
          <w:rFonts w:eastAsia="PMingLiU" w:cstheme="minorHAnsi"/>
        </w:rPr>
        <w:t xml:space="preserve"> </w:t>
      </w:r>
      <w:r w:rsidRPr="00E4117B">
        <w:rPr>
          <w:rFonts w:eastAsia="PMingLiU" w:cstheme="minorHAnsi"/>
        </w:rPr>
        <w:t>之客戶。</w:t>
      </w:r>
    </w:p>
    <w:p w14:paraId="528F87EE" w14:textId="77777777" w:rsidR="003B79F8" w:rsidRPr="00E4117B" w:rsidRDefault="003B79F8" w:rsidP="003B79F8">
      <w:pPr>
        <w:pStyle w:val="ProductList-Body"/>
        <w:rPr>
          <w:rFonts w:eastAsia="PMingLiU" w:cstheme="minorHAnsi"/>
        </w:rPr>
      </w:pPr>
    </w:p>
    <w:p w14:paraId="675E9BF6" w14:textId="77777777" w:rsidR="003B79F8" w:rsidRPr="00B82B95" w:rsidRDefault="003B79F8" w:rsidP="003B79F8">
      <w:pPr>
        <w:pStyle w:val="ProductList-Body"/>
        <w:keepNext/>
        <w:rPr>
          <w:rFonts w:eastAsia="PMingLiU" w:cstheme="minorHAnsi"/>
          <w:lang w:val="en-US"/>
        </w:rPr>
      </w:pPr>
      <w:r w:rsidRPr="00B82B95">
        <w:rPr>
          <w:rFonts w:eastAsia="PMingLiU" w:cstheme="minorHAnsi"/>
          <w:b/>
          <w:color w:val="00188F"/>
          <w:lang w:val="en-US"/>
        </w:rPr>
        <w:lastRenderedPageBreak/>
        <w:t xml:space="preserve">GitHub Engineering Direct (GitHub </w:t>
      </w:r>
      <w:r w:rsidRPr="00E4117B">
        <w:rPr>
          <w:rFonts w:eastAsia="PMingLiU" w:cstheme="minorHAnsi"/>
          <w:b/>
          <w:color w:val="00188F"/>
        </w:rPr>
        <w:t>教育版</w:t>
      </w:r>
      <w:r w:rsidRPr="00B82B95">
        <w:rPr>
          <w:rFonts w:eastAsia="PMingLiU" w:cstheme="minorHAnsi"/>
          <w:b/>
          <w:color w:val="00188F"/>
          <w:lang w:val="en-US"/>
        </w:rPr>
        <w:t>)</w:t>
      </w:r>
    </w:p>
    <w:p w14:paraId="2FFE3F5B" w14:textId="339218CA" w:rsidR="007C1573" w:rsidRPr="007C1573" w:rsidRDefault="003B79F8" w:rsidP="003B79F8">
      <w:pPr>
        <w:pStyle w:val="ProductList-Body"/>
        <w:rPr>
          <w:rFonts w:ascii="Calibri" w:eastAsia="PMingLiU" w:hAnsi="Calibri" w:cs="Calibri"/>
        </w:rPr>
      </w:pPr>
      <w:r w:rsidRPr="00B82B95">
        <w:rPr>
          <w:rFonts w:eastAsia="PMingLiU" w:cstheme="minorHAnsi"/>
          <w:lang w:val="en-US"/>
        </w:rPr>
        <w:t xml:space="preserve">GitHub Engineering Direct </w:t>
      </w:r>
      <w:r w:rsidRPr="00E4117B">
        <w:rPr>
          <w:rFonts w:eastAsia="PMingLiU" w:cstheme="minorHAnsi"/>
        </w:rPr>
        <w:t>包含</w:t>
      </w:r>
      <w:r w:rsidRPr="00B82B95">
        <w:rPr>
          <w:rFonts w:eastAsia="PMingLiU" w:cstheme="minorHAnsi"/>
          <w:lang w:val="en-US"/>
        </w:rPr>
        <w:t xml:space="preserve"> GitHub, Inc.</w:t>
      </w:r>
      <w:r w:rsidRPr="00E4117B">
        <w:rPr>
          <w:rFonts w:eastAsia="PMingLiU" w:cstheme="minorHAnsi"/>
        </w:rPr>
        <w:t>提供的進階級技術支援</w:t>
      </w:r>
      <w:r w:rsidRPr="00B82B95">
        <w:rPr>
          <w:rFonts w:eastAsia="PMingLiU" w:cstheme="minorHAnsi"/>
          <w:lang w:val="en-US"/>
        </w:rPr>
        <w:t>，</w:t>
      </w:r>
      <w:r w:rsidRPr="00E4117B">
        <w:rPr>
          <w:rFonts w:eastAsia="PMingLiU" w:cstheme="minorHAnsi"/>
        </w:rPr>
        <w:t>包含於</w:t>
      </w:r>
      <w:r w:rsidRPr="00B82B95">
        <w:rPr>
          <w:rFonts w:eastAsia="PMingLiU" w:cstheme="minorHAnsi"/>
          <w:lang w:val="en-US"/>
        </w:rPr>
        <w:t xml:space="preserve"> GitHub </w:t>
      </w:r>
      <w:r w:rsidRPr="00E4117B">
        <w:rPr>
          <w:rFonts w:eastAsia="PMingLiU" w:cstheme="minorHAnsi"/>
        </w:rPr>
        <w:t>教育版內。</w:t>
      </w:r>
      <w:r w:rsidRPr="00B82B95">
        <w:rPr>
          <w:rFonts w:eastAsia="PMingLiU" w:cstheme="minorHAnsi"/>
          <w:lang w:val="en-US"/>
        </w:rPr>
        <w:t xml:space="preserve">GitHub Engineering Direct </w:t>
      </w:r>
      <w:r w:rsidRPr="00E4117B">
        <w:rPr>
          <w:rFonts w:eastAsia="PMingLiU" w:cstheme="minorHAnsi"/>
        </w:rPr>
        <w:t>方案的先決條件是客戶有</w:t>
      </w:r>
      <w:r w:rsidRPr="00B82B95">
        <w:rPr>
          <w:rFonts w:eastAsia="PMingLiU" w:cstheme="minorHAnsi"/>
          <w:lang w:val="en-US"/>
        </w:rPr>
        <w:t xml:space="preserve"> Microsoft Premier </w:t>
      </w:r>
      <w:r w:rsidRPr="00E4117B">
        <w:rPr>
          <w:rFonts w:eastAsia="PMingLiU" w:cstheme="minorHAnsi"/>
        </w:rPr>
        <w:t>或整合支援。使用</w:t>
      </w:r>
      <w:r w:rsidRPr="00E4117B">
        <w:rPr>
          <w:rFonts w:eastAsia="PMingLiU" w:cstheme="minorHAnsi"/>
        </w:rPr>
        <w:t xml:space="preserve"> GitHub </w:t>
      </w:r>
      <w:r w:rsidRPr="00E4117B">
        <w:rPr>
          <w:rFonts w:eastAsia="PMingLiU" w:cstheme="minorHAnsi"/>
        </w:rPr>
        <w:t>技術支援，表示客戶同意受</w:t>
      </w:r>
      <w:r w:rsidRPr="00E4117B">
        <w:rPr>
          <w:rFonts w:eastAsia="PMingLiU" w:cstheme="minorHAnsi"/>
        </w:rPr>
        <w:t xml:space="preserve"> GitHub </w:t>
      </w:r>
      <w:r w:rsidRPr="00E4117B">
        <w:rPr>
          <w:rFonts w:eastAsia="PMingLiU" w:cstheme="minorHAnsi"/>
        </w:rPr>
        <w:t>條款</w:t>
      </w:r>
      <w:r w:rsidRPr="00E4117B">
        <w:rPr>
          <w:rFonts w:eastAsia="PMingLiU" w:cstheme="minorHAnsi"/>
        </w:rPr>
        <w:t xml:space="preserve"> (</w:t>
      </w:r>
      <w:r w:rsidRPr="00E4117B">
        <w:rPr>
          <w:rFonts w:eastAsia="PMingLiU" w:cstheme="minorHAnsi"/>
        </w:rPr>
        <w:t>參見</w:t>
      </w:r>
      <w:r w:rsidRPr="00E4117B">
        <w:rPr>
          <w:rFonts w:eastAsia="PMingLiU" w:cstheme="minorHAnsi"/>
        </w:rPr>
        <w:t xml:space="preserve"> </w:t>
      </w:r>
      <w:hyperlink r:id="rId96" w:history="1">
        <w:r w:rsidRPr="00E4117B">
          <w:rPr>
            <w:rStyle w:val="Hyperlink"/>
            <w:rFonts w:eastAsia="PMingLiU" w:cstheme="minorHAnsi"/>
            <w:bCs/>
            <w:lang w:val="en-US" w:bidi="ar-SA"/>
          </w:rPr>
          <w:t>https://aka.ms/githubaesupport</w:t>
        </w:r>
      </w:hyperlink>
      <w:r w:rsidRPr="00E4117B">
        <w:rPr>
          <w:rFonts w:eastAsia="PMingLiU" w:cstheme="minorHAnsi"/>
        </w:rPr>
        <w:t xml:space="preserve">) </w:t>
      </w:r>
      <w:r w:rsidRPr="00E4117B">
        <w:rPr>
          <w:rFonts w:eastAsia="PMingLiU" w:cstheme="minorHAnsi"/>
        </w:rPr>
        <w:t>的拘束</w:t>
      </w:r>
      <w:r w:rsidR="007C1573" w:rsidRPr="007C1573">
        <w:rPr>
          <w:rFonts w:ascii="Calibri" w:eastAsia="PMingLiU" w:hAnsi="Calibri" w:cs="Calibri"/>
        </w:rPr>
        <w:t>。</w:t>
      </w:r>
    </w:p>
    <w:p w14:paraId="02EEE8E0" w14:textId="77777777" w:rsidR="00072F6F" w:rsidRPr="00D70397" w:rsidRDefault="00915B69" w:rsidP="00C55826">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5C40DD8" w14:textId="77777777" w:rsidR="00834E26" w:rsidRPr="00F74B16" w:rsidRDefault="00834E26" w:rsidP="00D92553">
      <w:pPr>
        <w:pStyle w:val="ProductList-Offering2Heading"/>
        <w:outlineLvl w:val="2"/>
      </w:pPr>
      <w:r w:rsidRPr="00F74B16">
        <w:tab/>
      </w:r>
      <w:bookmarkStart w:id="201" w:name="_Toc531082930"/>
      <w:bookmarkStart w:id="202" w:name="_Toc531348188"/>
      <w:bookmarkStart w:id="203" w:name="_Toc62763739"/>
      <w:r w:rsidRPr="00F74B16">
        <w:t>Microsoft Cloud App Security</w:t>
      </w:r>
      <w:bookmarkEnd w:id="201"/>
      <w:bookmarkEnd w:id="202"/>
      <w:bookmarkEnd w:id="203"/>
    </w:p>
    <w:bookmarkEnd w:id="199"/>
    <w:p w14:paraId="3D53DF7A" w14:textId="77777777" w:rsidR="00834E26" w:rsidRPr="00C43DEE" w:rsidRDefault="00834E26" w:rsidP="00C55826">
      <w:pPr>
        <w:pStyle w:val="ProductList-Body"/>
        <w:tabs>
          <w:tab w:val="clear" w:pos="158"/>
          <w:tab w:val="left" w:pos="360"/>
        </w:tabs>
        <w:rPr>
          <w:rFonts w:eastAsia="PMingLiU"/>
          <w:b/>
          <w:color w:val="00188F"/>
        </w:rPr>
      </w:pPr>
      <w:r w:rsidRPr="00C43DEE">
        <w:rPr>
          <w:rFonts w:eastAsia="PMingLiU"/>
          <w:b/>
          <w:color w:val="00188F"/>
        </w:rPr>
        <w:t>外部使用者額度</w:t>
      </w:r>
    </w:p>
    <w:p w14:paraId="55B11426" w14:textId="77777777" w:rsidR="00834E26" w:rsidRPr="00C43DEE" w:rsidRDefault="00834E26" w:rsidP="00C55826">
      <w:pPr>
        <w:pStyle w:val="ProductList-Body"/>
        <w:tabs>
          <w:tab w:val="clear" w:pos="158"/>
          <w:tab w:val="left" w:pos="360"/>
        </w:tabs>
        <w:rPr>
          <w:rFonts w:eastAsia="PMingLiU"/>
        </w:rPr>
      </w:pPr>
      <w:r w:rsidRPr="00C43DEE">
        <w:rPr>
          <w:rFonts w:eastAsia="PMingLiU"/>
        </w:rPr>
        <w:t>除了供其授權使用者存取之外，客戶得允許外部使用者使用</w:t>
      </w:r>
      <w:r w:rsidRPr="00C43DEE">
        <w:rPr>
          <w:rFonts w:eastAsia="PMingLiU"/>
        </w:rPr>
        <w:t xml:space="preserve"> SharePoint Online</w:t>
      </w:r>
      <w:r w:rsidRPr="00C43DEE">
        <w:rPr>
          <w:rFonts w:eastAsia="PMingLiU"/>
        </w:rPr>
        <w:t>、</w:t>
      </w:r>
      <w:r w:rsidRPr="00C43DEE">
        <w:rPr>
          <w:rFonts w:eastAsia="PMingLiU"/>
        </w:rPr>
        <w:t>OneDrive</w:t>
      </w:r>
      <w:r w:rsidRPr="00C43DEE">
        <w:rPr>
          <w:rFonts w:eastAsia="PMingLiU"/>
        </w:rPr>
        <w:t>、</w:t>
      </w:r>
      <w:r w:rsidRPr="00C43DEE">
        <w:rPr>
          <w:rFonts w:eastAsia="PMingLiU"/>
        </w:rPr>
        <w:t xml:space="preserve">Teams </w:t>
      </w:r>
      <w:r w:rsidRPr="00C43DEE">
        <w:rPr>
          <w:rFonts w:eastAsia="PMingLiU"/>
        </w:rPr>
        <w:t>和其他</w:t>
      </w:r>
      <w:r w:rsidRPr="00C43DEE">
        <w:rPr>
          <w:rFonts w:eastAsia="PMingLiU"/>
        </w:rPr>
        <w:t xml:space="preserve"> Microsoft </w:t>
      </w:r>
      <w:r w:rsidRPr="00C43DEE">
        <w:rPr>
          <w:rFonts w:eastAsia="PMingLiU"/>
        </w:rPr>
        <w:t>託管服務來存取與客戶之資源相關的服務。</w:t>
      </w:r>
    </w:p>
    <w:p w14:paraId="055EE4ED" w14:textId="77777777" w:rsidR="00834E26" w:rsidRPr="00C43DEE" w:rsidRDefault="00834E26" w:rsidP="00C55826">
      <w:pPr>
        <w:pStyle w:val="ProductList-Body"/>
        <w:tabs>
          <w:tab w:val="clear" w:pos="158"/>
          <w:tab w:val="left" w:pos="360"/>
        </w:tabs>
        <w:rPr>
          <w:rFonts w:eastAsia="PMingLiU"/>
        </w:rPr>
      </w:pPr>
    </w:p>
    <w:p w14:paraId="248119E3" w14:textId="77777777" w:rsidR="00834E26" w:rsidRPr="00C43DEE" w:rsidRDefault="00834E26" w:rsidP="00B1773C">
      <w:pPr>
        <w:pStyle w:val="ProductList-Body"/>
        <w:tabs>
          <w:tab w:val="clear" w:pos="158"/>
          <w:tab w:val="left" w:pos="360"/>
        </w:tabs>
        <w:rPr>
          <w:rFonts w:eastAsia="PMingLiU"/>
          <w:b/>
          <w:color w:val="00188F"/>
        </w:rPr>
      </w:pPr>
      <w:r w:rsidRPr="00C43DEE">
        <w:rPr>
          <w:rFonts w:eastAsia="PMingLiU"/>
          <w:b/>
          <w:color w:val="00188F"/>
        </w:rPr>
        <w:t>聲明</w:t>
      </w:r>
    </w:p>
    <w:p w14:paraId="07CADF60" w14:textId="0CE9E855" w:rsidR="00834E26" w:rsidRPr="00C43DEE" w:rsidRDefault="00915B69" w:rsidP="00B1773C">
      <w:pPr>
        <w:pStyle w:val="ProductList-Body"/>
        <w:rPr>
          <w:rFonts w:eastAsia="PMingLiU"/>
        </w:rPr>
      </w:pPr>
      <w:hyperlink w:anchor="Attachment1" w:tooltip="附件 1" w:history="1">
        <w:r w:rsidR="00834E26" w:rsidRPr="00C43DEE">
          <w:rPr>
            <w:rStyle w:val="Hyperlink"/>
            <w:rFonts w:eastAsia="PMingLiU"/>
          </w:rPr>
          <w:t>附件</w:t>
        </w:r>
        <w:r w:rsidR="00834E26" w:rsidRPr="00C43DEE">
          <w:rPr>
            <w:rStyle w:val="Hyperlink"/>
            <w:rFonts w:eastAsia="PMingLiU"/>
          </w:rPr>
          <w:t xml:space="preserve"> 1</w:t>
        </w:r>
      </w:hyperlink>
      <w:r w:rsidR="00834E26" w:rsidRPr="00C43DEE">
        <w:rPr>
          <w:rFonts w:eastAsia="PMingLiU"/>
        </w:rPr>
        <w:t xml:space="preserve"> </w:t>
      </w:r>
      <w:r w:rsidR="00834E26" w:rsidRPr="00C43DEE">
        <w:rPr>
          <w:rFonts w:eastAsia="PMingLiU"/>
        </w:rPr>
        <w:t>當中之</w:t>
      </w:r>
      <w:r w:rsidR="00834E26" w:rsidRPr="00C43DEE">
        <w:rPr>
          <w:rFonts w:eastAsia="PMingLiU"/>
        </w:rPr>
        <w:t xml:space="preserve"> Bing </w:t>
      </w:r>
      <w:r w:rsidR="00834E26" w:rsidRPr="00C43DEE">
        <w:rPr>
          <w:rFonts w:eastAsia="PMingLiU"/>
        </w:rPr>
        <w:t>地圖服務及專業服務聲明內容，均應適用之。</w:t>
      </w:r>
    </w:p>
    <w:p w14:paraId="22689339" w14:textId="77777777" w:rsidR="00072F6F" w:rsidRPr="00D70397" w:rsidRDefault="00915B69"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534D5D27" w14:textId="77777777" w:rsidR="007C1573" w:rsidRPr="00593291" w:rsidRDefault="007C1573" w:rsidP="007C1573">
      <w:pPr>
        <w:pStyle w:val="ProductList-Offering2Heading"/>
        <w:outlineLvl w:val="2"/>
        <w:rPr>
          <w:rFonts w:ascii="Calibri (Body)" w:hAnsi="Calibri (Body)"/>
        </w:rPr>
      </w:pPr>
      <w:r w:rsidRPr="00593291">
        <w:rPr>
          <w:rFonts w:ascii="Calibri (Body)" w:hAnsi="Calibri (Body)"/>
        </w:rPr>
        <w:tab/>
      </w:r>
      <w:bookmarkStart w:id="204" w:name="_Toc53143774"/>
      <w:bookmarkStart w:id="205" w:name="_Toc62763740"/>
      <w:r w:rsidRPr="00593291">
        <w:rPr>
          <w:rFonts w:cstheme="majorHAnsi"/>
        </w:rPr>
        <w:t>Microsoft Cloud Healthcare</w:t>
      </w:r>
      <w:r w:rsidRPr="00593291">
        <w:rPr>
          <w:rFonts w:ascii="Calibri (Body)" w:hAnsi="Calibri (Body)"/>
        </w:rPr>
        <w:t xml:space="preserve"> </w:t>
      </w:r>
      <w:proofErr w:type="spellStart"/>
      <w:r w:rsidRPr="00593291">
        <w:rPr>
          <w:rFonts w:ascii="Calibri (Body)" w:hAnsi="Calibri (Body)"/>
        </w:rPr>
        <w:t>附加元件</w:t>
      </w:r>
      <w:bookmarkEnd w:id="204"/>
      <w:bookmarkEnd w:id="205"/>
      <w:proofErr w:type="spellEnd"/>
    </w:p>
    <w:p w14:paraId="59FB87AB" w14:textId="77777777" w:rsidR="007C1573" w:rsidRPr="003B79F8" w:rsidRDefault="007C1573" w:rsidP="007C1573">
      <w:pPr>
        <w:pStyle w:val="ProductList-Body"/>
        <w:tabs>
          <w:tab w:val="clear" w:pos="158"/>
          <w:tab w:val="left" w:pos="360"/>
        </w:tabs>
        <w:rPr>
          <w:rFonts w:eastAsia="PMingLiU" w:cstheme="minorHAnsi"/>
        </w:rPr>
      </w:pPr>
      <w:r w:rsidRPr="003B79F8">
        <w:rPr>
          <w:rFonts w:eastAsia="PMingLiU" w:cstheme="minorHAnsi"/>
          <w:b/>
          <w:color w:val="00188F"/>
        </w:rPr>
        <w:t>法律遵循免責聲明</w:t>
      </w:r>
    </w:p>
    <w:p w14:paraId="2190978B" w14:textId="77777777" w:rsidR="007C1573" w:rsidRPr="003B79F8" w:rsidRDefault="007C1573" w:rsidP="007C1573">
      <w:pPr>
        <w:pStyle w:val="ProductList-Body"/>
        <w:tabs>
          <w:tab w:val="clear" w:pos="158"/>
          <w:tab w:val="left" w:pos="360"/>
        </w:tabs>
        <w:rPr>
          <w:rFonts w:eastAsia="PMingLiU" w:cstheme="minorHAnsi"/>
        </w:rPr>
      </w:pPr>
      <w:r w:rsidRPr="003B79F8">
        <w:rPr>
          <w:rFonts w:eastAsia="PMingLiU" w:cstheme="minorHAnsi"/>
        </w:rPr>
        <w:t xml:space="preserve">Microsoft Healthcare </w:t>
      </w:r>
      <w:r w:rsidRPr="003B79F8">
        <w:rPr>
          <w:rFonts w:eastAsia="PMingLiU" w:cstheme="minorHAnsi"/>
        </w:rPr>
        <w:t>附加元件服務特定條款旨在說明您與</w:t>
      </w:r>
      <w:r w:rsidRPr="003B79F8">
        <w:rPr>
          <w:rFonts w:eastAsia="PMingLiU" w:cstheme="minorHAnsi"/>
        </w:rPr>
        <w:t xml:space="preserve"> Microsoft </w:t>
      </w:r>
      <w:r w:rsidRPr="003B79F8">
        <w:rPr>
          <w:rFonts w:eastAsia="PMingLiU" w:cstheme="minorHAnsi"/>
        </w:rPr>
        <w:t>就客戶資料及非</w:t>
      </w:r>
      <w:r w:rsidRPr="003B79F8">
        <w:rPr>
          <w:rFonts w:eastAsia="PMingLiU" w:cstheme="minorHAnsi"/>
        </w:rPr>
        <w:t xml:space="preserve"> Microsoft </w:t>
      </w:r>
      <w:r w:rsidRPr="003B79F8">
        <w:rPr>
          <w:rFonts w:eastAsia="PMingLiU" w:cstheme="minorHAnsi"/>
        </w:rPr>
        <w:t>產品資料之法規遵循標準的權利義務，</w:t>
      </w:r>
      <w:r w:rsidRPr="003B79F8">
        <w:rPr>
          <w:rFonts w:eastAsia="PMingLiU" w:cstheme="minorHAnsi"/>
        </w:rPr>
        <w:br/>
      </w:r>
      <w:r w:rsidRPr="003B79F8">
        <w:rPr>
          <w:rFonts w:eastAsia="PMingLiU" w:cstheme="minorHAnsi"/>
        </w:rPr>
        <w:t>僅適用於您對</w:t>
      </w:r>
      <w:r w:rsidRPr="003B79F8">
        <w:rPr>
          <w:rFonts w:eastAsia="PMingLiU" w:cstheme="minorHAnsi"/>
        </w:rPr>
        <w:t xml:space="preserve"> Microsoft Healthcare </w:t>
      </w:r>
      <w:r w:rsidRPr="003B79F8">
        <w:rPr>
          <w:rFonts w:eastAsia="PMingLiU" w:cstheme="minorHAnsi"/>
        </w:rPr>
        <w:t>附加元件的使用。</w:t>
      </w:r>
    </w:p>
    <w:p w14:paraId="431282F7" w14:textId="77777777" w:rsidR="007C1573" w:rsidRPr="003B79F8" w:rsidRDefault="007C1573" w:rsidP="007C1573">
      <w:pPr>
        <w:pStyle w:val="ProductList-Body"/>
        <w:tabs>
          <w:tab w:val="clear" w:pos="158"/>
          <w:tab w:val="left" w:pos="360"/>
        </w:tabs>
        <w:rPr>
          <w:rFonts w:eastAsia="PMingLiU" w:cstheme="minorHAnsi"/>
        </w:rPr>
      </w:pPr>
    </w:p>
    <w:p w14:paraId="383724E8" w14:textId="77777777" w:rsidR="007C1573" w:rsidRPr="003B79F8" w:rsidRDefault="007C1573" w:rsidP="007C1573">
      <w:pPr>
        <w:pStyle w:val="ProductList-Body"/>
        <w:tabs>
          <w:tab w:val="clear" w:pos="158"/>
          <w:tab w:val="left" w:pos="360"/>
        </w:tabs>
        <w:rPr>
          <w:rFonts w:eastAsia="PMingLiU" w:cstheme="minorHAnsi"/>
        </w:rPr>
      </w:pPr>
      <w:r w:rsidRPr="003B79F8">
        <w:rPr>
          <w:rFonts w:eastAsia="PMingLiU" w:cstheme="minorHAnsi"/>
        </w:rPr>
        <w:t>您可以在合規性儀表板上找到適用於</w:t>
      </w:r>
      <w:r w:rsidRPr="003B79F8">
        <w:rPr>
          <w:rFonts w:eastAsia="PMingLiU" w:cstheme="minorHAnsi"/>
        </w:rPr>
        <w:t xml:space="preserve"> Microsoft Healthcare </w:t>
      </w:r>
      <w:r w:rsidRPr="003B79F8">
        <w:rPr>
          <w:rFonts w:eastAsia="PMingLiU" w:cstheme="minorHAnsi"/>
        </w:rPr>
        <w:t>附加元件的法規遵循標準</w:t>
      </w:r>
      <w:r w:rsidRPr="003B79F8">
        <w:rPr>
          <w:rFonts w:eastAsia="PMingLiU" w:cstheme="minorHAnsi"/>
        </w:rPr>
        <w:t xml:space="preserve"> (</w:t>
      </w:r>
      <w:r w:rsidRPr="003B79F8">
        <w:fldChar w:fldCharType="begin"/>
      </w:r>
      <w:r w:rsidRPr="003B79F8">
        <w:rPr>
          <w:rFonts w:eastAsia="PMingLiU" w:cstheme="minorHAnsi"/>
        </w:rPr>
        <w:instrText xml:space="preserve"> HYPERLINK "https://docs.microsoft.com/microsoft-365/compliance/offering-hipaa-hitech?view=o365-worldwide" </w:instrText>
      </w:r>
      <w:r w:rsidRPr="003B79F8">
        <w:fldChar w:fldCharType="separate"/>
      </w:r>
      <w:r w:rsidRPr="003B79F8">
        <w:rPr>
          <w:rStyle w:val="Hyperlink"/>
          <w:rFonts w:eastAsia="PMingLiU" w:cstheme="minorHAnsi"/>
        </w:rPr>
        <w:t>https://docs.microsoft.com/microsoft-365/compliance/offering-hipaa-hitech?view=o365-worldwide</w:t>
      </w:r>
      <w:r w:rsidRPr="003B79F8">
        <w:rPr>
          <w:rStyle w:val="Hyperlink"/>
          <w:rFonts w:eastAsia="PMingLiU" w:cstheme="minorHAnsi"/>
        </w:rPr>
        <w:fldChar w:fldCharType="end"/>
      </w:r>
      <w:r w:rsidRPr="003B79F8">
        <w:rPr>
          <w:rFonts w:eastAsia="PMingLiU" w:cstheme="minorHAnsi"/>
        </w:rPr>
        <w:t>)</w:t>
      </w:r>
      <w:r w:rsidRPr="003B79F8">
        <w:rPr>
          <w:rFonts w:eastAsia="PMingLiU" w:cstheme="minorHAnsi"/>
        </w:rPr>
        <w:t>。</w:t>
      </w:r>
    </w:p>
    <w:p w14:paraId="368FB6B1" w14:textId="77777777" w:rsidR="007C1573" w:rsidRPr="003B79F8" w:rsidRDefault="007C1573" w:rsidP="007C1573">
      <w:pPr>
        <w:pStyle w:val="ProductList-Body"/>
        <w:tabs>
          <w:tab w:val="clear" w:pos="158"/>
          <w:tab w:val="left" w:pos="360"/>
        </w:tabs>
        <w:rPr>
          <w:rFonts w:eastAsia="PMingLiU" w:cstheme="minorHAnsi"/>
        </w:rPr>
      </w:pPr>
      <w:r w:rsidRPr="003B79F8">
        <w:rPr>
          <w:rFonts w:eastAsia="PMingLiU" w:cstheme="minorHAnsi"/>
        </w:rPr>
        <w:t xml:space="preserve"> </w:t>
      </w:r>
    </w:p>
    <w:p w14:paraId="4260790B" w14:textId="77777777" w:rsidR="007C1573" w:rsidRPr="003B79F8" w:rsidRDefault="007C1573" w:rsidP="007C1573">
      <w:pPr>
        <w:pStyle w:val="ProductList-Body"/>
        <w:tabs>
          <w:tab w:val="clear" w:pos="158"/>
          <w:tab w:val="left" w:pos="360"/>
        </w:tabs>
        <w:rPr>
          <w:rFonts w:eastAsia="PMingLiU" w:cstheme="minorHAnsi"/>
        </w:rPr>
      </w:pPr>
      <w:r w:rsidRPr="003B79F8">
        <w:rPr>
          <w:rFonts w:eastAsia="PMingLiU" w:cstheme="minorHAnsi"/>
        </w:rPr>
        <w:t>您可以至我們的信任中心</w:t>
      </w:r>
      <w:r w:rsidRPr="003B79F8">
        <w:rPr>
          <w:rFonts w:eastAsia="PMingLiU" w:cstheme="minorHAnsi"/>
        </w:rPr>
        <w:t xml:space="preserve"> (</w:t>
      </w:r>
      <w:r w:rsidRPr="003B79F8">
        <w:fldChar w:fldCharType="begin"/>
      </w:r>
      <w:r w:rsidRPr="003B79F8">
        <w:rPr>
          <w:rFonts w:eastAsia="PMingLiU" w:cstheme="minorHAnsi"/>
        </w:rPr>
        <w:instrText xml:space="preserve"> HYPERLINK "https://www.microsoft.com/trust-center" </w:instrText>
      </w:r>
      <w:r w:rsidRPr="003B79F8">
        <w:fldChar w:fldCharType="separate"/>
      </w:r>
      <w:r w:rsidRPr="003B79F8">
        <w:rPr>
          <w:rStyle w:val="Hyperlink"/>
          <w:rFonts w:eastAsia="PMingLiU" w:cstheme="minorHAnsi"/>
        </w:rPr>
        <w:t>https://www.microsoft.com/trust-center</w:t>
      </w:r>
      <w:r w:rsidRPr="003B79F8">
        <w:rPr>
          <w:rStyle w:val="Hyperlink"/>
          <w:rFonts w:eastAsia="PMingLiU" w:cstheme="minorHAnsi"/>
        </w:rPr>
        <w:fldChar w:fldCharType="end"/>
      </w:r>
      <w:r w:rsidRPr="003B79F8">
        <w:rPr>
          <w:rFonts w:eastAsia="PMingLiU" w:cstheme="minorHAnsi"/>
        </w:rPr>
        <w:t xml:space="preserve">) </w:t>
      </w:r>
      <w:r w:rsidRPr="003B79F8">
        <w:rPr>
          <w:rFonts w:eastAsia="PMingLiU" w:cstheme="minorHAnsi"/>
        </w:rPr>
        <w:t>進一步了解</w:t>
      </w:r>
      <w:r w:rsidRPr="003B79F8">
        <w:rPr>
          <w:rFonts w:eastAsia="PMingLiU" w:cstheme="minorHAnsi"/>
        </w:rPr>
        <w:t xml:space="preserve"> Microsoft </w:t>
      </w:r>
      <w:r w:rsidRPr="003B79F8">
        <w:rPr>
          <w:rFonts w:eastAsia="PMingLiU" w:cstheme="minorHAnsi"/>
        </w:rPr>
        <w:t>對資料保護和隱私的承諾以及</w:t>
      </w:r>
      <w:r w:rsidRPr="003B79F8">
        <w:rPr>
          <w:rFonts w:eastAsia="PMingLiU" w:cstheme="minorHAnsi"/>
        </w:rPr>
        <w:t xml:space="preserve"> Microsoft</w:t>
      </w:r>
      <w:r w:rsidRPr="003B79F8">
        <w:rPr>
          <w:rFonts w:eastAsia="PMingLiU" w:cstheme="minorHAnsi"/>
          <w:lang w:val="en-US"/>
        </w:rPr>
        <w:t> </w:t>
      </w:r>
      <w:r w:rsidRPr="003B79F8">
        <w:rPr>
          <w:rFonts w:eastAsia="PMingLiU" w:cstheme="minorHAnsi"/>
        </w:rPr>
        <w:t xml:space="preserve">Healthcare </w:t>
      </w:r>
      <w:r w:rsidRPr="003B79F8">
        <w:rPr>
          <w:rFonts w:eastAsia="PMingLiU" w:cstheme="minorHAnsi"/>
        </w:rPr>
        <w:t>附加元件。</w:t>
      </w:r>
    </w:p>
    <w:p w14:paraId="0A10858C" w14:textId="77777777" w:rsidR="007C1573" w:rsidRPr="00593291" w:rsidRDefault="00915B69" w:rsidP="007C1573">
      <w:pPr>
        <w:pStyle w:val="ProductList-Body"/>
        <w:shd w:val="clear" w:color="auto" w:fill="A6A6A6" w:themeFill="background1" w:themeFillShade="A6"/>
        <w:spacing w:before="120" w:after="240"/>
        <w:jc w:val="right"/>
        <w:rPr>
          <w:rFonts w:ascii="Calibri (Body)" w:hAnsi="Calibri (Body)"/>
        </w:rPr>
      </w:pPr>
      <w:hyperlink w:anchor="TableofContents" w:tooltip="目錄" w:history="1">
        <w:r w:rsidR="007C1573" w:rsidRPr="00593291">
          <w:rPr>
            <w:rStyle w:val="Hyperlink"/>
            <w:rFonts w:ascii="Calibri (Body)" w:hAnsi="Calibri (Body)"/>
            <w:sz w:val="16"/>
            <w:szCs w:val="16"/>
          </w:rPr>
          <w:t>目錄</w:t>
        </w:r>
      </w:hyperlink>
      <w:r w:rsidR="007C1573" w:rsidRPr="00593291">
        <w:rPr>
          <w:rFonts w:ascii="Calibri (Body)" w:hAnsi="Calibri (Body)"/>
          <w:sz w:val="16"/>
          <w:szCs w:val="16"/>
        </w:rPr>
        <w:t>/</w:t>
      </w:r>
      <w:hyperlink w:anchor="GeneralTerms" w:tooltip="一般條款" w:history="1">
        <w:r w:rsidR="007C1573" w:rsidRPr="00593291">
          <w:rPr>
            <w:rStyle w:val="Hyperlink"/>
            <w:rFonts w:ascii="Calibri (Body)" w:hAnsi="Calibri (Body)"/>
            <w:sz w:val="16"/>
            <w:szCs w:val="16"/>
          </w:rPr>
          <w:t>一般條款</w:t>
        </w:r>
      </w:hyperlink>
    </w:p>
    <w:p w14:paraId="24FC90F5"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206" w:name="MicrosoftGraphdataconnect"/>
      <w:bookmarkStart w:id="207" w:name="_Toc3111588"/>
      <w:bookmarkStart w:id="208" w:name="_Toc62763741"/>
      <w:r w:rsidRPr="00F64463">
        <w:rPr>
          <w:rFonts w:hint="eastAsia"/>
          <w:lang w:eastAsia="zh-TW"/>
        </w:rPr>
        <w:t>ISV</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用</w:t>
      </w:r>
      <w:bookmarkEnd w:id="206"/>
      <w:r w:rsidRPr="00F64463">
        <w:rPr>
          <w:rFonts w:asciiTheme="minorHAnsi" w:eastAsia="PMingLiU" w:hAnsiTheme="minorHAnsi" w:hint="eastAsia"/>
          <w:lang w:eastAsia="zh-TW"/>
        </w:rPr>
        <w:t xml:space="preserve"> </w:t>
      </w:r>
      <w:r w:rsidRPr="00F64463">
        <w:rPr>
          <w:rFonts w:hint="eastAsia"/>
          <w:lang w:eastAsia="zh-TW"/>
        </w:rPr>
        <w:t>Microsoft Graph</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資料連線</w:t>
      </w:r>
      <w:bookmarkEnd w:id="207"/>
      <w:bookmarkEnd w:id="208"/>
    </w:p>
    <w:p w14:paraId="0851C533"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b/>
          <w:color w:val="00188F"/>
        </w:rPr>
        <w:t>服務訂閱授權</w:t>
      </w:r>
    </w:p>
    <w:p w14:paraId="4406DFDD" w14:textId="77777777" w:rsidR="008756B0" w:rsidRPr="00F64463" w:rsidRDefault="008756B0" w:rsidP="00C82B95">
      <w:pPr>
        <w:pStyle w:val="ProductList-Body"/>
        <w:tabs>
          <w:tab w:val="clear" w:pos="158"/>
          <w:tab w:val="left" w:pos="360"/>
        </w:tabs>
        <w:rPr>
          <w:rFonts w:eastAsia="PMingLiU"/>
        </w:rPr>
      </w:pPr>
      <w:r w:rsidRPr="00F64463">
        <w:rPr>
          <w:rFonts w:eastAsia="PMingLiU" w:hint="eastAsia"/>
        </w:rPr>
        <w:t>客戶的應用程式處理的每筆使用者資料都必須具備訂閱授權。就</w:t>
      </w:r>
      <w:r w:rsidRPr="00F64463">
        <w:rPr>
          <w:rFonts w:eastAsia="PMingLiU" w:hint="eastAsia"/>
        </w:rPr>
        <w:t xml:space="preserve"> ISV (</w:t>
      </w:r>
      <w:r w:rsidRPr="00F64463">
        <w:rPr>
          <w:rFonts w:eastAsia="PMingLiU" w:hint="eastAsia"/>
        </w:rPr>
        <w:t>獨立軟體供應商</w:t>
      </w:r>
      <w:r w:rsidRPr="00F64463">
        <w:rPr>
          <w:rFonts w:eastAsia="PMingLiU" w:hint="eastAsia"/>
        </w:rPr>
        <w:t xml:space="preserve">) </w:t>
      </w:r>
      <w:r w:rsidRPr="00F64463">
        <w:rPr>
          <w:rFonts w:eastAsia="PMingLiU" w:hint="eastAsia"/>
        </w:rPr>
        <w:t>用</w:t>
      </w:r>
      <w:r w:rsidRPr="00F64463">
        <w:rPr>
          <w:rFonts w:eastAsia="PMingLiU" w:hint="eastAsia"/>
        </w:rPr>
        <w:t xml:space="preserve"> Microsoft Graph </w:t>
      </w:r>
      <w:r w:rsidRPr="00F64463">
        <w:rPr>
          <w:rFonts w:eastAsia="PMingLiU" w:hint="eastAsia"/>
        </w:rPr>
        <w:t>資料連線而言，「使用者資料」指由客戶之客戶所持有的</w:t>
      </w:r>
      <w:r w:rsidRPr="00F64463">
        <w:rPr>
          <w:rFonts w:eastAsia="PMingLiU" w:hint="eastAsia"/>
        </w:rPr>
        <w:t xml:space="preserve"> Office 365 </w:t>
      </w:r>
      <w:r w:rsidRPr="00F64463">
        <w:rPr>
          <w:rFonts w:eastAsia="PMingLiU" w:hint="eastAsia"/>
        </w:rPr>
        <w:t>帳號獲得的資料。使用者資料的存取權限，為客戶之客戶向客戶提供。</w:t>
      </w:r>
    </w:p>
    <w:p w14:paraId="01B14C80" w14:textId="77777777" w:rsidR="008756B0" w:rsidRPr="00F64463" w:rsidRDefault="00915B69"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77B87FC0" w14:textId="77777777" w:rsidR="00DB4FF8" w:rsidRPr="005B62C0" w:rsidRDefault="004A74A2" w:rsidP="00317CFE">
      <w:pPr>
        <w:pStyle w:val="ProductList-Offering2Heading"/>
        <w:outlineLvl w:val="2"/>
        <w:rPr>
          <w:rFonts w:ascii="Calibri Light" w:eastAsia="PMingLiU" w:hAnsi="Calibri Light"/>
          <w:lang w:eastAsia="zh-TW"/>
        </w:rPr>
      </w:pPr>
      <w:bookmarkStart w:id="209" w:name="_Toc476230944"/>
      <w:r>
        <w:rPr>
          <w:rFonts w:ascii="Calibri Light" w:eastAsia="PMingLiU" w:hAnsi="Calibri Light"/>
          <w:lang w:eastAsia="zh-TW"/>
        </w:rPr>
        <w:tab/>
      </w:r>
      <w:bookmarkStart w:id="210" w:name="_Toc62763742"/>
      <w:r w:rsidR="00DB4FF8" w:rsidRPr="005B62C0">
        <w:rPr>
          <w:rFonts w:ascii="Calibri Light" w:eastAsia="PMingLiU" w:hAnsi="Calibri Light"/>
          <w:lang w:eastAsia="zh-TW"/>
        </w:rPr>
        <w:t>Microsoft Intune</w:t>
      </w:r>
      <w:bookmarkEnd w:id="209"/>
      <w:bookmarkEnd w:id="210"/>
    </w:p>
    <w:p w14:paraId="7C09CFA0" w14:textId="77777777" w:rsidR="00DB4FF8" w:rsidRPr="005B62C0" w:rsidRDefault="00DB4FF8" w:rsidP="00C82B95">
      <w:pPr>
        <w:pStyle w:val="ProductList-Body"/>
        <w:rPr>
          <w:rFonts w:eastAsia="PMingLiU"/>
          <w:sz w:val="16"/>
          <w:szCs w:val="16"/>
        </w:rPr>
        <w:sectPr w:rsidR="00DB4FF8" w:rsidRPr="005B62C0" w:rsidSect="00514B7E">
          <w:footerReference w:type="default" r:id="rId97"/>
          <w:footerReference w:type="first" r:id="rId98"/>
          <w:type w:val="continuous"/>
          <w:pgSz w:w="12240" w:h="15840"/>
          <w:pgMar w:top="1440" w:right="720" w:bottom="1440" w:left="720" w:header="720" w:footer="720" w:gutter="0"/>
          <w:cols w:space="720"/>
          <w:titlePg/>
          <w:docGrid w:linePitch="360"/>
        </w:sectPr>
      </w:pPr>
    </w:p>
    <w:bookmarkEnd w:id="194"/>
    <w:p w14:paraId="1F6F161A" w14:textId="77777777" w:rsidR="000B6481" w:rsidRPr="003E5B0E" w:rsidRDefault="000B6481" w:rsidP="00C82B95">
      <w:pPr>
        <w:pStyle w:val="ProductList-Body"/>
        <w:rPr>
          <w:rFonts w:eastAsia="PMingLiU"/>
          <w:sz w:val="16"/>
          <w:szCs w:val="16"/>
        </w:rPr>
      </w:pPr>
      <w:r w:rsidRPr="001024D6">
        <w:rPr>
          <w:rFonts w:asciiTheme="majorHAnsi" w:hAnsiTheme="majorHAnsi"/>
          <w:sz w:val="16"/>
          <w:szCs w:val="16"/>
          <w:lang w:val="pt-BR" w:bidi="ar-SA"/>
        </w:rPr>
        <w:t>Microsoft Intune</w:t>
      </w:r>
      <w:r w:rsidRPr="003E5B0E">
        <w:rPr>
          <w:rFonts w:eastAsia="PMingLiU"/>
          <w:sz w:val="16"/>
          <w:szCs w:val="16"/>
        </w:rPr>
        <w:t xml:space="preserve"> (</w:t>
      </w:r>
      <w:r w:rsidRPr="003E5B0E">
        <w:rPr>
          <w:rFonts w:eastAsia="PMingLiU"/>
          <w:sz w:val="16"/>
          <w:szCs w:val="16"/>
        </w:rPr>
        <w:t>每一使用者</w:t>
      </w:r>
      <w:r w:rsidRPr="003E5B0E">
        <w:rPr>
          <w:rFonts w:eastAsia="PMingLiU"/>
          <w:sz w:val="16"/>
          <w:szCs w:val="16"/>
        </w:rPr>
        <w:t>)</w:t>
      </w:r>
    </w:p>
    <w:p w14:paraId="03AFA95B" w14:textId="77777777" w:rsidR="000B6481" w:rsidRPr="00C90B7D" w:rsidRDefault="000B6481" w:rsidP="00C82B95">
      <w:pPr>
        <w:pStyle w:val="ProductList-Body"/>
        <w:rPr>
          <w:rFonts w:asciiTheme="majorHAnsi" w:hAnsiTheme="majorHAnsi"/>
          <w:sz w:val="16"/>
          <w:szCs w:val="16"/>
          <w:lang w:val="en-US" w:bidi="ar-SA"/>
        </w:rPr>
      </w:pPr>
      <w:r w:rsidRPr="00C90B7D">
        <w:rPr>
          <w:rFonts w:asciiTheme="majorHAnsi" w:hAnsiTheme="majorHAnsi"/>
          <w:sz w:val="16"/>
          <w:szCs w:val="16"/>
          <w:lang w:val="en-US" w:bidi="ar-SA"/>
        </w:rPr>
        <w:t>Microsoft Intune for Devices</w:t>
      </w:r>
    </w:p>
    <w:p w14:paraId="0500CD99" w14:textId="77777777" w:rsidR="000B6481" w:rsidRPr="003E5B0E" w:rsidRDefault="000B6481" w:rsidP="00C82B95">
      <w:pPr>
        <w:pStyle w:val="ProductList-Body"/>
        <w:rPr>
          <w:rFonts w:eastAsia="PMingLiU"/>
          <w:sz w:val="16"/>
          <w:szCs w:val="16"/>
        </w:rPr>
      </w:pPr>
      <w:r w:rsidRPr="00C90B7D">
        <w:rPr>
          <w:rFonts w:asciiTheme="majorHAnsi" w:hAnsiTheme="majorHAnsi"/>
          <w:sz w:val="16"/>
          <w:szCs w:val="16"/>
          <w:lang w:val="en-US" w:bidi="ar-SA"/>
        </w:rPr>
        <w:t>Microsoft Intune for EDU</w:t>
      </w:r>
      <w:r w:rsidRPr="003E5B0E">
        <w:rPr>
          <w:rFonts w:eastAsia="PMingLiU"/>
          <w:sz w:val="16"/>
          <w:szCs w:val="16"/>
        </w:rPr>
        <w:t xml:space="preserve"> (</w:t>
      </w:r>
      <w:r w:rsidRPr="003E5B0E">
        <w:rPr>
          <w:rFonts w:eastAsia="PMingLiU"/>
          <w:sz w:val="16"/>
          <w:szCs w:val="16"/>
        </w:rPr>
        <w:t>每一使用者、每一裝置</w:t>
      </w:r>
      <w:r w:rsidRPr="003E5B0E">
        <w:rPr>
          <w:rFonts w:eastAsia="PMingLiU"/>
          <w:sz w:val="16"/>
          <w:szCs w:val="16"/>
        </w:rPr>
        <w:t>)</w:t>
      </w:r>
    </w:p>
    <w:p w14:paraId="0ADC0947" w14:textId="265D1E01" w:rsidR="00DB4FF8" w:rsidRPr="005B62C0" w:rsidRDefault="00CD2C1E" w:rsidP="00C82B95">
      <w:pPr>
        <w:pStyle w:val="ProductList-Body"/>
        <w:rPr>
          <w:rFonts w:eastAsia="PMingLiU"/>
          <w:sz w:val="16"/>
          <w:szCs w:val="16"/>
        </w:rPr>
        <w:sectPr w:rsidR="00DB4FF8" w:rsidRPr="005B62C0" w:rsidSect="00514B7E">
          <w:type w:val="continuous"/>
          <w:pgSz w:w="12240" w:h="15840"/>
          <w:pgMar w:top="1440" w:right="720" w:bottom="1440" w:left="720" w:header="720" w:footer="720" w:gutter="0"/>
          <w:cols w:num="2" w:space="720"/>
          <w:titlePg/>
          <w:docGrid w:linePitch="360"/>
        </w:sectPr>
      </w:pPr>
      <w:r>
        <w:rPr>
          <w:rFonts w:asciiTheme="majorHAnsi" w:hAnsiTheme="majorHAnsi"/>
          <w:sz w:val="16"/>
          <w:szCs w:val="16"/>
          <w:lang w:val="en-US" w:bidi="ar-SA"/>
        </w:rPr>
        <w:t>Microsoft Endpoint</w:t>
      </w:r>
      <w:r w:rsidR="000B6481" w:rsidRPr="00C90B7D">
        <w:rPr>
          <w:rFonts w:asciiTheme="majorHAnsi" w:hAnsiTheme="majorHAnsi"/>
          <w:sz w:val="16"/>
          <w:szCs w:val="16"/>
          <w:lang w:val="en-US" w:bidi="ar-SA"/>
        </w:rPr>
        <w:t xml:space="preserve"> Configuration Manager</w:t>
      </w:r>
      <w:r w:rsidR="000B6481" w:rsidRPr="003E5B0E">
        <w:rPr>
          <w:rFonts w:eastAsia="PMingLiU"/>
          <w:sz w:val="16"/>
          <w:szCs w:val="16"/>
        </w:rPr>
        <w:t xml:space="preserve"> </w:t>
      </w:r>
      <w:r w:rsidR="000B6481" w:rsidRPr="003E5B0E">
        <w:rPr>
          <w:rFonts w:eastAsia="PMingLiU"/>
          <w:sz w:val="16"/>
          <w:szCs w:val="16"/>
        </w:rPr>
        <w:t>與</w:t>
      </w:r>
      <w:r w:rsidR="000B6481" w:rsidRPr="003E5B0E">
        <w:rPr>
          <w:rFonts w:eastAsia="PMingLiU"/>
          <w:sz w:val="16"/>
          <w:szCs w:val="16"/>
        </w:rPr>
        <w:t xml:space="preserve"> </w:t>
      </w:r>
      <w:r w:rsidR="000B6481" w:rsidRPr="00C90B7D">
        <w:rPr>
          <w:rFonts w:asciiTheme="majorHAnsi" w:hAnsiTheme="majorHAnsi"/>
          <w:sz w:val="16"/>
          <w:szCs w:val="16"/>
          <w:lang w:val="en-US" w:bidi="ar-SA"/>
        </w:rPr>
        <w:t>System Center Endpoint Protection</w:t>
      </w:r>
      <w:r w:rsidR="000B6481" w:rsidRPr="003E5B0E">
        <w:rPr>
          <w:rFonts w:eastAsia="PMingLiU"/>
          <w:sz w:val="16"/>
          <w:szCs w:val="16"/>
        </w:rPr>
        <w:t xml:space="preserve"> </w:t>
      </w:r>
      <w:r w:rsidR="000B6481" w:rsidRPr="003E5B0E">
        <w:rPr>
          <w:rFonts w:eastAsia="PMingLiU"/>
          <w:sz w:val="16"/>
          <w:szCs w:val="16"/>
        </w:rPr>
        <w:t>適用的</w:t>
      </w:r>
      <w:r w:rsidR="000B6481" w:rsidRPr="003E5B0E">
        <w:rPr>
          <w:rFonts w:eastAsia="PMingLiU"/>
          <w:sz w:val="16"/>
          <w:szCs w:val="16"/>
        </w:rPr>
        <w:t xml:space="preserve"> </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 xml:space="preserve"> (</w:t>
      </w:r>
      <w:r w:rsidR="000B6481" w:rsidRPr="003E5B0E">
        <w:rPr>
          <w:rFonts w:eastAsia="PMingLiU"/>
          <w:sz w:val="16"/>
          <w:szCs w:val="16"/>
        </w:rPr>
        <w:t>每一使用者、每一裝置</w:t>
      </w:r>
      <w:r w:rsidR="000B6481" w:rsidRPr="003E5B0E">
        <w:rPr>
          <w:rFonts w:eastAsia="PMingLiU"/>
          <w:sz w:val="16"/>
          <w:szCs w:val="16"/>
        </w:rPr>
        <w:t>)</w:t>
      </w:r>
      <w:r w:rsidR="000B6481" w:rsidRPr="003E5B0E">
        <w:rPr>
          <w:rFonts w:eastAsia="PMingLiU"/>
        </w:rPr>
        <w:br/>
      </w:r>
      <w:r w:rsidR="000B6481" w:rsidRPr="003E5B0E">
        <w:rPr>
          <w:rFonts w:eastAsia="PMingLiU"/>
          <w:sz w:val="16"/>
          <w:szCs w:val="16"/>
        </w:rPr>
        <w:t>(</w:t>
      </w:r>
      <w:r w:rsidR="000B6481" w:rsidRPr="003E5B0E">
        <w:rPr>
          <w:rFonts w:eastAsia="PMingLiU"/>
          <w:sz w:val="16"/>
          <w:szCs w:val="16"/>
        </w:rPr>
        <w:t>以下稱「</w:t>
      </w:r>
      <w:r w:rsidR="000B6481" w:rsidRPr="00C90B7D">
        <w:rPr>
          <w:rFonts w:asciiTheme="majorHAnsi" w:hAnsiTheme="majorHAnsi"/>
          <w:sz w:val="16"/>
          <w:szCs w:val="16"/>
          <w:lang w:val="en-US" w:bidi="ar-SA"/>
        </w:rPr>
        <w:t>Microsoft Intune</w:t>
      </w:r>
      <w:r w:rsidR="000B6481" w:rsidRPr="003E5B0E">
        <w:rPr>
          <w:rFonts w:eastAsia="PMingLiU"/>
          <w:sz w:val="16"/>
          <w:szCs w:val="16"/>
        </w:rPr>
        <w:t xml:space="preserve"> </w:t>
      </w:r>
      <w:r w:rsidR="000B6481" w:rsidRPr="003E5B0E">
        <w:rPr>
          <w:rFonts w:eastAsia="PMingLiU"/>
          <w:sz w:val="16"/>
          <w:szCs w:val="16"/>
        </w:rPr>
        <w:t>附加項目」</w:t>
      </w:r>
      <w:r w:rsidR="000B6481" w:rsidRPr="003E5B0E">
        <w:rPr>
          <w:rFonts w:eastAsia="PMingLiU"/>
          <w:sz w:val="16"/>
          <w:szCs w:val="16"/>
        </w:rPr>
        <w:t>)</w:t>
      </w:r>
    </w:p>
    <w:p w14:paraId="365CA017" w14:textId="77777777" w:rsidR="00DB4FF8" w:rsidRPr="005B62C0" w:rsidRDefault="00DB4FF8" w:rsidP="00C82B95">
      <w:pPr>
        <w:pStyle w:val="ProductList-Body"/>
        <w:pBdr>
          <w:top w:val="single" w:sz="4" w:space="1" w:color="BFBFBF" w:themeColor="background1" w:themeShade="BF"/>
        </w:pBdr>
        <w:rPr>
          <w:b/>
          <w:color w:val="000000" w:themeColor="text1"/>
          <w:sz w:val="8"/>
          <w:szCs w:val="8"/>
          <w:lang w:val="en-US" w:bidi="ar-SA"/>
        </w:rPr>
      </w:pPr>
    </w:p>
    <w:p w14:paraId="1A766E25" w14:textId="77777777" w:rsidR="00DB4FF8" w:rsidRPr="005B62C0" w:rsidRDefault="00DB4FF8" w:rsidP="00C82B95">
      <w:pPr>
        <w:pStyle w:val="ProductList-Body"/>
        <w:tabs>
          <w:tab w:val="clear" w:pos="158"/>
          <w:tab w:val="left" w:pos="360"/>
        </w:tabs>
        <w:rPr>
          <w:rFonts w:eastAsia="PMingLiU"/>
        </w:rPr>
      </w:pPr>
      <w:r w:rsidRPr="005B62C0">
        <w:rPr>
          <w:rFonts w:eastAsia="PMingLiU"/>
          <w:b/>
          <w:color w:val="00188F"/>
        </w:rPr>
        <w:t>聲明</w:t>
      </w:r>
    </w:p>
    <w:p w14:paraId="4C6C4879" w14:textId="1C117785" w:rsidR="00DB4FF8" w:rsidRPr="005B62C0" w:rsidRDefault="00DB4FF8" w:rsidP="00C82B95">
      <w:pPr>
        <w:pStyle w:val="ProductList-Body"/>
        <w:rPr>
          <w:rFonts w:eastAsia="PMingLiU"/>
        </w:rPr>
      </w:pPr>
      <w:r w:rsidRPr="005B62C0">
        <w:rPr>
          <w:rFonts w:eastAsia="PMingLiU"/>
        </w:rPr>
        <w:t>任何提供予客戶之部署服務皆受</w:t>
      </w:r>
      <w:hyperlink w:anchor="Attachment1" w:tooltip="附件 1" w:history="1">
        <w:r w:rsidRPr="00FE0279">
          <w:rPr>
            <w:rStyle w:val="Hyperlink"/>
            <w:rFonts w:eastAsia="PMingLiU"/>
            <w:color w:val="0563C1"/>
          </w:rPr>
          <w:t>附件</w:t>
        </w:r>
        <w:r w:rsidRPr="00FE0279">
          <w:rPr>
            <w:rStyle w:val="Hyperlink"/>
            <w:rFonts w:eastAsia="PMingLiU"/>
            <w:color w:val="0563C1"/>
          </w:rPr>
          <w:t xml:space="preserve"> 1</w:t>
        </w:r>
        <w:r w:rsidRPr="005B62C0">
          <w:rPr>
            <w:rStyle w:val="Hyperlink"/>
            <w:rFonts w:eastAsia="PMingLiU"/>
          </w:rPr>
          <w:t xml:space="preserve"> </w:t>
        </w:r>
      </w:hyperlink>
      <w:r w:rsidRPr="005B62C0">
        <w:rPr>
          <w:rFonts w:eastAsia="PMingLiU"/>
        </w:rPr>
        <w:t>專業服務聲明之拘束。</w:t>
      </w:r>
    </w:p>
    <w:p w14:paraId="71252B49" w14:textId="77777777" w:rsidR="00DB4FF8" w:rsidRPr="005B62C0" w:rsidRDefault="00DB4FF8" w:rsidP="00C82B95">
      <w:pPr>
        <w:pStyle w:val="ProductList-Body"/>
        <w:rPr>
          <w:rFonts w:eastAsia="PMingLiU"/>
        </w:rPr>
      </w:pPr>
    </w:p>
    <w:p w14:paraId="39FA8DD9" w14:textId="77777777" w:rsidR="000B6481" w:rsidRPr="003E5B0E" w:rsidRDefault="000B6481" w:rsidP="00C82B95">
      <w:pPr>
        <w:pStyle w:val="ProductList-Body"/>
        <w:tabs>
          <w:tab w:val="clear" w:pos="158"/>
          <w:tab w:val="left" w:pos="180"/>
        </w:tabs>
        <w:rPr>
          <w:rFonts w:eastAsia="PMingLiU"/>
          <w:b/>
          <w:color w:val="00188F"/>
        </w:rPr>
      </w:pPr>
      <w:r w:rsidRPr="003E5B0E">
        <w:rPr>
          <w:rFonts w:eastAsia="PMingLiU"/>
          <w:b/>
          <w:color w:val="00188F"/>
        </w:rPr>
        <w:t>管理裝置及應用程式</w:t>
      </w:r>
    </w:p>
    <w:p w14:paraId="5C20A143" w14:textId="1796A4ED" w:rsidR="000B6481" w:rsidRPr="003E5B0E" w:rsidRDefault="00C5285B" w:rsidP="00C82B95">
      <w:pPr>
        <w:pStyle w:val="ProductList-Body"/>
        <w:tabs>
          <w:tab w:val="clear" w:pos="158"/>
          <w:tab w:val="left" w:pos="180"/>
        </w:tabs>
        <w:rPr>
          <w:rFonts w:eastAsia="PMingLiU"/>
        </w:rPr>
      </w:pPr>
      <w:r w:rsidRPr="00C5285B">
        <w:rPr>
          <w:rFonts w:eastAsia="PMingLiU" w:hint="eastAsia"/>
        </w:rPr>
        <w:t>由客戶指派使用者訂閱授權之每位使用者，得存取及使用線上服務和相關軟體</w:t>
      </w:r>
      <w:r w:rsidRPr="00C5285B">
        <w:rPr>
          <w:rFonts w:eastAsia="PMingLiU" w:hint="eastAsia"/>
        </w:rPr>
        <w:t xml:space="preserve"> (</w:t>
      </w:r>
      <w:r w:rsidRPr="00C5285B">
        <w:rPr>
          <w:rFonts w:eastAsia="PMingLiU" w:hint="eastAsia"/>
        </w:rPr>
        <w:t>包括</w:t>
      </w:r>
      <w:r w:rsidRPr="00C5285B">
        <w:rPr>
          <w:rFonts w:eastAsia="PMingLiU" w:hint="eastAsia"/>
        </w:rPr>
        <w:t xml:space="preserve"> System Center </w:t>
      </w:r>
      <w:r w:rsidRPr="00C5285B">
        <w:rPr>
          <w:rFonts w:eastAsia="PMingLiU" w:hint="eastAsia"/>
        </w:rPr>
        <w:t>軟體</w:t>
      </w:r>
      <w:r w:rsidRPr="00C5285B">
        <w:rPr>
          <w:rFonts w:eastAsia="PMingLiU" w:hint="eastAsia"/>
        </w:rPr>
        <w:t>)</w:t>
      </w:r>
      <w:r w:rsidRPr="00C5285B">
        <w:rPr>
          <w:rFonts w:eastAsia="PMingLiU" w:hint="eastAsia"/>
        </w:rPr>
        <w:t>，據以管理應用程式及至多十五部裝置。多使用者存取裝置之管理，必須每個使用者均具備使用者</w:t>
      </w:r>
      <w:r w:rsidRPr="00C5285B">
        <w:rPr>
          <w:rFonts w:eastAsia="PMingLiU" w:hint="eastAsia"/>
        </w:rPr>
        <w:t xml:space="preserve"> SL</w:t>
      </w:r>
      <w:r w:rsidRPr="00C5285B">
        <w:rPr>
          <w:rFonts w:eastAsia="PMingLiU" w:hint="eastAsia"/>
        </w:rPr>
        <w:t>。若使用</w:t>
      </w:r>
      <w:r w:rsidRPr="00C5285B">
        <w:rPr>
          <w:rFonts w:eastAsia="PMingLiU" w:hint="eastAsia"/>
        </w:rPr>
        <w:t xml:space="preserve"> Intune </w:t>
      </w:r>
      <w:r w:rsidRPr="00C5285B">
        <w:rPr>
          <w:rFonts w:eastAsia="PMingLiU" w:hint="eastAsia"/>
        </w:rPr>
        <w:t>企業入口網站應用程式管理裝置，則適用於</w:t>
      </w:r>
      <w:r w:rsidRPr="00C5285B">
        <w:rPr>
          <w:rFonts w:eastAsia="PMingLiU" w:hint="eastAsia"/>
        </w:rPr>
        <w:t xml:space="preserve"> Microsoft Intune </w:t>
      </w:r>
      <w:r w:rsidRPr="00C5285B">
        <w:rPr>
          <w:rFonts w:eastAsia="PMingLiU" w:hint="eastAsia"/>
        </w:rPr>
        <w:t>線上服務之</w:t>
      </w:r>
      <w:r w:rsidRPr="00C5285B">
        <w:rPr>
          <w:rFonts w:eastAsia="PMingLiU" w:hint="eastAsia"/>
        </w:rPr>
        <w:t xml:space="preserve"> OST </w:t>
      </w:r>
      <w:r w:rsidRPr="00C5285B">
        <w:rPr>
          <w:rFonts w:eastAsia="PMingLiU" w:hint="eastAsia"/>
        </w:rPr>
        <w:t>條款</w:t>
      </w:r>
      <w:r w:rsidRPr="00C5285B">
        <w:rPr>
          <w:rFonts w:eastAsia="PMingLiU" w:hint="eastAsia"/>
        </w:rPr>
        <w:t xml:space="preserve"> (</w:t>
      </w:r>
      <w:r w:rsidRPr="00C5285B">
        <w:rPr>
          <w:rFonts w:eastAsia="PMingLiU" w:hint="eastAsia"/>
        </w:rPr>
        <w:t>定義見「附件</w:t>
      </w:r>
      <w:r w:rsidRPr="00C5285B">
        <w:rPr>
          <w:rFonts w:eastAsia="PMingLiU" w:hint="eastAsia"/>
        </w:rPr>
        <w:t xml:space="preserve"> 1 - </w:t>
      </w:r>
      <w:r w:rsidRPr="00C5285B">
        <w:rPr>
          <w:rFonts w:eastAsia="PMingLiU" w:hint="eastAsia"/>
        </w:rPr>
        <w:t>通知」之核心線上服務表</w:t>
      </w:r>
      <w:r w:rsidRPr="00C5285B">
        <w:rPr>
          <w:rFonts w:eastAsia="PMingLiU" w:hint="eastAsia"/>
        </w:rPr>
        <w:t xml:space="preserve">) </w:t>
      </w:r>
      <w:r w:rsidRPr="00C5285B">
        <w:rPr>
          <w:rFonts w:eastAsia="PMingLiU" w:hint="eastAsia"/>
        </w:rPr>
        <w:t>亦適用於對</w:t>
      </w:r>
      <w:r w:rsidRPr="00C5285B">
        <w:rPr>
          <w:rFonts w:eastAsia="PMingLiU" w:hint="eastAsia"/>
        </w:rPr>
        <w:t xml:space="preserve"> Intune </w:t>
      </w:r>
      <w:r w:rsidRPr="00C5285B">
        <w:rPr>
          <w:rFonts w:eastAsia="PMingLiU" w:hint="eastAsia"/>
        </w:rPr>
        <w:t>企業入口網站應用程式之使用。</w:t>
      </w:r>
      <w:r w:rsidRPr="00C5285B">
        <w:rPr>
          <w:rFonts w:eastAsia="PMingLiU" w:hint="eastAsia"/>
        </w:rPr>
        <w:t xml:space="preserve">Microsoft </w:t>
      </w:r>
      <w:r w:rsidRPr="00C5285B">
        <w:rPr>
          <w:rFonts w:eastAsia="PMingLiU" w:hint="eastAsia"/>
        </w:rPr>
        <w:t>對</w:t>
      </w:r>
      <w:r w:rsidRPr="00C5285B">
        <w:rPr>
          <w:rFonts w:eastAsia="PMingLiU" w:hint="eastAsia"/>
        </w:rPr>
        <w:t xml:space="preserve"> Intune </w:t>
      </w:r>
      <w:r w:rsidRPr="00C5285B">
        <w:rPr>
          <w:rFonts w:eastAsia="PMingLiU" w:hint="eastAsia"/>
        </w:rPr>
        <w:t>企業入口網站應用程式之承諾，不延伸至執行</w:t>
      </w:r>
      <w:r w:rsidRPr="00C5285B">
        <w:rPr>
          <w:rFonts w:eastAsia="PMingLiU" w:hint="eastAsia"/>
        </w:rPr>
        <w:t xml:space="preserve"> Intune </w:t>
      </w:r>
      <w:r w:rsidRPr="00C5285B">
        <w:rPr>
          <w:rFonts w:eastAsia="PMingLiU" w:hint="eastAsia"/>
        </w:rPr>
        <w:t>企業入口網站應用程式之行動平台之第三方供應商</w:t>
      </w:r>
      <w:r w:rsidRPr="00C5285B">
        <w:rPr>
          <w:rFonts w:eastAsia="PMingLiU" w:hint="eastAsia"/>
        </w:rPr>
        <w:t xml:space="preserve"> (</w:t>
      </w:r>
      <w:r w:rsidRPr="00C5285B">
        <w:rPr>
          <w:rFonts w:eastAsia="PMingLiU" w:hint="eastAsia"/>
        </w:rPr>
        <w:t>如</w:t>
      </w:r>
      <w:r w:rsidRPr="00C5285B">
        <w:rPr>
          <w:rFonts w:eastAsia="PMingLiU" w:hint="eastAsia"/>
        </w:rPr>
        <w:t xml:space="preserve"> Apple</w:t>
      </w:r>
      <w:r w:rsidRPr="00C5285B">
        <w:rPr>
          <w:rFonts w:eastAsia="PMingLiU" w:hint="eastAsia"/>
        </w:rPr>
        <w:t>、</w:t>
      </w:r>
      <w:r w:rsidRPr="00C5285B">
        <w:rPr>
          <w:rFonts w:eastAsia="PMingLiU" w:hint="eastAsia"/>
        </w:rPr>
        <w:t xml:space="preserve">Google) </w:t>
      </w:r>
      <w:r w:rsidRPr="00C5285B">
        <w:rPr>
          <w:rFonts w:eastAsia="PMingLiU" w:hint="eastAsia"/>
        </w:rPr>
        <w:t>之資料處理、原則或措施</w:t>
      </w:r>
      <w:r w:rsidR="000B6481" w:rsidRPr="003E5B0E">
        <w:rPr>
          <w:rFonts w:eastAsia="PMingLiU"/>
        </w:rPr>
        <w:t>。</w:t>
      </w:r>
    </w:p>
    <w:p w14:paraId="6AD7629A" w14:textId="77777777" w:rsidR="000B6481" w:rsidRPr="003E5B0E" w:rsidRDefault="000B6481" w:rsidP="00C82B95">
      <w:pPr>
        <w:pStyle w:val="ProductList-Body"/>
        <w:tabs>
          <w:tab w:val="clear" w:pos="158"/>
          <w:tab w:val="left" w:pos="180"/>
        </w:tabs>
        <w:rPr>
          <w:rFonts w:eastAsia="PMingLiU"/>
        </w:rPr>
      </w:pPr>
    </w:p>
    <w:p w14:paraId="63EE90EC" w14:textId="77777777" w:rsidR="000B6481" w:rsidRPr="003E5B0E" w:rsidRDefault="000B6481" w:rsidP="00C82B95">
      <w:pPr>
        <w:pStyle w:val="ProductList-Body"/>
        <w:rPr>
          <w:rFonts w:eastAsia="PMingLiU"/>
          <w:b/>
          <w:bCs/>
          <w:color w:val="00188F"/>
        </w:rPr>
      </w:pPr>
      <w:r w:rsidRPr="003E5B0E">
        <w:rPr>
          <w:rFonts w:eastAsia="PMingLiU"/>
          <w:b/>
          <w:bCs/>
          <w:color w:val="00188F"/>
        </w:rPr>
        <w:t>Microsoft Intune for Devices</w:t>
      </w:r>
    </w:p>
    <w:p w14:paraId="523AABFD" w14:textId="77777777" w:rsidR="000B6481" w:rsidRPr="003E5B0E" w:rsidRDefault="000B6481" w:rsidP="00C82B95">
      <w:pPr>
        <w:pStyle w:val="ProductList-Body"/>
        <w:tabs>
          <w:tab w:val="clear" w:pos="158"/>
          <w:tab w:val="left" w:pos="180"/>
        </w:tabs>
        <w:rPr>
          <w:rFonts w:eastAsia="PMingLiU"/>
        </w:rPr>
      </w:pPr>
      <w:r w:rsidRPr="003E5B0E">
        <w:rPr>
          <w:rFonts w:eastAsia="PMingLiU"/>
        </w:rPr>
        <w:t xml:space="preserve">Microsoft Intune for Devices </w:t>
      </w:r>
      <w:r w:rsidRPr="003E5B0E">
        <w:rPr>
          <w:rFonts w:eastAsia="PMingLiU"/>
        </w:rPr>
        <w:t>僅得連結至未與特定使用者相關聯之裝置。具有使用者關聯性的產品功能</w:t>
      </w:r>
      <w:r w:rsidRPr="003E5B0E">
        <w:rPr>
          <w:rFonts w:eastAsia="PMingLiU"/>
        </w:rPr>
        <w:t xml:space="preserve"> (</w:t>
      </w:r>
      <w:r w:rsidRPr="003E5B0E">
        <w:rPr>
          <w:rFonts w:eastAsia="PMingLiU"/>
        </w:rPr>
        <w:t>包括但不限於條件式存取、應用程式防護和選擇性應用程式安裝</w:t>
      </w:r>
      <w:r w:rsidRPr="003E5B0E">
        <w:rPr>
          <w:rFonts w:eastAsia="PMingLiU"/>
        </w:rPr>
        <w:t xml:space="preserve">) </w:t>
      </w:r>
      <w:r w:rsidRPr="003E5B0E">
        <w:rPr>
          <w:rFonts w:eastAsia="PMingLiU"/>
        </w:rPr>
        <w:t>不能根據</w:t>
      </w:r>
      <w:r w:rsidRPr="003E5B0E">
        <w:rPr>
          <w:rFonts w:eastAsia="PMingLiU"/>
        </w:rPr>
        <w:t xml:space="preserve"> Microsoft Intune for Devices SL </w:t>
      </w:r>
      <w:r w:rsidRPr="003E5B0E">
        <w:rPr>
          <w:rFonts w:eastAsia="PMingLiU"/>
        </w:rPr>
        <w:t>進行使用。</w:t>
      </w:r>
      <w:bookmarkStart w:id="211" w:name="_Hlk521486116"/>
      <w:r w:rsidRPr="003E5B0E">
        <w:rPr>
          <w:rFonts w:eastAsia="PMingLiU"/>
        </w:rPr>
        <w:t>一般會對應至特定使用者的應用程式，例如</w:t>
      </w:r>
      <w:r w:rsidRPr="003E5B0E">
        <w:rPr>
          <w:rFonts w:eastAsia="PMingLiU"/>
        </w:rPr>
        <w:t xml:space="preserve"> Outlook </w:t>
      </w:r>
      <w:r w:rsidRPr="003E5B0E">
        <w:rPr>
          <w:rFonts w:eastAsia="PMingLiU"/>
        </w:rPr>
        <w:t>和</w:t>
      </w:r>
      <w:r w:rsidRPr="003E5B0E">
        <w:rPr>
          <w:rFonts w:eastAsia="PMingLiU"/>
        </w:rPr>
        <w:t xml:space="preserve"> OneDrive</w:t>
      </w:r>
      <w:r w:rsidRPr="003E5B0E">
        <w:rPr>
          <w:rFonts w:eastAsia="PMingLiU"/>
        </w:rPr>
        <w:t>，不得根據本項服務進行使用。</w:t>
      </w:r>
      <w:bookmarkEnd w:id="211"/>
    </w:p>
    <w:p w14:paraId="2FE4E539" w14:textId="77777777" w:rsidR="0012394C" w:rsidRPr="00524BF9" w:rsidRDefault="0012394C" w:rsidP="00C82B95">
      <w:pPr>
        <w:pStyle w:val="ProductList-Body"/>
        <w:tabs>
          <w:tab w:val="clear" w:pos="158"/>
          <w:tab w:val="left" w:pos="180"/>
        </w:tabs>
        <w:rPr>
          <w:rFonts w:eastAsia="PMingLiU"/>
        </w:rPr>
      </w:pPr>
    </w:p>
    <w:p w14:paraId="7B3A8D27" w14:textId="77777777" w:rsidR="0012394C" w:rsidRPr="00524BF9" w:rsidRDefault="0012394C" w:rsidP="00D92553">
      <w:pPr>
        <w:pStyle w:val="ProductList-Body"/>
        <w:tabs>
          <w:tab w:val="clear" w:pos="158"/>
          <w:tab w:val="left" w:pos="180"/>
        </w:tabs>
        <w:rPr>
          <w:rFonts w:eastAsia="PMingLiU"/>
        </w:rPr>
      </w:pPr>
      <w:r w:rsidRPr="00524BF9">
        <w:rPr>
          <w:rFonts w:eastAsia="PMingLiU"/>
          <w:b/>
          <w:color w:val="00188F"/>
        </w:rPr>
        <w:t>儲存加值訂閱授權</w:t>
      </w:r>
    </w:p>
    <w:p w14:paraId="1045FC05" w14:textId="77777777" w:rsidR="0012394C" w:rsidRPr="00524BF9" w:rsidRDefault="0012394C" w:rsidP="00C82B95">
      <w:pPr>
        <w:pStyle w:val="ProductList-Body"/>
        <w:tabs>
          <w:tab w:val="clear" w:pos="158"/>
          <w:tab w:val="left" w:pos="180"/>
        </w:tabs>
        <w:rPr>
          <w:rFonts w:eastAsia="PMingLiU"/>
        </w:rPr>
      </w:pPr>
      <w:r w:rsidRPr="00524BF9">
        <w:rPr>
          <w:rFonts w:eastAsia="PMingLiU"/>
        </w:rPr>
        <w:t>超過與基本訂閱一起提供之儲存量的每</w:t>
      </w:r>
      <w:r w:rsidRPr="00524BF9">
        <w:rPr>
          <w:rFonts w:eastAsia="PMingLiU"/>
        </w:rPr>
        <w:t xml:space="preserve"> GB </w:t>
      </w:r>
      <w:r w:rsidRPr="00524BF9">
        <w:rPr>
          <w:rFonts w:eastAsia="PMingLiU"/>
        </w:rPr>
        <w:t>儲存量都需要儲存加值訂閱授權。</w:t>
      </w:r>
    </w:p>
    <w:p w14:paraId="67E20030" w14:textId="77777777" w:rsidR="0012394C" w:rsidRPr="00524BF9" w:rsidRDefault="0012394C" w:rsidP="00C82B95">
      <w:pPr>
        <w:pStyle w:val="ProductList-Body"/>
        <w:tabs>
          <w:tab w:val="clear" w:pos="158"/>
          <w:tab w:val="left" w:pos="180"/>
        </w:tabs>
        <w:rPr>
          <w:rFonts w:eastAsia="PMingLiU"/>
        </w:rPr>
      </w:pPr>
    </w:p>
    <w:p w14:paraId="642E305D" w14:textId="77777777" w:rsidR="0012394C" w:rsidRPr="00524BF9" w:rsidRDefault="0012394C" w:rsidP="00C82B95">
      <w:pPr>
        <w:pStyle w:val="ProductList-Body"/>
        <w:tabs>
          <w:tab w:val="clear" w:pos="158"/>
          <w:tab w:val="left" w:pos="180"/>
        </w:tabs>
        <w:rPr>
          <w:rFonts w:eastAsia="PMingLiU"/>
        </w:rPr>
      </w:pPr>
      <w:r w:rsidRPr="00524BF9">
        <w:rPr>
          <w:rFonts w:eastAsia="PMingLiU"/>
          <w:b/>
          <w:color w:val="00188F"/>
        </w:rPr>
        <w:t xml:space="preserve">System Center </w:t>
      </w:r>
      <w:r w:rsidRPr="00524BF9">
        <w:rPr>
          <w:rFonts w:eastAsia="PMingLiU"/>
          <w:b/>
          <w:color w:val="00188F"/>
        </w:rPr>
        <w:t>軟體中之</w:t>
      </w:r>
      <w:r w:rsidRPr="00524BF9">
        <w:rPr>
          <w:rFonts w:eastAsia="PMingLiU"/>
          <w:b/>
          <w:color w:val="00188F"/>
        </w:rPr>
        <w:t xml:space="preserve"> Windows </w:t>
      </w:r>
      <w:r w:rsidRPr="00524BF9">
        <w:rPr>
          <w:rFonts w:eastAsia="PMingLiU"/>
          <w:b/>
          <w:color w:val="00188F"/>
        </w:rPr>
        <w:t>軟體元件</w:t>
      </w:r>
    </w:p>
    <w:p w14:paraId="5B025472" w14:textId="77777777" w:rsidR="0012394C" w:rsidRPr="00524BF9" w:rsidRDefault="0012394C" w:rsidP="00C82B95">
      <w:pPr>
        <w:pStyle w:val="ProductList-Body"/>
        <w:tabs>
          <w:tab w:val="clear" w:pos="158"/>
          <w:tab w:val="left" w:pos="180"/>
        </w:tabs>
        <w:rPr>
          <w:rFonts w:eastAsia="PMingLiU"/>
        </w:rPr>
      </w:pPr>
      <w:r w:rsidRPr="00524BF9">
        <w:rPr>
          <w:rFonts w:eastAsia="PMingLiU"/>
        </w:rPr>
        <w:t xml:space="preserve">System Center </w:t>
      </w:r>
      <w:r w:rsidRPr="00524BF9">
        <w:rPr>
          <w:rFonts w:eastAsia="PMingLiU"/>
        </w:rPr>
        <w:t>軟體包含下列一個或多個</w:t>
      </w:r>
      <w:r w:rsidRPr="00524BF9">
        <w:rPr>
          <w:rFonts w:eastAsia="PMingLiU"/>
        </w:rPr>
        <w:t xml:space="preserve"> Windows </w:t>
      </w:r>
      <w:r w:rsidRPr="00524BF9">
        <w:rPr>
          <w:rFonts w:eastAsia="PMingLiU"/>
        </w:rPr>
        <w:t>軟體元件：</w:t>
      </w:r>
      <w:r w:rsidRPr="00524BF9">
        <w:rPr>
          <w:rFonts w:eastAsia="PMingLiU"/>
        </w:rPr>
        <w:t>Microsoft .NET Framework</w:t>
      </w:r>
      <w:r w:rsidRPr="00524BF9">
        <w:rPr>
          <w:rFonts w:eastAsia="PMingLiU"/>
        </w:rPr>
        <w:t>、</w:t>
      </w:r>
      <w:r w:rsidRPr="00524BF9">
        <w:rPr>
          <w:rFonts w:eastAsia="PMingLiU"/>
        </w:rPr>
        <w:t>Microsoft Data Access Component</w:t>
      </w:r>
      <w:r w:rsidRPr="00524BF9">
        <w:rPr>
          <w:rFonts w:eastAsia="PMingLiU"/>
        </w:rPr>
        <w:t>、</w:t>
      </w:r>
      <w:r w:rsidRPr="00524BF9">
        <w:rPr>
          <w:rFonts w:eastAsia="PMingLiU"/>
        </w:rPr>
        <w:t>Power</w:t>
      </w:r>
      <w:r w:rsidR="00DB4FF8">
        <w:rPr>
          <w:rFonts w:eastAsia="PMingLiU"/>
          <w:lang w:val="en-US"/>
        </w:rPr>
        <w:t>S</w:t>
      </w:r>
      <w:r w:rsidRPr="00524BF9">
        <w:rPr>
          <w:rFonts w:eastAsia="PMingLiU"/>
        </w:rPr>
        <w:t xml:space="preserve">hell </w:t>
      </w:r>
      <w:r w:rsidRPr="00524BF9">
        <w:rPr>
          <w:rFonts w:eastAsia="PMingLiU"/>
        </w:rPr>
        <w:t>軟體以及與</w:t>
      </w:r>
      <w:r w:rsidRPr="00524BF9">
        <w:rPr>
          <w:rFonts w:eastAsia="PMingLiU"/>
        </w:rPr>
        <w:t xml:space="preserve"> Microsoft Build</w:t>
      </w:r>
      <w:r w:rsidRPr="00524BF9">
        <w:rPr>
          <w:rFonts w:eastAsia="PMingLiU"/>
        </w:rPr>
        <w:t>、</w:t>
      </w:r>
      <w:r w:rsidRPr="00524BF9">
        <w:rPr>
          <w:rFonts w:eastAsia="PMingLiU"/>
        </w:rPr>
        <w:t>Windows Identity Foundation</w:t>
      </w:r>
      <w:r w:rsidRPr="00524BF9">
        <w:rPr>
          <w:rFonts w:eastAsia="PMingLiU"/>
        </w:rPr>
        <w:t>、</w:t>
      </w:r>
      <w:r w:rsidRPr="00524BF9">
        <w:rPr>
          <w:rFonts w:eastAsia="PMingLiU"/>
        </w:rPr>
        <w:t>Windows Library for J</w:t>
      </w:r>
      <w:r w:rsidR="00DB4FF8">
        <w:rPr>
          <w:rFonts w:eastAsia="PMingLiU"/>
          <w:lang w:val="en-US"/>
        </w:rPr>
        <w:t>ava</w:t>
      </w:r>
      <w:r w:rsidRPr="00524BF9">
        <w:rPr>
          <w:rFonts w:eastAsia="PMingLiU"/>
        </w:rPr>
        <w:t>Script</w:t>
      </w:r>
      <w:r w:rsidRPr="00524BF9">
        <w:rPr>
          <w:rFonts w:eastAsia="PMingLiU"/>
        </w:rPr>
        <w:t>、</w:t>
      </w:r>
      <w:r w:rsidRPr="00524BF9">
        <w:rPr>
          <w:rFonts w:eastAsia="PMingLiU"/>
        </w:rPr>
        <w:t xml:space="preserve">Debghelp.dll </w:t>
      </w:r>
      <w:r w:rsidRPr="00524BF9">
        <w:rPr>
          <w:rFonts w:eastAsia="PMingLiU"/>
        </w:rPr>
        <w:t>和</w:t>
      </w:r>
      <w:r w:rsidRPr="00524BF9">
        <w:rPr>
          <w:rFonts w:eastAsia="PMingLiU"/>
        </w:rPr>
        <w:t xml:space="preserve"> Web Deploy </w:t>
      </w:r>
      <w:r w:rsidRPr="00524BF9">
        <w:rPr>
          <w:rFonts w:eastAsia="PMingLiU"/>
        </w:rPr>
        <w:t>技術相關的部分</w:t>
      </w:r>
      <w:r w:rsidRPr="00524BF9">
        <w:rPr>
          <w:rFonts w:eastAsia="PMingLiU"/>
        </w:rPr>
        <w:t xml:space="preserve"> .dll</w:t>
      </w:r>
      <w:r w:rsidRPr="00524BF9">
        <w:rPr>
          <w:rFonts w:eastAsia="PMingLiU"/>
        </w:rPr>
        <w:t>。可規範</w:t>
      </w:r>
      <w:r w:rsidRPr="00524BF9">
        <w:rPr>
          <w:rFonts w:eastAsia="PMingLiU"/>
        </w:rPr>
        <w:t xml:space="preserve"> Windows </w:t>
      </w:r>
      <w:r w:rsidRPr="00524BF9">
        <w:rPr>
          <w:rFonts w:eastAsia="PMingLiU"/>
        </w:rPr>
        <w:t>軟體元件之使用的授權條款列在產品條款的</w:t>
      </w:r>
      <w:r w:rsidRPr="00524BF9">
        <w:rPr>
          <w:rFonts w:eastAsia="PMingLiU"/>
        </w:rPr>
        <w:t xml:space="preserve"> Windows 8.1 </w:t>
      </w:r>
      <w:r w:rsidRPr="00524BF9">
        <w:rPr>
          <w:rFonts w:eastAsia="PMingLiU"/>
        </w:rPr>
        <w:t>專業版和企業版小節中。產品條款位於</w:t>
      </w:r>
      <w:r w:rsidRPr="00524BF9">
        <w:rPr>
          <w:rFonts w:eastAsia="PMingLiU"/>
        </w:rPr>
        <w:t xml:space="preserve"> </w:t>
      </w:r>
      <w:hyperlink r:id="rId99" w:history="1">
        <w:r w:rsidRPr="00524BF9">
          <w:rPr>
            <w:rStyle w:val="Hyperlink"/>
            <w:rFonts w:eastAsia="PMingLiU"/>
          </w:rPr>
          <w:t>http://go.microsoft.com/?linkid=9839206</w:t>
        </w:r>
      </w:hyperlink>
      <w:hyperlink w:history="1"/>
      <w:r w:rsidRPr="00524BF9">
        <w:rPr>
          <w:rFonts w:eastAsia="PMingLiU"/>
        </w:rPr>
        <w:t>。</w:t>
      </w:r>
    </w:p>
    <w:p w14:paraId="036E9281" w14:textId="77777777" w:rsidR="0012394C" w:rsidRPr="00524BF9" w:rsidRDefault="0012394C" w:rsidP="00C82B95">
      <w:pPr>
        <w:pStyle w:val="ProductList-Body"/>
        <w:tabs>
          <w:tab w:val="clear" w:pos="158"/>
          <w:tab w:val="left" w:pos="180"/>
        </w:tabs>
        <w:rPr>
          <w:rFonts w:eastAsia="PMingLiU"/>
        </w:rPr>
      </w:pPr>
    </w:p>
    <w:p w14:paraId="43F7005B" w14:textId="77777777" w:rsidR="0012394C" w:rsidRPr="00524BF9" w:rsidRDefault="0012394C" w:rsidP="00AC7BA3">
      <w:pPr>
        <w:pStyle w:val="ProductList-Body"/>
        <w:tabs>
          <w:tab w:val="clear" w:pos="158"/>
          <w:tab w:val="left" w:pos="180"/>
        </w:tabs>
        <w:rPr>
          <w:rFonts w:eastAsia="PMingLiU"/>
        </w:rPr>
      </w:pPr>
      <w:r w:rsidRPr="00524BF9">
        <w:rPr>
          <w:rFonts w:eastAsia="PMingLiU"/>
          <w:b/>
          <w:color w:val="00188F"/>
        </w:rPr>
        <w:t xml:space="preserve">SQL Server Technology </w:t>
      </w:r>
      <w:r w:rsidRPr="00524BF9">
        <w:rPr>
          <w:rFonts w:eastAsia="PMingLiU"/>
          <w:b/>
          <w:color w:val="00188F"/>
        </w:rPr>
        <w:t>及基準測試</w:t>
      </w:r>
    </w:p>
    <w:p w14:paraId="75D58450" w14:textId="77777777" w:rsidR="0012394C" w:rsidRPr="00524BF9" w:rsidRDefault="0012394C" w:rsidP="00AC7BA3">
      <w:pPr>
        <w:pStyle w:val="ProductList-Body"/>
        <w:tabs>
          <w:tab w:val="clear" w:pos="158"/>
          <w:tab w:val="left" w:pos="180"/>
        </w:tabs>
        <w:rPr>
          <w:rFonts w:eastAsia="PMingLiU"/>
        </w:rPr>
      </w:pPr>
      <w:r w:rsidRPr="00524BF9">
        <w:rPr>
          <w:rFonts w:eastAsia="PMingLiU"/>
        </w:rPr>
        <w:t>線上服務所隨附之軟體會包括非</w:t>
      </w:r>
      <w:r w:rsidRPr="00524BF9">
        <w:rPr>
          <w:rFonts w:eastAsia="PMingLiU"/>
        </w:rPr>
        <w:t xml:space="preserve"> SQL Server </w:t>
      </w:r>
      <w:r w:rsidRPr="00524BF9">
        <w:rPr>
          <w:rFonts w:eastAsia="PMingLiU"/>
        </w:rPr>
        <w:t>資料庫之</w:t>
      </w:r>
      <w:r w:rsidRPr="00524BF9">
        <w:rPr>
          <w:rFonts w:eastAsia="PMingLiU"/>
        </w:rPr>
        <w:t xml:space="preserve"> SQL Server </w:t>
      </w:r>
      <w:r w:rsidRPr="00524BF9">
        <w:rPr>
          <w:rFonts w:eastAsia="PMingLiU"/>
        </w:rPr>
        <w:t>品牌元件。該些元件係依其各自使用權條款授權予客戶，其可以在安裝目錄或統一的軟體安裝程式中找到。客戶必須事先取得</w:t>
      </w:r>
      <w:r w:rsidRPr="00524BF9">
        <w:rPr>
          <w:rFonts w:eastAsia="PMingLiU"/>
        </w:rPr>
        <w:t xml:space="preserve"> Microsoft </w:t>
      </w:r>
      <w:r w:rsidRPr="00524BF9">
        <w:rPr>
          <w:rFonts w:eastAsia="PMingLiU"/>
        </w:rPr>
        <w:t>之書面同意，始得對第三人揭露這些元件或內含該些元件之軟體之任何基準測試結果。</w:t>
      </w:r>
    </w:p>
    <w:bookmarkStart w:id="212" w:name="_Toc453946633"/>
    <w:bookmarkStart w:id="213" w:name="_Toc451949071"/>
    <w:p w14:paraId="7FEF55BE" w14:textId="77777777" w:rsidR="00072F6F" w:rsidRPr="00D70397" w:rsidRDefault="00072F6F" w:rsidP="00C82B95">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A7E5EB6" w14:textId="77777777" w:rsidR="00A976D7" w:rsidRPr="00B64188" w:rsidRDefault="00C35E49" w:rsidP="00C82B95">
      <w:pPr>
        <w:pStyle w:val="ProductList-Offering2Heading"/>
        <w:outlineLvl w:val="2"/>
        <w:rPr>
          <w:rFonts w:ascii="Calibri Light" w:eastAsia="PMingLiU" w:hAnsi="Calibri Light"/>
        </w:rPr>
      </w:pPr>
      <w:r>
        <w:rPr>
          <w:rFonts w:ascii="Calibri Light" w:eastAsia="PMingLiU" w:hAnsi="Calibri Light"/>
          <w:lang w:eastAsia="zh-TW"/>
        </w:rPr>
        <w:tab/>
      </w:r>
      <w:bookmarkStart w:id="214" w:name="_Toc62763743"/>
      <w:r w:rsidR="00A976D7" w:rsidRPr="00B64188">
        <w:rPr>
          <w:rFonts w:ascii="Calibri Light" w:eastAsia="PMingLiU" w:hAnsi="Calibri Light"/>
        </w:rPr>
        <w:t>Microsoft Learning</w:t>
      </w:r>
      <w:bookmarkEnd w:id="212"/>
      <w:bookmarkEnd w:id="213"/>
      <w:bookmarkEnd w:id="214"/>
    </w:p>
    <w:bookmarkEnd w:id="171"/>
    <w:p w14:paraId="6D044009" w14:textId="77777777" w:rsidR="00A976D7" w:rsidRPr="00D70397" w:rsidRDefault="00A976D7" w:rsidP="00C82B95">
      <w:pPr>
        <w:pStyle w:val="ProductList-ClauseHeading"/>
        <w:keepNext w:val="0"/>
        <w:rPr>
          <w:rFonts w:eastAsia="PMingLiU"/>
        </w:rPr>
      </w:pPr>
      <w:r w:rsidRPr="00D70397">
        <w:rPr>
          <w:rFonts w:eastAsia="PMingLiU"/>
        </w:rPr>
        <w:t>Microsoft Learning E-Reference Library</w:t>
      </w:r>
    </w:p>
    <w:p w14:paraId="571983E4" w14:textId="77777777" w:rsidR="00A976D7" w:rsidRPr="00D70397" w:rsidRDefault="00A976D7" w:rsidP="00C82B95">
      <w:pPr>
        <w:pStyle w:val="ProductList-Body"/>
        <w:rPr>
          <w:rFonts w:eastAsia="PMingLiU"/>
        </w:rPr>
      </w:pPr>
      <w:r w:rsidRPr="00D70397">
        <w:rPr>
          <w:rFonts w:eastAsia="PMingLiU"/>
        </w:rPr>
        <w:t>任何可正當存取客戶之電腦或內部網路的人員，皆得基於內部參考之目的而複製及使用說明文件。說明文件並不包含電子書。</w:t>
      </w:r>
    </w:p>
    <w:p w14:paraId="544FF4C4" w14:textId="77777777" w:rsidR="009751B2" w:rsidRDefault="009751B2" w:rsidP="00AC7BA3">
      <w:pPr>
        <w:pStyle w:val="ProductList-ClauseHeading"/>
        <w:keepNext w:val="0"/>
        <w:rPr>
          <w:rFonts w:eastAsia="PMingLiU"/>
        </w:rPr>
      </w:pPr>
      <w:bookmarkStart w:id="215" w:name="_Toc451949072"/>
    </w:p>
    <w:p w14:paraId="6E4F213C" w14:textId="5FA83D99" w:rsidR="00A976D7" w:rsidRPr="00D70397" w:rsidRDefault="00A976D7" w:rsidP="00AC7BA3">
      <w:pPr>
        <w:pStyle w:val="ProductList-ClauseHeading"/>
        <w:keepNext w:val="0"/>
        <w:rPr>
          <w:rFonts w:eastAsia="PMingLiU"/>
        </w:rPr>
      </w:pPr>
      <w:r w:rsidRPr="00D70397">
        <w:rPr>
          <w:rFonts w:eastAsia="PMingLiU"/>
        </w:rPr>
        <w:t>Microsoft Learning Imagine Academy</w:t>
      </w:r>
      <w:bookmarkEnd w:id="215"/>
      <w:r w:rsidRPr="00D70397">
        <w:rPr>
          <w:rFonts w:eastAsia="PMingLiU"/>
        </w:rPr>
        <w:t xml:space="preserve"> </w:t>
      </w:r>
      <w:r w:rsidRPr="00D70397">
        <w:rPr>
          <w:rFonts w:eastAsia="PMingLiU"/>
        </w:rPr>
        <w:t>服務</w:t>
      </w:r>
      <w:r w:rsidRPr="00D70397">
        <w:rPr>
          <w:rFonts w:eastAsia="PMingLiU"/>
        </w:rPr>
        <w:t xml:space="preserve"> SL</w:t>
      </w:r>
    </w:p>
    <w:p w14:paraId="6CBAF274" w14:textId="77777777" w:rsidR="00A976D7" w:rsidRPr="00D70397" w:rsidRDefault="00A976D7" w:rsidP="00C82B95">
      <w:pPr>
        <w:pStyle w:val="ProductList-Body"/>
        <w:rPr>
          <w:rFonts w:eastAsia="PMingLiU"/>
        </w:rPr>
      </w:pPr>
      <w:r w:rsidRPr="00D70397">
        <w:rPr>
          <w:rFonts w:eastAsia="PMingLiU"/>
        </w:rPr>
        <w:t>存取或使用任何</w:t>
      </w:r>
      <w:r w:rsidRPr="00D70397">
        <w:rPr>
          <w:rFonts w:eastAsia="PMingLiU"/>
        </w:rPr>
        <w:t xml:space="preserve"> Microsoft Imagine Academy </w:t>
      </w:r>
      <w:r w:rsidRPr="00D70397">
        <w:rPr>
          <w:rFonts w:eastAsia="PMingLiU"/>
        </w:rPr>
        <w:t>服務或利益之每個位置都需要服務</w:t>
      </w:r>
      <w:r w:rsidRPr="00D70397">
        <w:rPr>
          <w:rFonts w:eastAsia="PMingLiU"/>
        </w:rPr>
        <w:t xml:space="preserve"> SL</w:t>
      </w:r>
      <w:r w:rsidRPr="00D70397">
        <w:rPr>
          <w:rFonts w:eastAsia="PMingLiU"/>
        </w:rPr>
        <w:t>。位置係定義為其人員隸屬於相同系統管理員之實體網站，例如位於相同園區之單一建築物或建築物群中之主要網站。</w:t>
      </w:r>
    </w:p>
    <w:p w14:paraId="5AF44F7D" w14:textId="77777777" w:rsidR="00A976D7" w:rsidRPr="00D70397" w:rsidRDefault="00A976D7" w:rsidP="00C82B95">
      <w:pPr>
        <w:pStyle w:val="ProductList-Body"/>
        <w:rPr>
          <w:rFonts w:eastAsia="PMingLiU"/>
        </w:rPr>
      </w:pPr>
    </w:p>
    <w:p w14:paraId="699A5848" w14:textId="77777777" w:rsidR="00A976D7" w:rsidRPr="00D70397" w:rsidRDefault="00A976D7" w:rsidP="00C82B95">
      <w:pPr>
        <w:pStyle w:val="ProductList-ClauseHeading"/>
        <w:keepNext w:val="0"/>
        <w:rPr>
          <w:rFonts w:eastAsia="PMingLiU"/>
        </w:rPr>
      </w:pPr>
      <w:r w:rsidRPr="00D70397">
        <w:rPr>
          <w:rFonts w:eastAsia="PMingLiU"/>
        </w:rPr>
        <w:t xml:space="preserve">Microsoft Learning Imagine Academy </w:t>
      </w:r>
      <w:r w:rsidRPr="00D70397">
        <w:rPr>
          <w:rFonts w:eastAsia="PMingLiU"/>
        </w:rPr>
        <w:t>方案方針</w:t>
      </w:r>
    </w:p>
    <w:p w14:paraId="6139B53F" w14:textId="77777777" w:rsidR="00A976D7" w:rsidRPr="00D70397" w:rsidRDefault="00A976D7" w:rsidP="00C82B95">
      <w:pPr>
        <w:pStyle w:val="ProductList-Body"/>
        <w:rPr>
          <w:rFonts w:eastAsia="PMingLiU"/>
        </w:rPr>
      </w:pPr>
      <w:r w:rsidRPr="00D70397">
        <w:rPr>
          <w:rFonts w:eastAsia="PMingLiU"/>
        </w:rPr>
        <w:t xml:space="preserve">Imagine Academy </w:t>
      </w:r>
      <w:r w:rsidRPr="00D70397">
        <w:rPr>
          <w:rFonts w:eastAsia="PMingLiU"/>
        </w:rPr>
        <w:t>方案方針</w:t>
      </w:r>
      <w:r w:rsidRPr="00D70397">
        <w:rPr>
          <w:rFonts w:eastAsia="PMingLiU"/>
        </w:rPr>
        <w:t xml:space="preserve"> (</w:t>
      </w:r>
      <w:r w:rsidRPr="00D70397">
        <w:rPr>
          <w:rFonts w:eastAsia="PMingLiU"/>
        </w:rPr>
        <w:t>位於</w:t>
      </w:r>
      <w:r w:rsidRPr="00D70397">
        <w:rPr>
          <w:rFonts w:eastAsia="PMingLiU"/>
        </w:rPr>
        <w:t xml:space="preserve"> </w:t>
      </w:r>
      <w:hyperlink r:id="rId100" w:history="1">
        <w:r w:rsidRPr="00276F19">
          <w:rPr>
            <w:rStyle w:val="Hyperlink"/>
            <w:rFonts w:eastAsia="PMingLiU"/>
            <w:color w:val="0563C1"/>
          </w:rPr>
          <w:t>http://www.microsoft.com/itacademy</w:t>
        </w:r>
      </w:hyperlink>
      <w:r w:rsidRPr="00D70397">
        <w:rPr>
          <w:rFonts w:eastAsia="PMingLiU"/>
        </w:rPr>
        <w:t>)</w:t>
      </w:r>
      <w:r w:rsidRPr="00D70397">
        <w:rPr>
          <w:rFonts w:eastAsia="PMingLiU"/>
        </w:rPr>
        <w:t>，適用於客戶對</w:t>
      </w:r>
      <w:r w:rsidRPr="00D70397">
        <w:rPr>
          <w:rFonts w:eastAsia="PMingLiU"/>
        </w:rPr>
        <w:t xml:space="preserve"> Microsoft Learning Imagine Academy </w:t>
      </w:r>
      <w:r w:rsidRPr="00D70397">
        <w:rPr>
          <w:rFonts w:eastAsia="PMingLiU"/>
        </w:rPr>
        <w:t>及其利益之使用。</w:t>
      </w:r>
    </w:p>
    <w:p w14:paraId="7DEB0BB9" w14:textId="77777777" w:rsidR="00A976D7" w:rsidRPr="00D70397" w:rsidRDefault="00A976D7" w:rsidP="00C82B95">
      <w:pPr>
        <w:pStyle w:val="ProductList-Body"/>
        <w:rPr>
          <w:rFonts w:eastAsia="PMingLiU"/>
        </w:rPr>
      </w:pPr>
    </w:p>
    <w:p w14:paraId="3D2DB03E" w14:textId="77777777" w:rsidR="00A976D7" w:rsidRPr="00D70397" w:rsidRDefault="00A976D7" w:rsidP="009751B2">
      <w:pPr>
        <w:pStyle w:val="ProductList-ClauseHeading"/>
        <w:rPr>
          <w:rFonts w:eastAsia="PMingLiU"/>
        </w:rPr>
      </w:pPr>
      <w:r w:rsidRPr="00D70397">
        <w:rPr>
          <w:rFonts w:eastAsia="PMingLiU"/>
        </w:rPr>
        <w:t>第三方提供之</w:t>
      </w:r>
      <w:r w:rsidRPr="00D70397">
        <w:rPr>
          <w:rFonts w:eastAsia="PMingLiU"/>
        </w:rPr>
        <w:t xml:space="preserve"> Microsoft Learning Imagine Academy </w:t>
      </w:r>
      <w:r w:rsidRPr="00D70397">
        <w:rPr>
          <w:rFonts w:eastAsia="PMingLiU"/>
        </w:rPr>
        <w:t>方案利益</w:t>
      </w:r>
    </w:p>
    <w:p w14:paraId="1CCF1411" w14:textId="77777777" w:rsidR="00A976D7" w:rsidRPr="00D70397" w:rsidRDefault="00A976D7" w:rsidP="00C82B95">
      <w:pPr>
        <w:pStyle w:val="ProductList-Body"/>
        <w:rPr>
          <w:rFonts w:eastAsia="PMingLiU"/>
        </w:rPr>
      </w:pPr>
      <w:r w:rsidRPr="00D70397">
        <w:rPr>
          <w:rFonts w:eastAsia="PMingLiU"/>
        </w:rPr>
        <w:t>方案利益只應供授權機構中目前已參加授權之授權機構的教職員和學生使用。</w:t>
      </w:r>
    </w:p>
    <w:bookmarkEnd w:id="172"/>
    <w:p w14:paraId="1BB96565"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453A12F4" w14:textId="77777777" w:rsidR="008756B0" w:rsidRPr="00F64463" w:rsidRDefault="008756B0" w:rsidP="00C82B95">
      <w:pPr>
        <w:pStyle w:val="ProductList-Offering2Heading"/>
        <w:outlineLvl w:val="2"/>
        <w:rPr>
          <w:rFonts w:asciiTheme="minorHAnsi" w:eastAsia="PMingLiU" w:hAnsiTheme="minorHAnsi"/>
          <w:lang w:eastAsia="zh-TW"/>
        </w:rPr>
      </w:pPr>
      <w:r w:rsidRPr="00F64463">
        <w:rPr>
          <w:rFonts w:asciiTheme="minorHAnsi" w:eastAsia="PMingLiU" w:hAnsiTheme="minorHAnsi" w:hint="eastAsia"/>
          <w:lang w:eastAsia="zh-TW"/>
        </w:rPr>
        <w:tab/>
      </w:r>
      <w:bookmarkStart w:id="216" w:name="MicrosoftSearchinBing"/>
      <w:bookmarkStart w:id="217" w:name="_Toc3111592"/>
      <w:bookmarkStart w:id="218" w:name="_Toc62763744"/>
      <w:r w:rsidRPr="00F64463">
        <w:rPr>
          <w:rFonts w:hint="eastAsia"/>
          <w:lang w:eastAsia="zh-TW"/>
        </w:rPr>
        <w:t>Bing</w:t>
      </w:r>
      <w:r w:rsidRPr="00F64463">
        <w:rPr>
          <w:rFonts w:asciiTheme="minorHAnsi" w:eastAsia="PMingLiU" w:hAnsiTheme="minorHAnsi" w:hint="eastAsia"/>
          <w:lang w:eastAsia="zh-TW"/>
        </w:rPr>
        <w:t xml:space="preserve"> </w:t>
      </w:r>
      <w:r w:rsidRPr="00F64463">
        <w:rPr>
          <w:rFonts w:asciiTheme="minorHAnsi" w:eastAsia="PMingLiU" w:hAnsiTheme="minorHAnsi" w:hint="eastAsia"/>
          <w:lang w:eastAsia="zh-TW"/>
        </w:rPr>
        <w:t>專用</w:t>
      </w:r>
      <w:r w:rsidRPr="00F64463">
        <w:rPr>
          <w:rFonts w:asciiTheme="minorHAnsi" w:eastAsia="PMingLiU" w:hAnsiTheme="minorHAnsi" w:hint="eastAsia"/>
          <w:lang w:eastAsia="zh-TW"/>
        </w:rPr>
        <w:t xml:space="preserve"> </w:t>
      </w:r>
      <w:r w:rsidRPr="00F64463">
        <w:rPr>
          <w:rFonts w:hint="eastAsia"/>
          <w:lang w:eastAsia="zh-TW"/>
        </w:rPr>
        <w:t>Microsoft Search</w:t>
      </w:r>
      <w:bookmarkEnd w:id="216"/>
      <w:bookmarkEnd w:id="217"/>
      <w:bookmarkEnd w:id="218"/>
    </w:p>
    <w:p w14:paraId="4C1FB8A7" w14:textId="77777777" w:rsidR="00A04190" w:rsidRPr="00C518C9" w:rsidRDefault="00A04190" w:rsidP="00C82B95">
      <w:pPr>
        <w:pStyle w:val="ProductList-Body"/>
        <w:tabs>
          <w:tab w:val="clear" w:pos="158"/>
          <w:tab w:val="left" w:pos="360"/>
        </w:tabs>
        <w:rPr>
          <w:rFonts w:eastAsia="PMingLiU"/>
          <w:b/>
          <w:color w:val="00188F"/>
        </w:rPr>
      </w:pPr>
      <w:r w:rsidRPr="00C518C9">
        <w:rPr>
          <w:rFonts w:eastAsia="PMingLiU"/>
          <w:b/>
          <w:color w:val="00188F"/>
        </w:rPr>
        <w:t xml:space="preserve">Bing </w:t>
      </w:r>
      <w:r w:rsidRPr="00C518C9">
        <w:rPr>
          <w:rFonts w:eastAsia="PMingLiU"/>
          <w:b/>
          <w:color w:val="00188F"/>
        </w:rPr>
        <w:t>專用</w:t>
      </w:r>
      <w:r w:rsidRPr="00C518C9">
        <w:rPr>
          <w:rFonts w:eastAsia="PMingLiU"/>
          <w:b/>
          <w:color w:val="00188F"/>
        </w:rPr>
        <w:t xml:space="preserve"> Microsoft Search</w:t>
      </w:r>
    </w:p>
    <w:p w14:paraId="77FBBA9A" w14:textId="77777777" w:rsidR="00A04190" w:rsidRPr="00C518C9" w:rsidRDefault="00A04190" w:rsidP="00C82B95">
      <w:pPr>
        <w:pStyle w:val="ProductList-Body"/>
        <w:rPr>
          <w:rFonts w:eastAsia="PMingLiU"/>
        </w:rPr>
      </w:pPr>
      <w:r w:rsidRPr="00C518C9">
        <w:rPr>
          <w:rFonts w:eastAsia="PMingLiU"/>
        </w:rPr>
        <w:t>「</w:t>
      </w:r>
      <w:r w:rsidRPr="00C518C9">
        <w:rPr>
          <w:rFonts w:eastAsia="PMingLiU"/>
        </w:rPr>
        <w:t xml:space="preserve">Bing </w:t>
      </w:r>
      <w:r w:rsidRPr="00C518C9">
        <w:rPr>
          <w:rFonts w:eastAsia="PMingLiU"/>
        </w:rPr>
        <w:t>專用</w:t>
      </w:r>
      <w:r w:rsidRPr="00C518C9">
        <w:rPr>
          <w:rFonts w:eastAsia="PMingLiU"/>
        </w:rPr>
        <w:t xml:space="preserve"> Microsoft Search</w:t>
      </w:r>
      <w:r w:rsidRPr="00C518C9">
        <w:rPr>
          <w:rFonts w:eastAsia="PMingLiU"/>
        </w:rPr>
        <w:t>」指向透過公司或學校帳號登入服務的客戶使用者呈現獲自內部資源</w:t>
      </w:r>
      <w:r w:rsidRPr="00C518C9">
        <w:rPr>
          <w:rFonts w:eastAsia="PMingLiU"/>
        </w:rPr>
        <w:t xml:space="preserve"> (</w:t>
      </w:r>
      <w:r w:rsidRPr="00C518C9">
        <w:rPr>
          <w:rFonts w:eastAsia="PMingLiU"/>
        </w:rPr>
        <w:t>例如內部網路、檔案、人員資訊</w:t>
      </w:r>
      <w:r w:rsidRPr="00C518C9">
        <w:rPr>
          <w:rFonts w:eastAsia="PMingLiU"/>
        </w:rPr>
        <w:t xml:space="preserve">) </w:t>
      </w:r>
      <w:r w:rsidRPr="00C518C9">
        <w:rPr>
          <w:rFonts w:eastAsia="PMingLiU"/>
        </w:rPr>
        <w:t>之企業搜尋結果的服務。</w:t>
      </w:r>
    </w:p>
    <w:p w14:paraId="72A0EAD8" w14:textId="77777777" w:rsidR="008756B0" w:rsidRPr="00F64463" w:rsidRDefault="008756B0" w:rsidP="00C82B95">
      <w:pPr>
        <w:pStyle w:val="ProductList-Body"/>
        <w:rPr>
          <w:rFonts w:eastAsia="PMingLiU"/>
        </w:rPr>
      </w:pPr>
    </w:p>
    <w:p w14:paraId="225E4F71" w14:textId="77777777" w:rsidR="008756B0" w:rsidRPr="00F64463" w:rsidRDefault="008756B0" w:rsidP="00C82B95">
      <w:pPr>
        <w:pStyle w:val="ProductList-Body"/>
        <w:rPr>
          <w:rFonts w:eastAsia="PMingLiU"/>
        </w:rPr>
      </w:pPr>
      <w:r w:rsidRPr="00F64463">
        <w:rPr>
          <w:rFonts w:eastAsia="PMingLiU" w:hint="eastAsia"/>
          <w:b/>
          <w:color w:val="00188F"/>
        </w:rPr>
        <w:t xml:space="preserve">Bing </w:t>
      </w:r>
      <w:r w:rsidRPr="00F64463">
        <w:rPr>
          <w:rFonts w:eastAsia="PMingLiU" w:hint="eastAsia"/>
          <w:b/>
          <w:color w:val="00188F"/>
        </w:rPr>
        <w:t>專用</w:t>
      </w:r>
      <w:r w:rsidRPr="00F64463">
        <w:rPr>
          <w:rFonts w:eastAsia="PMingLiU" w:hint="eastAsia"/>
          <w:b/>
          <w:color w:val="00188F"/>
        </w:rPr>
        <w:t xml:space="preserve"> Microsoft Search </w:t>
      </w:r>
      <w:r w:rsidRPr="00F64463">
        <w:rPr>
          <w:rFonts w:eastAsia="PMingLiU" w:hint="eastAsia"/>
          <w:b/>
          <w:color w:val="00188F"/>
        </w:rPr>
        <w:t>隱私權</w:t>
      </w:r>
    </w:p>
    <w:p w14:paraId="171A55FB" w14:textId="56197E25" w:rsidR="008756B0" w:rsidRDefault="00421EAD" w:rsidP="00C82B95">
      <w:pPr>
        <w:pStyle w:val="ProductList-Body"/>
        <w:rPr>
          <w:rFonts w:eastAsia="PMingLiU"/>
        </w:rPr>
      </w:pPr>
      <w:r w:rsidRPr="00421EAD">
        <w:rPr>
          <w:rFonts w:ascii="Calibri" w:eastAsia="PMingLiU" w:hAnsi="Calibri" w:cstheme="minorHAnsi"/>
        </w:rPr>
        <w:t>當使用者於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 </w:t>
      </w:r>
      <w:r w:rsidRPr="00421EAD">
        <w:rPr>
          <w:rFonts w:ascii="Calibri" w:eastAsia="PMingLiU" w:hAnsi="Calibri" w:cstheme="minorHAnsi"/>
        </w:rPr>
        <w:t>中輸入搜尋查詢時，將同時發生兩個搜尋請求：</w:t>
      </w:r>
      <w:r w:rsidRPr="00421EAD">
        <w:rPr>
          <w:rFonts w:ascii="Calibri" w:eastAsia="PMingLiU" w:hAnsi="Calibri" w:cstheme="minorHAnsi"/>
        </w:rPr>
        <w:t xml:space="preserve">(1) </w:t>
      </w:r>
      <w:r w:rsidRPr="00421EAD">
        <w:rPr>
          <w:rFonts w:ascii="Calibri" w:eastAsia="PMingLiU" w:hAnsi="Calibri" w:cstheme="minorHAnsi"/>
        </w:rPr>
        <w:t>搜尋客戶的內部資源，其傳回的查詢和結果為本線上服務條款所稱的客戶資料，以及</w:t>
      </w:r>
      <w:r w:rsidRPr="00421EAD">
        <w:rPr>
          <w:rFonts w:ascii="Calibri" w:eastAsia="PMingLiU" w:hAnsi="Calibri" w:cstheme="minorHAnsi"/>
        </w:rPr>
        <w:t xml:space="preserve"> (2) </w:t>
      </w:r>
      <w:r w:rsidRPr="00421EAD">
        <w:rPr>
          <w:rFonts w:ascii="Calibri" w:eastAsia="PMingLiU" w:hAnsi="Calibri" w:cstheme="minorHAnsi"/>
        </w:rPr>
        <w:t>單獨搜尋</w:t>
      </w:r>
      <w:r w:rsidRPr="00421EAD">
        <w:rPr>
          <w:rFonts w:ascii="Calibri" w:eastAsia="PMingLiU" w:hAnsi="Calibri" w:cstheme="minorHAnsi"/>
        </w:rPr>
        <w:t xml:space="preserve"> Bing.com </w:t>
      </w:r>
      <w:r w:rsidRPr="00421EAD">
        <w:rPr>
          <w:rFonts w:ascii="Calibri" w:eastAsia="PMingLiU" w:hAnsi="Calibri" w:cstheme="minorHAnsi"/>
        </w:rPr>
        <w:t>的公開結果，其傳回的查詢和結果並非客戶資料。本線上服務條款和</w:t>
      </w:r>
      <w:r w:rsidRPr="00421EAD">
        <w:rPr>
          <w:rFonts w:ascii="Calibri" w:eastAsia="PMingLiU" w:hAnsi="Calibri" w:cstheme="minorHAnsi"/>
        </w:rPr>
        <w:t xml:space="preserve"> DPA </w:t>
      </w:r>
      <w:r w:rsidRPr="00421EAD">
        <w:rPr>
          <w:rFonts w:ascii="Calibri" w:eastAsia="PMingLiU" w:hAnsi="Calibri" w:cstheme="minorHAnsi"/>
        </w:rPr>
        <w:t>僅適用於</w:t>
      </w:r>
      <w:r w:rsidRPr="00421EAD">
        <w:rPr>
          <w:rFonts w:ascii="Calibri" w:eastAsia="PMingLiU" w:hAnsi="Calibri" w:cstheme="minorHAnsi"/>
        </w:rPr>
        <w:t xml:space="preserve"> Bing </w:t>
      </w:r>
      <w:r w:rsidRPr="00421EAD">
        <w:rPr>
          <w:rFonts w:ascii="Calibri" w:eastAsia="PMingLiU" w:hAnsi="Calibri" w:cstheme="minorHAnsi"/>
        </w:rPr>
        <w:t>專用</w:t>
      </w:r>
      <w:r w:rsidRPr="00421EAD">
        <w:rPr>
          <w:rFonts w:ascii="Calibri" w:eastAsia="PMingLiU" w:hAnsi="Calibri" w:cstheme="minorHAnsi"/>
        </w:rPr>
        <w:t xml:space="preserve"> Microsoft Search</w:t>
      </w:r>
      <w:r w:rsidRPr="00421EAD">
        <w:rPr>
          <w:rFonts w:ascii="Calibri" w:eastAsia="PMingLiU" w:hAnsi="Calibri" w:cstheme="minorHAnsi"/>
        </w:rPr>
        <w:t>。</w:t>
      </w:r>
      <w:r w:rsidRPr="00421EAD">
        <w:rPr>
          <w:rFonts w:ascii="Calibri" w:eastAsia="PMingLiU" w:hAnsi="Calibri" w:cstheme="minorHAnsi"/>
        </w:rPr>
        <w:t xml:space="preserve">Microsoft </w:t>
      </w:r>
      <w:r w:rsidRPr="00421EAD">
        <w:rPr>
          <w:rFonts w:ascii="Calibri" w:eastAsia="PMingLiU" w:hAnsi="Calibri" w:cstheme="minorHAnsi"/>
        </w:rPr>
        <w:t>隱私權聲明</w:t>
      </w:r>
      <w:r w:rsidRPr="00421EAD">
        <w:rPr>
          <w:rFonts w:ascii="Calibri" w:eastAsia="PMingLiU" w:hAnsi="Calibri" w:cstheme="minorHAnsi"/>
        </w:rPr>
        <w:t xml:space="preserve"> (</w:t>
      </w:r>
      <w:r w:rsidRPr="00421EAD">
        <w:rPr>
          <w:rFonts w:ascii="Calibri" w:eastAsia="PMingLiU" w:hAnsi="Calibri" w:cstheme="minorHAnsi"/>
        </w:rPr>
        <w:t>參見</w:t>
      </w:r>
      <w:r w:rsidRPr="00421EAD">
        <w:rPr>
          <w:rFonts w:ascii="Calibri" w:eastAsia="PMingLiU" w:hAnsi="Calibri" w:cstheme="minorHAnsi"/>
        </w:rPr>
        <w:t xml:space="preserve"> </w:t>
      </w:r>
      <w:hyperlink r:id="rId101" w:history="1">
        <w:r w:rsidRPr="00421EAD">
          <w:rPr>
            <w:rStyle w:val="Hyperlink"/>
            <w:rFonts w:ascii="Calibri" w:eastAsia="PMingLiU" w:hAnsi="Calibri" w:cstheme="minorHAnsi"/>
            <w:color w:val="0563C1"/>
          </w:rPr>
          <w:t>https://go.microsoft.com/fwlink/?LinkId=521839</w:t>
        </w:r>
      </w:hyperlink>
      <w:r w:rsidRPr="00421EAD">
        <w:rPr>
          <w:rFonts w:ascii="Calibri" w:eastAsia="PMingLiU" w:hAnsi="Calibri" w:cstheme="minorHAnsi"/>
        </w:rPr>
        <w:t xml:space="preserve">) </w:t>
      </w:r>
      <w:r w:rsidRPr="00421EAD">
        <w:rPr>
          <w:rFonts w:ascii="Calibri" w:eastAsia="PMingLiU" w:hAnsi="Calibri" w:cstheme="minorHAnsi"/>
        </w:rPr>
        <w:t>適用於</w:t>
      </w:r>
      <w:r w:rsidRPr="00421EAD">
        <w:rPr>
          <w:rFonts w:ascii="Calibri" w:eastAsia="PMingLiU" w:hAnsi="Calibri" w:cstheme="minorHAnsi"/>
        </w:rPr>
        <w:t xml:space="preserve"> Bing.com </w:t>
      </w:r>
      <w:r w:rsidRPr="00421EAD">
        <w:rPr>
          <w:rFonts w:ascii="Calibri" w:eastAsia="PMingLiU" w:hAnsi="Calibri" w:cstheme="minorHAnsi"/>
        </w:rPr>
        <w:t>的公開搜尋</w:t>
      </w:r>
      <w:r w:rsidR="008756B0" w:rsidRPr="00F64463">
        <w:rPr>
          <w:rFonts w:eastAsia="PMingLiU" w:hint="eastAsia"/>
        </w:rPr>
        <w:t>。</w:t>
      </w:r>
    </w:p>
    <w:p w14:paraId="2B09322D" w14:textId="3901BE59" w:rsidR="00452528" w:rsidRDefault="00915B69" w:rsidP="00452528">
      <w:pPr>
        <w:pStyle w:val="ProductList-Body"/>
        <w:shd w:val="clear" w:color="auto" w:fill="A6A6A6" w:themeFill="background1" w:themeFillShade="A6"/>
        <w:spacing w:before="120" w:after="240"/>
        <w:jc w:val="right"/>
        <w:rPr>
          <w:rFonts w:eastAsia="PMingLiU"/>
        </w:rPr>
      </w:pPr>
      <w:hyperlink w:anchor="TableofContents" w:tooltip="目錄" w:history="1">
        <w:r w:rsidR="00452528" w:rsidRPr="00F64463">
          <w:rPr>
            <w:rStyle w:val="Hyperlink"/>
            <w:rFonts w:eastAsia="PMingLiU" w:hint="eastAsia"/>
            <w:sz w:val="16"/>
            <w:szCs w:val="16"/>
          </w:rPr>
          <w:t>目錄</w:t>
        </w:r>
      </w:hyperlink>
      <w:r w:rsidR="00452528" w:rsidRPr="00F64463">
        <w:rPr>
          <w:rFonts w:eastAsia="PMingLiU" w:hint="eastAsia"/>
          <w:sz w:val="16"/>
          <w:szCs w:val="16"/>
        </w:rPr>
        <w:t>/</w:t>
      </w:r>
      <w:hyperlink w:anchor="GeneralTerms" w:tooltip="一般條款" w:history="1">
        <w:r w:rsidR="00452528" w:rsidRPr="00F64463">
          <w:rPr>
            <w:rStyle w:val="Hyperlink"/>
            <w:rFonts w:eastAsia="PMingLiU" w:hint="eastAsia"/>
            <w:sz w:val="16"/>
            <w:szCs w:val="16"/>
          </w:rPr>
          <w:t>一般條款</w:t>
        </w:r>
      </w:hyperlink>
    </w:p>
    <w:p w14:paraId="62322024" w14:textId="24778342" w:rsidR="00452528" w:rsidRPr="003B79F8" w:rsidRDefault="00452528" w:rsidP="00B67994">
      <w:pPr>
        <w:pStyle w:val="ProductList-Offering2Heading"/>
        <w:outlineLvl w:val="2"/>
        <w:rPr>
          <w:rFonts w:eastAsia="PMingLiU" w:cstheme="majorHAnsi"/>
        </w:rPr>
      </w:pPr>
      <w:r w:rsidRPr="0043086B">
        <w:rPr>
          <w:rFonts w:eastAsia="PMingLiU" w:cstheme="majorHAnsi"/>
        </w:rPr>
        <w:tab/>
      </w:r>
      <w:bookmarkStart w:id="219" w:name="_Toc55478453"/>
      <w:bookmarkStart w:id="220" w:name="_Toc55912699"/>
      <w:bookmarkStart w:id="221" w:name="_Toc62763745"/>
      <w:r w:rsidR="003B79F8" w:rsidRPr="004744A6">
        <w:rPr>
          <w:rFonts w:eastAsia="PMingLiU" w:cstheme="majorHAnsi"/>
        </w:rPr>
        <w:t xml:space="preserve">Microsoft </w:t>
      </w:r>
      <w:bookmarkEnd w:id="219"/>
      <w:r w:rsidR="003B79F8" w:rsidRPr="004744A6">
        <w:rPr>
          <w:rFonts w:eastAsia="PMingLiU" w:cstheme="majorHAnsi"/>
        </w:rPr>
        <w:t>365 Defender</w:t>
      </w:r>
      <w:bookmarkEnd w:id="220"/>
      <w:bookmarkEnd w:id="221"/>
    </w:p>
    <w:p w14:paraId="3807E06B" w14:textId="77777777" w:rsidR="00452528" w:rsidRPr="009B00BE" w:rsidRDefault="00452528" w:rsidP="00452528">
      <w:pPr>
        <w:pStyle w:val="ProductList-Body"/>
        <w:tabs>
          <w:tab w:val="clear" w:pos="158"/>
          <w:tab w:val="left" w:pos="360"/>
        </w:tabs>
        <w:rPr>
          <w:rFonts w:eastAsia="PMingLiU" w:cstheme="minorHAnsi"/>
          <w:b/>
          <w:color w:val="00188F"/>
        </w:rPr>
      </w:pPr>
      <w:r w:rsidRPr="009B00BE">
        <w:rPr>
          <w:rFonts w:eastAsia="PMingLiU" w:cstheme="minorHAnsi"/>
          <w:b/>
          <w:color w:val="00188F"/>
        </w:rPr>
        <w:t>資料處理</w:t>
      </w:r>
    </w:p>
    <w:p w14:paraId="192EF82D" w14:textId="3A6D4377" w:rsidR="00452528" w:rsidRPr="00452528" w:rsidRDefault="003B79F8" w:rsidP="00C82B95">
      <w:pPr>
        <w:pStyle w:val="ProductList-Body"/>
        <w:rPr>
          <w:rFonts w:eastAsia="PMingLiU" w:cstheme="minorHAnsi"/>
        </w:rPr>
      </w:pPr>
      <w:r w:rsidRPr="00E4117B">
        <w:rPr>
          <w:rFonts w:eastAsia="PMingLiU" w:cstheme="minorHAnsi"/>
        </w:rPr>
        <w:t xml:space="preserve">Microsoft 365 Defender </w:t>
      </w:r>
      <w:r w:rsidRPr="00E4117B">
        <w:rPr>
          <w:rFonts w:eastAsia="PMingLiU" w:cstheme="minorHAnsi"/>
        </w:rPr>
        <w:t>整合了來自其他線上服務</w:t>
      </w:r>
      <w:r w:rsidRPr="00E4117B">
        <w:rPr>
          <w:rFonts w:eastAsia="PMingLiU" w:cstheme="minorHAnsi"/>
        </w:rPr>
        <w:t xml:space="preserve"> (</w:t>
      </w:r>
      <w:r w:rsidRPr="00E4117B">
        <w:rPr>
          <w:rFonts w:eastAsia="PMingLiU" w:cstheme="minorHAnsi"/>
        </w:rPr>
        <w:t>包括適用於端點的</w:t>
      </w:r>
      <w:r w:rsidRPr="00E4117B">
        <w:rPr>
          <w:rFonts w:eastAsia="PMingLiU" w:cstheme="minorHAnsi"/>
        </w:rPr>
        <w:t xml:space="preserve"> Microsoft Defender</w:t>
      </w:r>
      <w:r w:rsidRPr="00E4117B">
        <w:rPr>
          <w:rFonts w:eastAsia="PMingLiU" w:cstheme="minorHAnsi"/>
        </w:rPr>
        <w:t>、適用於</w:t>
      </w:r>
      <w:r w:rsidRPr="00E4117B">
        <w:rPr>
          <w:rFonts w:eastAsia="PMingLiU" w:cstheme="minorHAnsi"/>
        </w:rPr>
        <w:t xml:space="preserve"> Office 365 </w:t>
      </w:r>
      <w:r w:rsidRPr="00E4117B">
        <w:rPr>
          <w:rFonts w:eastAsia="PMingLiU" w:cstheme="minorHAnsi"/>
        </w:rPr>
        <w:t>的</w:t>
      </w:r>
      <w:r w:rsidRPr="00E4117B">
        <w:rPr>
          <w:rFonts w:eastAsia="PMingLiU" w:cstheme="minorHAnsi"/>
        </w:rPr>
        <w:t xml:space="preserve"> Microsoft Defender</w:t>
      </w:r>
      <w:r w:rsidRPr="00E4117B">
        <w:rPr>
          <w:rFonts w:eastAsia="PMingLiU" w:cstheme="minorHAnsi"/>
        </w:rPr>
        <w:t>、</w:t>
      </w:r>
      <w:r w:rsidRPr="00E4117B">
        <w:rPr>
          <w:rFonts w:eastAsia="PMingLiU" w:cstheme="minorHAnsi"/>
        </w:rPr>
        <w:t xml:space="preserve">Microsoft </w:t>
      </w:r>
      <w:r w:rsidRPr="00E4117B">
        <w:rPr>
          <w:rFonts w:eastAsia="PMingLiU" w:cstheme="minorHAnsi"/>
        </w:rPr>
        <w:t>雲端應用程式安全、適用於身分識別的</w:t>
      </w:r>
      <w:r w:rsidRPr="00E4117B">
        <w:rPr>
          <w:rFonts w:eastAsia="PMingLiU" w:cstheme="minorHAnsi"/>
        </w:rPr>
        <w:t xml:space="preserve"> Microsoft Defender</w:t>
      </w:r>
      <w:r w:rsidRPr="00E4117B">
        <w:rPr>
          <w:rFonts w:eastAsia="PMingLiU" w:cstheme="minorHAnsi"/>
        </w:rPr>
        <w:t>、</w:t>
      </w:r>
      <w:r w:rsidRPr="00E4117B">
        <w:rPr>
          <w:rFonts w:eastAsia="PMingLiU" w:cstheme="minorHAnsi"/>
        </w:rPr>
        <w:t xml:space="preserve">Azure Active Directory </w:t>
      </w:r>
      <w:r w:rsidRPr="00E4117B">
        <w:rPr>
          <w:rFonts w:eastAsia="PMingLiU" w:cstheme="minorHAnsi"/>
        </w:rPr>
        <w:t>及客戶設定的其他線上服務，於本條合稱「</w:t>
      </w:r>
      <w:r w:rsidRPr="00E4117B">
        <w:rPr>
          <w:rFonts w:eastAsia="PMingLiU" w:cstheme="minorHAnsi"/>
        </w:rPr>
        <w:t xml:space="preserve">MTP </w:t>
      </w:r>
      <w:r w:rsidRPr="00E4117B">
        <w:rPr>
          <w:rFonts w:eastAsia="PMingLiU" w:cstheme="minorHAnsi"/>
        </w:rPr>
        <w:t>輸入服務」</w:t>
      </w:r>
      <w:r w:rsidRPr="00E4117B">
        <w:rPr>
          <w:rFonts w:eastAsia="PMingLiU" w:cstheme="minorHAnsi"/>
        </w:rPr>
        <w:t xml:space="preserve">) </w:t>
      </w:r>
      <w:r w:rsidRPr="00E4117B">
        <w:rPr>
          <w:rFonts w:eastAsia="PMingLiU" w:cstheme="minorHAnsi"/>
        </w:rPr>
        <w:t>的客戶資料。將來自</w:t>
      </w:r>
      <w:r w:rsidRPr="00E4117B">
        <w:rPr>
          <w:rFonts w:eastAsia="PMingLiU" w:cstheme="minorHAnsi"/>
        </w:rPr>
        <w:t xml:space="preserve"> MTP </w:t>
      </w:r>
      <w:r w:rsidRPr="00E4117B">
        <w:rPr>
          <w:rFonts w:eastAsia="PMingLiU" w:cstheme="minorHAnsi"/>
        </w:rPr>
        <w:t>輸入服務的客戶資料整合至</w:t>
      </w:r>
      <w:r w:rsidRPr="00E4117B">
        <w:rPr>
          <w:rFonts w:eastAsia="PMingLiU" w:cstheme="minorHAnsi"/>
        </w:rPr>
        <w:t xml:space="preserve"> Microsoft 365 Defender </w:t>
      </w:r>
      <w:r w:rsidRPr="00E4117B">
        <w:rPr>
          <w:rFonts w:eastAsia="PMingLiU" w:cstheme="minorHAnsi"/>
        </w:rPr>
        <w:t>中後，該資料僅受適用於</w:t>
      </w:r>
      <w:r w:rsidRPr="00E4117B">
        <w:rPr>
          <w:rFonts w:eastAsia="PMingLiU" w:cstheme="minorHAnsi"/>
        </w:rPr>
        <w:t xml:space="preserve"> Microsoft 365 Defender </w:t>
      </w:r>
      <w:r w:rsidRPr="00E4117B">
        <w:rPr>
          <w:rFonts w:eastAsia="PMingLiU" w:cstheme="minorHAnsi"/>
        </w:rPr>
        <w:t>的</w:t>
      </w:r>
      <w:r w:rsidRPr="00E4117B">
        <w:rPr>
          <w:rFonts w:eastAsia="PMingLiU" w:cstheme="minorHAnsi"/>
        </w:rPr>
        <w:t xml:space="preserve"> OST </w:t>
      </w:r>
      <w:r w:rsidRPr="00E4117B">
        <w:rPr>
          <w:rFonts w:eastAsia="PMingLiU" w:cstheme="minorHAnsi"/>
        </w:rPr>
        <w:t>和</w:t>
      </w:r>
      <w:r w:rsidRPr="00E4117B">
        <w:rPr>
          <w:rFonts w:eastAsia="PMingLiU" w:cstheme="minorHAnsi"/>
        </w:rPr>
        <w:t xml:space="preserve"> DPA </w:t>
      </w:r>
      <w:r w:rsidRPr="00E4117B">
        <w:rPr>
          <w:rFonts w:eastAsia="PMingLiU" w:cstheme="minorHAnsi"/>
        </w:rPr>
        <w:t>條款規範</w:t>
      </w:r>
      <w:r w:rsidR="00452528" w:rsidRPr="009B00BE">
        <w:rPr>
          <w:rFonts w:eastAsia="PMingLiU" w:cstheme="minorHAnsi"/>
        </w:rPr>
        <w:t>。</w:t>
      </w:r>
    </w:p>
    <w:p w14:paraId="68612CF0" w14:textId="77777777" w:rsidR="008756B0" w:rsidRPr="00F64463" w:rsidRDefault="00915B69"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8756B0" w:rsidRPr="00F64463">
          <w:rPr>
            <w:rStyle w:val="Hyperlink"/>
            <w:rFonts w:eastAsia="PMingLiU" w:hint="eastAsia"/>
            <w:sz w:val="16"/>
            <w:szCs w:val="16"/>
          </w:rPr>
          <w:t>目錄</w:t>
        </w:r>
      </w:hyperlink>
      <w:r w:rsidR="008756B0" w:rsidRPr="00F64463">
        <w:rPr>
          <w:rFonts w:eastAsia="PMingLiU" w:hint="eastAsia"/>
          <w:sz w:val="16"/>
          <w:szCs w:val="16"/>
        </w:rPr>
        <w:t>/</w:t>
      </w:r>
      <w:hyperlink w:anchor="GeneralTerms" w:tooltip="一般條款" w:history="1">
        <w:r w:rsidR="008756B0" w:rsidRPr="00F64463">
          <w:rPr>
            <w:rStyle w:val="Hyperlink"/>
            <w:rFonts w:eastAsia="PMingLiU" w:hint="eastAsia"/>
            <w:sz w:val="16"/>
            <w:szCs w:val="16"/>
          </w:rPr>
          <w:t>一般條款</w:t>
        </w:r>
      </w:hyperlink>
    </w:p>
    <w:p w14:paraId="1FBD8B55" w14:textId="0D9A64E0" w:rsidR="00EF5712" w:rsidRPr="003E630F" w:rsidRDefault="004714D1" w:rsidP="00C82B95">
      <w:pPr>
        <w:pStyle w:val="ProductList-Offering2Heading"/>
        <w:outlineLvl w:val="2"/>
        <w:rPr>
          <w:rFonts w:ascii="Calibri Light" w:eastAsia="PMingLiU" w:hAnsi="Calibri Light"/>
          <w:lang w:eastAsia="zh-TW"/>
        </w:rPr>
      </w:pPr>
      <w:r>
        <w:rPr>
          <w:lang w:eastAsia="zh-TW"/>
        </w:rPr>
        <w:lastRenderedPageBreak/>
        <w:tab/>
      </w:r>
      <w:bookmarkStart w:id="222" w:name="_Toc457466455"/>
      <w:bookmarkStart w:id="223" w:name="_Toc62763746"/>
      <w:r w:rsidR="00EF5712" w:rsidRPr="003E630F">
        <w:rPr>
          <w:rFonts w:ascii="Calibri Light" w:eastAsia="PMingLiU" w:hAnsi="Calibri Light"/>
          <w:lang w:eastAsia="zh-TW"/>
        </w:rPr>
        <w:t>Minecraft</w:t>
      </w:r>
      <w:r w:rsidR="00EF5712" w:rsidRPr="003E630F">
        <w:rPr>
          <w:rFonts w:ascii="Calibri Light" w:eastAsia="PMingLiU" w:hAnsi="Calibri Light"/>
          <w:lang w:eastAsia="zh-TW"/>
        </w:rPr>
        <w:t>：教育版</w:t>
      </w:r>
      <w:bookmarkEnd w:id="222"/>
      <w:bookmarkEnd w:id="223"/>
    </w:p>
    <w:p w14:paraId="4597089B" w14:textId="77777777" w:rsidR="00EF5712" w:rsidRPr="00372A30" w:rsidRDefault="00EF5712" w:rsidP="00C82B95">
      <w:pPr>
        <w:pStyle w:val="ProductList-Body"/>
        <w:tabs>
          <w:tab w:val="clear" w:pos="158"/>
          <w:tab w:val="left" w:pos="360"/>
        </w:tabs>
        <w:rPr>
          <w:rFonts w:eastAsia="PMingLiU"/>
          <w:b/>
          <w:color w:val="00188F"/>
        </w:rPr>
      </w:pPr>
      <w:r w:rsidRPr="00372A30">
        <w:rPr>
          <w:rFonts w:eastAsia="PMingLiU"/>
          <w:b/>
          <w:color w:val="00188F"/>
        </w:rPr>
        <w:t>聲明</w:t>
      </w:r>
    </w:p>
    <w:p w14:paraId="4E31FC26" w14:textId="6AFB8E62" w:rsidR="00EF5712" w:rsidRPr="00372A30" w:rsidRDefault="00915B69" w:rsidP="00C82B95">
      <w:pPr>
        <w:pStyle w:val="ProductList-Body"/>
        <w:rPr>
          <w:rFonts w:eastAsia="PMingLiU"/>
        </w:rPr>
      </w:pPr>
      <w:hyperlink w:anchor="Attachment1" w:tooltip="附件 1" w:history="1">
        <w:r w:rsidR="00EF5712" w:rsidRPr="003E630F">
          <w:rPr>
            <w:rStyle w:val="Hyperlink"/>
            <w:rFonts w:eastAsia="PMingLiU"/>
            <w:color w:val="0563C1"/>
          </w:rPr>
          <w:t>附件</w:t>
        </w:r>
        <w:r w:rsidR="00EF5712" w:rsidRPr="003E630F">
          <w:rPr>
            <w:rStyle w:val="Hyperlink"/>
            <w:rFonts w:eastAsia="PMingLiU"/>
            <w:color w:val="0563C1"/>
          </w:rPr>
          <w:t xml:space="preserve"> 1</w:t>
        </w:r>
      </w:hyperlink>
      <w:r w:rsidR="00EF5712" w:rsidRPr="00372A30">
        <w:rPr>
          <w:rFonts w:eastAsia="PMingLiU"/>
        </w:rPr>
        <w:t xml:space="preserve"> </w:t>
      </w:r>
      <w:r w:rsidR="00EF5712" w:rsidRPr="00372A30">
        <w:rPr>
          <w:rFonts w:eastAsia="PMingLiU"/>
        </w:rPr>
        <w:t>中之</w:t>
      </w:r>
      <w:r w:rsidR="00EF5712" w:rsidRPr="00372A30">
        <w:rPr>
          <w:rFonts w:eastAsia="PMingLiU"/>
        </w:rPr>
        <w:t xml:space="preserve"> Bing </w:t>
      </w:r>
      <w:r w:rsidR="00EF5712" w:rsidRPr="00372A30">
        <w:rPr>
          <w:rFonts w:eastAsia="PMingLiU"/>
        </w:rPr>
        <w:t>地圖服務聲明適用之。</w:t>
      </w:r>
    </w:p>
    <w:p w14:paraId="32738179" w14:textId="77777777" w:rsidR="00072F6F" w:rsidRPr="00D70397" w:rsidRDefault="00915B69"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09594B7" w14:textId="77777777" w:rsidR="000671C7" w:rsidRPr="00722146" w:rsidRDefault="00EF5712" w:rsidP="00AC7BA3">
      <w:pPr>
        <w:pStyle w:val="ProductList-Offering2Heading"/>
        <w:rPr>
          <w:lang w:eastAsia="zh-TW"/>
        </w:rPr>
      </w:pPr>
      <w:r>
        <w:rPr>
          <w:lang w:eastAsia="zh-TW"/>
        </w:rPr>
        <w:tab/>
      </w:r>
      <w:bookmarkStart w:id="224" w:name="_Toc62763747"/>
      <w:r w:rsidR="000671C7" w:rsidRPr="00722146">
        <w:rPr>
          <w:lang w:eastAsia="zh-TW"/>
        </w:rPr>
        <w:t>Office 365 Developer</w:t>
      </w:r>
      <w:bookmarkEnd w:id="224"/>
    </w:p>
    <w:p w14:paraId="0576D86C" w14:textId="77777777" w:rsidR="000671C7" w:rsidRPr="00861C8A" w:rsidRDefault="000671C7" w:rsidP="00AC7BA3">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沒有生產用途</w:t>
      </w:r>
    </w:p>
    <w:p w14:paraId="3B595398" w14:textId="77777777" w:rsidR="000671C7" w:rsidRPr="00861C8A" w:rsidRDefault="000671C7" w:rsidP="00C82B95">
      <w:pPr>
        <w:pStyle w:val="ProductList-Body"/>
        <w:tabs>
          <w:tab w:val="clear" w:pos="158"/>
          <w:tab w:val="left" w:pos="180"/>
        </w:tabs>
        <w:rPr>
          <w:rFonts w:eastAsia="PMingLiU"/>
        </w:rPr>
      </w:pPr>
      <w:r w:rsidRPr="00861C8A">
        <w:rPr>
          <w:rFonts w:eastAsia="PMingLiU"/>
        </w:rPr>
        <w:t>接受客戶指派使用者訂閱使用權之每個使用者可以使用線上服務來設計、開發及測試客戶的應用程式，讓它們可供客戶的</w:t>
      </w:r>
      <w:r w:rsidRPr="00861C8A">
        <w:rPr>
          <w:rFonts w:eastAsia="PMingLiU"/>
        </w:rPr>
        <w:t xml:space="preserve"> Office 365 </w:t>
      </w:r>
      <w:r w:rsidRPr="00861C8A">
        <w:rPr>
          <w:rFonts w:eastAsia="PMingLiU"/>
        </w:rPr>
        <w:t>線上服務、內部部署或</w:t>
      </w:r>
      <w:r w:rsidRPr="00861C8A">
        <w:rPr>
          <w:rFonts w:eastAsia="PMingLiU"/>
        </w:rPr>
        <w:t xml:space="preserve"> Microsoft Office </w:t>
      </w:r>
      <w:r w:rsidRPr="00861C8A">
        <w:rPr>
          <w:rFonts w:eastAsia="PMingLiU"/>
        </w:rPr>
        <w:t>市集使用。線上服務未獲授權進行生產用途。</w:t>
      </w:r>
    </w:p>
    <w:p w14:paraId="6CE8C192" w14:textId="77777777" w:rsidR="000671C7" w:rsidRPr="00861C8A" w:rsidRDefault="000671C7" w:rsidP="00C82B95">
      <w:pPr>
        <w:pStyle w:val="ProductList-Body"/>
        <w:tabs>
          <w:tab w:val="clear" w:pos="158"/>
          <w:tab w:val="left" w:pos="180"/>
        </w:tabs>
        <w:rPr>
          <w:rFonts w:eastAsia="PMingLiU"/>
        </w:rPr>
      </w:pPr>
    </w:p>
    <w:p w14:paraId="3856E657" w14:textId="77777777" w:rsidR="000671C7" w:rsidRPr="00861C8A" w:rsidRDefault="000671C7" w:rsidP="00C82B95">
      <w:pPr>
        <w:pStyle w:val="ProductList-Body"/>
        <w:tabs>
          <w:tab w:val="clear" w:pos="158"/>
          <w:tab w:val="left" w:pos="180"/>
        </w:tabs>
        <w:rPr>
          <w:rFonts w:eastAsia="PMingLiU"/>
        </w:rPr>
      </w:pPr>
      <w:r w:rsidRPr="00861C8A">
        <w:rPr>
          <w:rFonts w:eastAsia="PMingLiU"/>
          <w:b/>
          <w:color w:val="00188F"/>
        </w:rPr>
        <w:t xml:space="preserve">Office 365 Developer </w:t>
      </w:r>
      <w:r w:rsidRPr="00861C8A">
        <w:rPr>
          <w:rFonts w:eastAsia="PMingLiU"/>
          <w:b/>
          <w:color w:val="00188F"/>
        </w:rPr>
        <w:t>使用者</w:t>
      </w:r>
    </w:p>
    <w:p w14:paraId="78CF6B72" w14:textId="77777777" w:rsidR="000671C7" w:rsidRPr="00861C8A" w:rsidRDefault="000671C7" w:rsidP="00C82B95">
      <w:pPr>
        <w:pStyle w:val="ProductList-Body"/>
        <w:tabs>
          <w:tab w:val="clear" w:pos="158"/>
          <w:tab w:val="left" w:pos="180"/>
        </w:tabs>
        <w:rPr>
          <w:rFonts w:eastAsia="PMingLiU"/>
        </w:rPr>
      </w:pPr>
      <w:r w:rsidRPr="00861C8A">
        <w:rPr>
          <w:rFonts w:eastAsia="PMingLiU"/>
        </w:rPr>
        <w:t>客戶之使用者就客戶程式進行驗收測試或提供回饋意見時，不需要訂閱使用權來存取</w:t>
      </w:r>
      <w:r w:rsidRPr="00861C8A">
        <w:rPr>
          <w:rFonts w:eastAsia="PMingLiU"/>
        </w:rPr>
        <w:t xml:space="preserve"> Office 365 Developer</w:t>
      </w:r>
      <w:r w:rsidRPr="00861C8A">
        <w:rPr>
          <w:rFonts w:eastAsia="PMingLiU"/>
        </w:rPr>
        <w:t>。</w:t>
      </w:r>
    </w:p>
    <w:p w14:paraId="143AD820" w14:textId="77777777" w:rsidR="00072F6F" w:rsidRPr="00D70397" w:rsidRDefault="00915B69" w:rsidP="00C82B95">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3F82B247" w14:textId="08E9F2CC" w:rsidR="00A976D7" w:rsidRPr="003B79F8" w:rsidRDefault="00A976D7" w:rsidP="00C82B95">
      <w:pPr>
        <w:pStyle w:val="ProductList-Offering2Heading"/>
        <w:outlineLvl w:val="2"/>
        <w:rPr>
          <w:rFonts w:eastAsia="PMingLiU" w:cstheme="majorHAnsi"/>
        </w:rPr>
      </w:pPr>
      <w:r w:rsidRPr="00D70397">
        <w:rPr>
          <w:rFonts w:asciiTheme="minorHAnsi" w:eastAsia="PMingLiU" w:hAnsiTheme="minorHAnsi"/>
          <w:lang w:eastAsia="zh-TW"/>
        </w:rPr>
        <w:tab/>
      </w:r>
      <w:bookmarkStart w:id="225" w:name="_Toc13858401"/>
      <w:bookmarkStart w:id="226" w:name="MDATP"/>
      <w:bookmarkStart w:id="227" w:name="_Toc55478456"/>
      <w:bookmarkStart w:id="228" w:name="_Toc55912702"/>
      <w:bookmarkStart w:id="229" w:name="_Toc62763748"/>
      <w:proofErr w:type="spellStart"/>
      <w:r w:rsidR="003B79F8" w:rsidRPr="00B3217F">
        <w:rPr>
          <w:rFonts w:eastAsia="PMingLiU" w:cstheme="majorHAnsi"/>
        </w:rPr>
        <w:t>適用於端點的</w:t>
      </w:r>
      <w:proofErr w:type="spellEnd"/>
      <w:r w:rsidR="003B79F8" w:rsidRPr="00B3217F">
        <w:rPr>
          <w:rFonts w:eastAsia="PMingLiU" w:cstheme="majorHAnsi"/>
        </w:rPr>
        <w:t xml:space="preserve"> </w:t>
      </w:r>
      <w:bookmarkEnd w:id="225"/>
      <w:bookmarkEnd w:id="226"/>
      <w:bookmarkEnd w:id="227"/>
      <w:r w:rsidR="003B79F8" w:rsidRPr="00B3217F">
        <w:rPr>
          <w:rFonts w:eastAsia="PMingLiU" w:cstheme="majorHAnsi"/>
        </w:rPr>
        <w:t>Microsoft Defender</w:t>
      </w:r>
      <w:bookmarkEnd w:id="228"/>
      <w:bookmarkEnd w:id="229"/>
    </w:p>
    <w:p w14:paraId="13FE325A" w14:textId="77777777" w:rsidR="00A976D7" w:rsidRPr="00D70397" w:rsidRDefault="00A976D7" w:rsidP="00C82B95">
      <w:pPr>
        <w:pStyle w:val="ProductList-Body"/>
        <w:rPr>
          <w:rFonts w:eastAsia="PMingLiU"/>
        </w:rPr>
      </w:pPr>
      <w:r w:rsidRPr="00D70397">
        <w:rPr>
          <w:rFonts w:eastAsia="PMingLiU"/>
          <w:b/>
          <w:color w:val="00188F"/>
        </w:rPr>
        <w:t>資料保留</w:t>
      </w:r>
    </w:p>
    <w:p w14:paraId="19DE5108" w14:textId="6B865885" w:rsidR="000337C1" w:rsidRPr="00C26C9F" w:rsidRDefault="003B79F8" w:rsidP="00C82B95">
      <w:pPr>
        <w:pStyle w:val="ProductList-Body"/>
        <w:rPr>
          <w:rFonts w:eastAsia="PMingLiU" w:cstheme="minorHAnsi"/>
          <w:lang w:val="en-US"/>
        </w:rPr>
      </w:pPr>
      <w:r w:rsidRPr="00E4117B">
        <w:rPr>
          <w:rFonts w:eastAsia="PMingLiU" w:cstheme="minorHAnsi"/>
        </w:rPr>
        <w:t>適用於端點的</w:t>
      </w:r>
      <w:r w:rsidRPr="00E4117B">
        <w:rPr>
          <w:rFonts w:eastAsia="PMingLiU" w:cstheme="minorHAnsi"/>
        </w:rPr>
        <w:t xml:space="preserve"> Microsoft Defender </w:t>
      </w:r>
      <w:r w:rsidRPr="00E4117B">
        <w:rPr>
          <w:rFonts w:eastAsia="PMingLiU" w:cstheme="minorHAnsi"/>
        </w:rPr>
        <w:t>並未包含任何可擷取的客戶資料，因此</w:t>
      </w:r>
      <w:r w:rsidRPr="00E4117B">
        <w:rPr>
          <w:rFonts w:eastAsia="PMingLiU" w:cstheme="minorHAnsi"/>
        </w:rPr>
        <w:t xml:space="preserve"> DPA </w:t>
      </w:r>
      <w:r w:rsidRPr="00E4117B">
        <w:rPr>
          <w:rFonts w:eastAsia="PMingLiU" w:cstheme="minorHAnsi"/>
        </w:rPr>
        <w:t>中的客戶資料擷取條款並不適用</w:t>
      </w:r>
      <w:r w:rsidR="000337C1" w:rsidRPr="00936D95">
        <w:rPr>
          <w:rFonts w:eastAsia="PMingLiU" w:cstheme="minorHAnsi"/>
        </w:rPr>
        <w:t>。</w:t>
      </w:r>
    </w:p>
    <w:p w14:paraId="63415EC2" w14:textId="3F488C37" w:rsidR="000671C7" w:rsidRDefault="00915B69" w:rsidP="00C81368">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07FD0912" w14:textId="77777777" w:rsidR="008D6873" w:rsidRPr="00861C8A" w:rsidRDefault="008D6873" w:rsidP="000671C7">
      <w:pPr>
        <w:pStyle w:val="ProductList-Body"/>
        <w:rPr>
          <w:rFonts w:eastAsia="PMingLiU"/>
        </w:rPr>
        <w:sectPr w:rsidR="008D6873" w:rsidRPr="00861C8A" w:rsidSect="002577A8">
          <w:footerReference w:type="first" r:id="rId102"/>
          <w:type w:val="continuous"/>
          <w:pgSz w:w="12240" w:h="15840"/>
          <w:pgMar w:top="1440" w:right="720" w:bottom="1440" w:left="720" w:header="720" w:footer="720" w:gutter="0"/>
          <w:cols w:space="720"/>
          <w:titlePg/>
          <w:docGrid w:linePitch="360"/>
        </w:sectPr>
      </w:pPr>
    </w:p>
    <w:p w14:paraId="1151A95F" w14:textId="77777777" w:rsidR="000671C7" w:rsidRPr="00861C8A" w:rsidRDefault="000671C7" w:rsidP="00AC7BA3">
      <w:pPr>
        <w:pStyle w:val="ProductList-SectionHeading"/>
        <w:spacing w:after="180"/>
        <w:outlineLvl w:val="0"/>
        <w:rPr>
          <w:rFonts w:asciiTheme="minorHAnsi" w:eastAsia="PMingLiU" w:hAnsiTheme="minorHAnsi"/>
        </w:rPr>
      </w:pPr>
      <w:bookmarkStart w:id="230" w:name="Attachment1"/>
      <w:bookmarkStart w:id="231" w:name="_Toc62763749"/>
      <w:r w:rsidRPr="00FF65DE">
        <w:rPr>
          <w:rFonts w:eastAsia="PMingLiU"/>
        </w:rPr>
        <w:lastRenderedPageBreak/>
        <w:t>附件</w:t>
      </w:r>
      <w:r w:rsidRPr="00FF65DE">
        <w:rPr>
          <w:rFonts w:eastAsia="PMingLiU"/>
        </w:rPr>
        <w:t xml:space="preserve"> 1 –</w:t>
      </w:r>
      <w:r w:rsidRPr="00861C8A">
        <w:rPr>
          <w:rFonts w:asciiTheme="minorHAnsi" w:eastAsia="PMingLiU" w:hAnsiTheme="minorHAnsi"/>
        </w:rPr>
        <w:t xml:space="preserve"> </w:t>
      </w:r>
      <w:r w:rsidRPr="00861C8A">
        <w:rPr>
          <w:rFonts w:asciiTheme="minorHAnsi" w:eastAsia="PMingLiU" w:hAnsiTheme="minorHAnsi"/>
        </w:rPr>
        <w:t>聲明</w:t>
      </w:r>
      <w:bookmarkEnd w:id="230"/>
      <w:bookmarkEnd w:id="231"/>
    </w:p>
    <w:p w14:paraId="6971B03B" w14:textId="77777777" w:rsidR="00421EAD" w:rsidRPr="00421EAD" w:rsidRDefault="00421EAD" w:rsidP="00421EAD">
      <w:pPr>
        <w:pStyle w:val="ProductList-Offering1Heading"/>
        <w:rPr>
          <w:rFonts w:asciiTheme="minorHAnsi" w:hAnsiTheme="minorHAnsi" w:cs="Calibri Light"/>
        </w:rPr>
      </w:pPr>
      <w:bookmarkStart w:id="232" w:name="_Toc27047360"/>
      <w:bookmarkStart w:id="233" w:name="_Toc62763750"/>
      <w:proofErr w:type="spellStart"/>
      <w:r w:rsidRPr="00421EAD">
        <w:rPr>
          <w:rFonts w:asciiTheme="minorHAnsi" w:hAnsiTheme="minorHAnsi" w:cs="Calibri Light"/>
        </w:rPr>
        <w:t>線上服務不包括在</w:t>
      </w:r>
      <w:proofErr w:type="spellEnd"/>
      <w:r w:rsidRPr="00421EAD">
        <w:rPr>
          <w:rFonts w:asciiTheme="minorHAnsi" w:hAnsiTheme="minorHAnsi" w:cs="Calibri Light"/>
        </w:rPr>
        <w:t xml:space="preserve"> </w:t>
      </w:r>
      <w:r w:rsidRPr="00421EAD">
        <w:rPr>
          <w:rFonts w:cs="Calibri Light"/>
        </w:rPr>
        <w:t xml:space="preserve">DPA </w:t>
      </w:r>
      <w:r w:rsidRPr="00421EAD">
        <w:rPr>
          <w:rFonts w:asciiTheme="minorHAnsi" w:hAnsiTheme="minorHAnsi" w:cs="Calibri Light"/>
        </w:rPr>
        <w:t>中</w:t>
      </w:r>
      <w:bookmarkEnd w:id="232"/>
      <w:bookmarkEnd w:id="233"/>
    </w:p>
    <w:p w14:paraId="026211A8" w14:textId="47221361" w:rsidR="00640370" w:rsidRPr="006D1F91" w:rsidRDefault="003B79F8" w:rsidP="00640370">
      <w:pPr>
        <w:pStyle w:val="ProductList-Body"/>
        <w:rPr>
          <w:rFonts w:eastAsia="PMingLiU" w:cstheme="minorHAnsi"/>
        </w:rPr>
      </w:pPr>
      <w:r w:rsidRPr="00E4117B">
        <w:rPr>
          <w:rFonts w:eastAsia="PMingLiU" w:cstheme="minorHAnsi"/>
        </w:rPr>
        <w:t xml:space="preserve">DPA </w:t>
      </w:r>
      <w:r w:rsidRPr="00E4117B">
        <w:rPr>
          <w:rFonts w:eastAsia="PMingLiU" w:cstheme="minorHAnsi"/>
        </w:rPr>
        <w:t>條款不適用於：</w:t>
      </w:r>
      <w:r w:rsidRPr="00E4117B">
        <w:rPr>
          <w:rFonts w:eastAsia="PMingLiU" w:cstheme="minorHAnsi"/>
        </w:rPr>
        <w:t xml:space="preserve">Bing </w:t>
      </w:r>
      <w:r w:rsidRPr="00E4117B">
        <w:rPr>
          <w:rFonts w:eastAsia="PMingLiU" w:cstheme="minorHAnsi"/>
        </w:rPr>
        <w:t>地圖服務行動資產管理平台、</w:t>
      </w:r>
      <w:r w:rsidRPr="00E4117B">
        <w:rPr>
          <w:rFonts w:eastAsia="PMingLiU" w:cstheme="minorHAnsi"/>
        </w:rPr>
        <w:t xml:space="preserve">Bing </w:t>
      </w:r>
      <w:r w:rsidRPr="00E4117B">
        <w:rPr>
          <w:rFonts w:eastAsia="PMingLiU" w:cstheme="minorHAnsi"/>
        </w:rPr>
        <w:t>地圖服務交易與使用者、</w:t>
      </w:r>
      <w:r w:rsidRPr="00E4117B">
        <w:rPr>
          <w:rFonts w:eastAsia="PMingLiU" w:cstheme="minorHAnsi"/>
        </w:rPr>
        <w:t xml:space="preserve">Bing </w:t>
      </w:r>
      <w:r w:rsidRPr="00E4117B">
        <w:rPr>
          <w:rFonts w:eastAsia="PMingLiU" w:cstheme="minorHAnsi"/>
        </w:rPr>
        <w:t>搜尋服務、安裝於客戶專用硬體之容器內的認知服務、</w:t>
      </w:r>
      <w:r w:rsidRPr="00E4117B">
        <w:rPr>
          <w:rFonts w:eastAsia="PMingLiU" w:cstheme="minorHAnsi"/>
        </w:rPr>
        <w:t xml:space="preserve">GitHub </w:t>
      </w:r>
      <w:r w:rsidRPr="00E4117B">
        <w:rPr>
          <w:rFonts w:eastAsia="PMingLiU" w:cstheme="minorHAnsi"/>
        </w:rPr>
        <w:t>方案、</w:t>
      </w:r>
      <w:r w:rsidRPr="00E4117B">
        <w:rPr>
          <w:rFonts w:eastAsia="PMingLiU" w:cstheme="minorHAnsi"/>
        </w:rPr>
        <w:t>LinkedIn Sales Navigator</w:t>
      </w:r>
      <w:r w:rsidRPr="00E4117B">
        <w:rPr>
          <w:rFonts w:eastAsia="PMingLiU" w:cstheme="minorHAnsi"/>
        </w:rPr>
        <w:t>、</w:t>
      </w:r>
      <w:r w:rsidRPr="00E4117B">
        <w:rPr>
          <w:rFonts w:eastAsia="PMingLiU" w:cstheme="minorHAnsi"/>
        </w:rPr>
        <w:t>Azure Defender for IoT (</w:t>
      </w:r>
      <w:r w:rsidRPr="00E4117B">
        <w:rPr>
          <w:rFonts w:eastAsia="PMingLiU" w:cstheme="minorHAnsi"/>
        </w:rPr>
        <w:t>不包括雲端連線功能</w:t>
      </w:r>
      <w:r w:rsidRPr="00E4117B">
        <w:rPr>
          <w:rFonts w:eastAsia="PMingLiU" w:cstheme="minorHAnsi"/>
        </w:rPr>
        <w:t>)</w:t>
      </w:r>
      <w:r w:rsidRPr="00E4117B">
        <w:rPr>
          <w:rFonts w:eastAsia="PMingLiU" w:cstheme="minorHAnsi"/>
        </w:rPr>
        <w:t>、</w:t>
      </w:r>
      <w:r w:rsidRPr="00E4117B">
        <w:rPr>
          <w:rFonts w:eastAsia="PMingLiU" w:cstheme="minorHAnsi"/>
        </w:rPr>
        <w:t>Azure SQL Edge</w:t>
      </w:r>
      <w:r w:rsidRPr="00E4117B">
        <w:rPr>
          <w:rFonts w:eastAsia="PMingLiU" w:cstheme="minorHAnsi"/>
        </w:rPr>
        <w:t>、</w:t>
      </w:r>
      <w:r w:rsidRPr="00E4117B">
        <w:rPr>
          <w:rFonts w:eastAsia="PMingLiU" w:cstheme="minorHAnsi"/>
        </w:rPr>
        <w:t>Azure Stack HCI</w:t>
      </w:r>
      <w:r w:rsidRPr="00E4117B">
        <w:rPr>
          <w:rFonts w:eastAsia="PMingLiU" w:cstheme="minorHAnsi"/>
        </w:rPr>
        <w:t>、</w:t>
      </w:r>
      <w:r w:rsidRPr="00E4117B">
        <w:rPr>
          <w:rFonts w:eastAsia="PMingLiU" w:cstheme="minorHAnsi"/>
        </w:rPr>
        <w:t>Azure Stack Hub</w:t>
      </w:r>
      <w:r w:rsidRPr="00E4117B">
        <w:rPr>
          <w:rFonts w:eastAsia="PMingLiU" w:cstheme="minorHAnsi"/>
        </w:rPr>
        <w:t>、</w:t>
      </w:r>
      <w:r w:rsidRPr="00E4117B">
        <w:rPr>
          <w:rFonts w:eastAsia="PMingLiU" w:cstheme="minorHAnsi"/>
        </w:rPr>
        <w:t xml:space="preserve">ISV </w:t>
      </w:r>
      <w:r w:rsidRPr="00E4117B">
        <w:rPr>
          <w:rFonts w:eastAsia="PMingLiU" w:cstheme="minorHAnsi"/>
        </w:rPr>
        <w:t>用</w:t>
      </w:r>
      <w:r w:rsidRPr="00E4117B">
        <w:rPr>
          <w:rFonts w:eastAsia="PMingLiU" w:cstheme="minorHAnsi"/>
        </w:rPr>
        <w:t xml:space="preserve"> Microsoft Graph </w:t>
      </w:r>
      <w:r w:rsidRPr="00E4117B">
        <w:rPr>
          <w:rFonts w:eastAsia="PMingLiU" w:cstheme="minorHAnsi"/>
        </w:rPr>
        <w:t>資料連線、</w:t>
      </w:r>
      <w:r w:rsidRPr="00E4117B">
        <w:rPr>
          <w:rFonts w:eastAsia="PMingLiU" w:cstheme="minorHAnsi"/>
        </w:rPr>
        <w:t xml:space="preserve">Microsoft Genomics </w:t>
      </w:r>
      <w:r w:rsidRPr="00E4117B">
        <w:rPr>
          <w:rFonts w:eastAsia="PMingLiU" w:cstheme="minorHAnsi"/>
        </w:rPr>
        <w:t>及</w:t>
      </w:r>
      <w:r w:rsidRPr="00E4117B">
        <w:rPr>
          <w:rFonts w:eastAsia="PMingLiU" w:cstheme="minorHAnsi"/>
        </w:rPr>
        <w:t xml:space="preserve"> Visual Studio App Center </w:t>
      </w:r>
      <w:r w:rsidRPr="00E4117B">
        <w:rPr>
          <w:rFonts w:eastAsia="PMingLiU" w:cstheme="minorHAnsi"/>
        </w:rPr>
        <w:t>測試。在此所述每項線上服務均應受適用之</w:t>
      </w:r>
      <w:hyperlink w:anchor="OnlineServiceSpecificTerms" w:tooltip="線上服務特定條款" w:history="1">
        <w:r w:rsidRPr="00E4117B">
          <w:rPr>
            <w:rFonts w:eastAsia="PMingLiU" w:cstheme="minorHAnsi"/>
            <w:color w:val="0563C1" w:themeColor="hyperlink"/>
            <w:u w:val="single"/>
          </w:rPr>
          <w:t>線上服務特定條款</w:t>
        </w:r>
      </w:hyperlink>
      <w:r w:rsidRPr="00E4117B">
        <w:rPr>
          <w:rFonts w:eastAsia="PMingLiU" w:cstheme="minorHAnsi"/>
        </w:rPr>
        <w:t>中的隱私權和安全性條款所規範</w:t>
      </w:r>
      <w:r w:rsidR="00640370" w:rsidRPr="006D1F91">
        <w:rPr>
          <w:rFonts w:eastAsia="PMingLiU" w:cstheme="minorHAnsi"/>
        </w:rPr>
        <w:t>。</w:t>
      </w:r>
    </w:p>
    <w:p w14:paraId="074C100F" w14:textId="77777777" w:rsidR="00640370" w:rsidRPr="006D1F91" w:rsidRDefault="00640370" w:rsidP="00640370">
      <w:pPr>
        <w:pStyle w:val="ProductList-Body"/>
        <w:rPr>
          <w:rFonts w:eastAsia="PMingLiU" w:cstheme="minorHAnsi"/>
        </w:rPr>
      </w:pPr>
    </w:p>
    <w:p w14:paraId="0C10C182" w14:textId="77777777" w:rsidR="00640370" w:rsidRPr="006D1F91" w:rsidRDefault="00640370" w:rsidP="00640370">
      <w:pPr>
        <w:pStyle w:val="ProductList-ClauseHeading"/>
        <w:keepNext w:val="0"/>
        <w:rPr>
          <w:rFonts w:eastAsia="PMingLiU" w:cstheme="minorHAnsi"/>
        </w:rPr>
      </w:pPr>
      <w:r w:rsidRPr="006D1F91">
        <w:rPr>
          <w:rFonts w:eastAsia="PMingLiU" w:cstheme="minorHAnsi"/>
        </w:rPr>
        <w:t xml:space="preserve">DPA </w:t>
      </w:r>
      <w:r w:rsidRPr="006D1F91">
        <w:rPr>
          <w:rFonts w:eastAsia="PMingLiU" w:cstheme="minorHAnsi"/>
        </w:rPr>
        <w:t>條款排除地理區</w:t>
      </w:r>
    </w:p>
    <w:p w14:paraId="4982B355" w14:textId="425C77CA" w:rsidR="00421EAD" w:rsidRPr="00421EAD" w:rsidRDefault="00640370" w:rsidP="00421EAD">
      <w:pPr>
        <w:pStyle w:val="ProductList-Body"/>
        <w:rPr>
          <w:rFonts w:eastAsia="PMingLiU" w:cstheme="minorHAnsi"/>
        </w:rPr>
      </w:pPr>
      <w:r w:rsidRPr="006D1F91">
        <w:rPr>
          <w:rFonts w:eastAsia="PMingLiU" w:cstheme="minorHAnsi"/>
        </w:rPr>
        <w:t>就</w:t>
      </w:r>
      <w:r w:rsidRPr="006D1F91">
        <w:rPr>
          <w:rFonts w:eastAsia="PMingLiU" w:cstheme="minorHAnsi"/>
        </w:rPr>
        <w:t xml:space="preserve"> Dynamics 365 </w:t>
      </w:r>
      <w:r w:rsidRPr="006D1F91">
        <w:rPr>
          <w:rFonts w:eastAsia="PMingLiU" w:cstheme="minorHAnsi"/>
        </w:rPr>
        <w:t>和</w:t>
      </w:r>
      <w:r w:rsidRPr="006D1F91">
        <w:rPr>
          <w:rFonts w:eastAsia="PMingLiU" w:cstheme="minorHAnsi"/>
        </w:rPr>
        <w:t xml:space="preserve"> Power Platform </w:t>
      </w:r>
      <w:r w:rsidRPr="006D1F91">
        <w:rPr>
          <w:rFonts w:eastAsia="PMingLiU" w:cstheme="minorHAnsi"/>
        </w:rPr>
        <w:t>線上服務而言，附錄</w:t>
      </w:r>
      <w:r w:rsidRPr="006D1F91">
        <w:rPr>
          <w:rFonts w:eastAsia="PMingLiU" w:cstheme="minorHAnsi"/>
        </w:rPr>
        <w:t xml:space="preserve"> A </w:t>
      </w:r>
      <w:r w:rsidRPr="006D1F91">
        <w:rPr>
          <w:rFonts w:eastAsia="PMingLiU" w:cstheme="minorHAnsi"/>
        </w:rPr>
        <w:t>記載「</w:t>
      </w:r>
      <w:r w:rsidRPr="006D1F91">
        <w:rPr>
          <w:rFonts w:eastAsia="PMingLiU" w:cstheme="minorHAnsi"/>
        </w:rPr>
        <w:t xml:space="preserve">Microsoft </w:t>
      </w:r>
      <w:r w:rsidRPr="006D1F91">
        <w:rPr>
          <w:rFonts w:eastAsia="PMingLiU" w:cstheme="minorHAnsi"/>
        </w:rPr>
        <w:t>會將客戶資料之拷貝及資料復原程序存放在其他地點，此地點將不同於處理客戶資料的主要電腦設備所在位置。」的</w:t>
      </w:r>
      <w:r w:rsidRPr="006D1F91">
        <w:rPr>
          <w:rFonts w:eastAsia="PMingLiU" w:cstheme="minorHAnsi"/>
        </w:rPr>
        <w:t xml:space="preserve"> DPA </w:t>
      </w:r>
      <w:r w:rsidRPr="006D1F91">
        <w:rPr>
          <w:rFonts w:eastAsia="PMingLiU" w:cstheme="minorHAnsi"/>
        </w:rPr>
        <w:t>特定條款不適用於以下地區：阿拉伯聯合大公國及南非</w:t>
      </w:r>
    </w:p>
    <w:p w14:paraId="36269866" w14:textId="77777777" w:rsidR="00421EAD" w:rsidRPr="00421EAD" w:rsidRDefault="00915B69" w:rsidP="00421EAD">
      <w:pPr>
        <w:pStyle w:val="ProductList-Body"/>
        <w:shd w:val="clear" w:color="auto" w:fill="A6A6A6" w:themeFill="background1" w:themeFillShade="A6"/>
        <w:spacing w:before="120" w:after="24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1B156B4" w14:textId="77777777" w:rsidR="00421EAD" w:rsidRPr="00421EAD" w:rsidRDefault="00421EAD" w:rsidP="00421EAD">
      <w:pPr>
        <w:pStyle w:val="ProductList-Offering1Heading"/>
        <w:rPr>
          <w:rFonts w:asciiTheme="minorHAnsi" w:hAnsiTheme="minorHAnsi" w:cstheme="minorHAnsi"/>
        </w:rPr>
      </w:pPr>
      <w:bookmarkStart w:id="234" w:name="_Toc27047361"/>
      <w:bookmarkStart w:id="235" w:name="CoreOnlineServices"/>
      <w:bookmarkStart w:id="236" w:name="_Toc62763751"/>
      <w:proofErr w:type="spellStart"/>
      <w:r w:rsidRPr="00421EAD">
        <w:rPr>
          <w:rFonts w:asciiTheme="minorHAnsi" w:hAnsiTheme="minorHAnsi" w:cstheme="minorHAnsi"/>
        </w:rPr>
        <w:t>核心線上服務</w:t>
      </w:r>
      <w:bookmarkEnd w:id="234"/>
      <w:bookmarkEnd w:id="236"/>
      <w:proofErr w:type="spellEnd"/>
    </w:p>
    <w:bookmarkEnd w:id="235"/>
    <w:p w14:paraId="0B57DC1C" w14:textId="77777777" w:rsidR="00421EAD" w:rsidRPr="00421EAD" w:rsidRDefault="00421EAD" w:rsidP="00421EAD">
      <w:pPr>
        <w:pStyle w:val="ProductList-Body"/>
        <w:rPr>
          <w:rFonts w:eastAsia="PMingLiU" w:cstheme="minorHAnsi"/>
        </w:rPr>
      </w:pPr>
      <w:r w:rsidRPr="00421EAD">
        <w:rPr>
          <w:rFonts w:eastAsia="PMingLiU" w:cstheme="minorHAnsi"/>
        </w:rPr>
        <w:t>「核心線上服務」一詞僅適用於下表之服務，不包括任何預覽版。</w:t>
      </w:r>
    </w:p>
    <w:p w14:paraId="44A3D1CD" w14:textId="77777777" w:rsidR="00421EAD" w:rsidRPr="00AC7BA3" w:rsidRDefault="00421EAD" w:rsidP="00421EAD">
      <w:pPr>
        <w:pStyle w:val="ProductList-Body"/>
        <w:rPr>
          <w:rFonts w:eastAsia="PMingLiU" w:cstheme="minorHAnsi"/>
          <w:sz w:val="12"/>
          <w:szCs w:val="12"/>
        </w:rPr>
      </w:pPr>
    </w:p>
    <w:tbl>
      <w:tblPr>
        <w:tblStyle w:val="TableGrid"/>
        <w:tblW w:w="10800" w:type="dxa"/>
        <w:tblInd w:w="142"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421EAD" w:rsidRPr="00421EAD" w14:paraId="3514A647" w14:textId="77777777" w:rsidTr="00421EAD">
        <w:trPr>
          <w:tblHeader/>
        </w:trPr>
        <w:tc>
          <w:tcPr>
            <w:tcW w:w="10800" w:type="dxa"/>
            <w:gridSpan w:val="2"/>
            <w:shd w:val="clear" w:color="auto" w:fill="0072C6"/>
          </w:tcPr>
          <w:p w14:paraId="5BB475B6" w14:textId="77777777" w:rsidR="00421EAD" w:rsidRPr="00421EAD" w:rsidRDefault="00421EAD" w:rsidP="00421EAD">
            <w:pPr>
              <w:pStyle w:val="ProductList-Body"/>
              <w:spacing w:before="20" w:after="20"/>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r>
      <w:tr w:rsidR="00B67994" w:rsidRPr="00421EAD" w14:paraId="0D6D06C9" w14:textId="77777777" w:rsidTr="00421EAD">
        <w:tc>
          <w:tcPr>
            <w:tcW w:w="2610" w:type="dxa"/>
            <w:vAlign w:val="center"/>
          </w:tcPr>
          <w:p w14:paraId="743BBF7E" w14:textId="30AAED5D" w:rsidR="00B67994" w:rsidRPr="00421EAD" w:rsidRDefault="00B67994" w:rsidP="00B67994">
            <w:pPr>
              <w:pStyle w:val="ProductList-Body"/>
              <w:rPr>
                <w:rFonts w:eastAsia="PMingLiU" w:cstheme="minorHAnsi"/>
                <w:sz w:val="16"/>
                <w:szCs w:val="16"/>
              </w:rPr>
            </w:pPr>
            <w:r w:rsidRPr="00B32F6A">
              <w:rPr>
                <w:rFonts w:eastAsia="PMingLiU" w:cstheme="minorHAnsi"/>
                <w:sz w:val="16"/>
                <w:szCs w:val="16"/>
              </w:rPr>
              <w:t xml:space="preserve">Microsoft Dynamics 365 </w:t>
            </w:r>
            <w:r w:rsidRPr="00B32F6A">
              <w:rPr>
                <w:rFonts w:eastAsia="PMingLiU" w:cstheme="minorHAnsi"/>
                <w:sz w:val="16"/>
                <w:szCs w:val="16"/>
              </w:rPr>
              <w:t>核心服務</w:t>
            </w:r>
          </w:p>
        </w:tc>
        <w:tc>
          <w:tcPr>
            <w:tcW w:w="8190" w:type="dxa"/>
          </w:tcPr>
          <w:p w14:paraId="332E2C7A" w14:textId="43CF364F" w:rsidR="00B67994" w:rsidRPr="00421EAD" w:rsidRDefault="007F4B9F" w:rsidP="00B67994">
            <w:pPr>
              <w:pStyle w:val="ProductList-Body"/>
              <w:rPr>
                <w:rFonts w:eastAsia="PMingLiU" w:cstheme="minorHAnsi"/>
                <w:sz w:val="16"/>
                <w:szCs w:val="16"/>
              </w:rPr>
            </w:pPr>
            <w:r w:rsidRPr="00325DA2">
              <w:rPr>
                <w:rFonts w:ascii="Calibri" w:eastAsia="PMingLiU" w:hAnsi="Calibri" w:cs="Calibri"/>
                <w:sz w:val="16"/>
                <w:szCs w:val="16"/>
              </w:rPr>
              <w:t>下列每項服務皆為獨立的服務，或包含在</w:t>
            </w:r>
            <w:r w:rsidRPr="00325DA2">
              <w:rPr>
                <w:rFonts w:ascii="Calibri" w:eastAsia="PMingLiU" w:hAnsi="Calibri" w:cs="Calibri"/>
                <w:sz w:val="16"/>
                <w:szCs w:val="16"/>
              </w:rPr>
              <w:t xml:space="preserve"> Dynamics 365 </w:t>
            </w:r>
            <w:r w:rsidRPr="00325DA2">
              <w:rPr>
                <w:rFonts w:ascii="Calibri" w:eastAsia="PMingLiU" w:hAnsi="Calibri" w:cs="Calibri"/>
                <w:sz w:val="16"/>
                <w:szCs w:val="16"/>
              </w:rPr>
              <w:t>品牌方案或應用程式中：</w:t>
            </w:r>
            <w:r w:rsidRPr="00325DA2">
              <w:rPr>
                <w:rFonts w:ascii="Calibri" w:eastAsia="PMingLiU" w:hAnsi="Calibri" w:cs="Calibri"/>
                <w:sz w:val="16"/>
                <w:szCs w:val="16"/>
              </w:rPr>
              <w:t>Dynamics 365 Customer Service</w:t>
            </w:r>
            <w:r w:rsidRPr="00325DA2">
              <w:rPr>
                <w:rFonts w:ascii="Calibri" w:eastAsia="PMingLiU" w:hAnsi="Calibri" w:cs="Calibri"/>
                <w:sz w:val="16"/>
                <w:szCs w:val="16"/>
              </w:rPr>
              <w:t>、</w:t>
            </w:r>
            <w:r w:rsidRPr="00325DA2">
              <w:rPr>
                <w:rFonts w:ascii="Calibri" w:eastAsia="PMingLiU" w:hAnsi="Calibri" w:cs="Calibri"/>
                <w:sz w:val="16"/>
                <w:szCs w:val="16"/>
              </w:rPr>
              <w:t>Dynamics 365 Customer Insights</w:t>
            </w:r>
            <w:r w:rsidRPr="00325DA2">
              <w:rPr>
                <w:rFonts w:ascii="Calibri" w:eastAsia="PMingLiU" w:hAnsi="Calibri" w:cs="Calibri"/>
                <w:sz w:val="16"/>
                <w:szCs w:val="16"/>
              </w:rPr>
              <w:t>、</w:t>
            </w:r>
            <w:r w:rsidRPr="00325DA2">
              <w:rPr>
                <w:rFonts w:ascii="Calibri" w:eastAsia="PMingLiU" w:hAnsi="Calibri" w:cs="Calibri"/>
                <w:sz w:val="16"/>
                <w:szCs w:val="16"/>
              </w:rPr>
              <w:t>Dynamics 365 Customer Service Insights</w:t>
            </w:r>
            <w:r w:rsidRPr="00325DA2">
              <w:rPr>
                <w:rFonts w:ascii="Calibri" w:eastAsia="PMingLiU" w:hAnsi="Calibri" w:cs="Calibri"/>
                <w:sz w:val="16"/>
                <w:szCs w:val="16"/>
              </w:rPr>
              <w:t>、</w:t>
            </w:r>
            <w:r w:rsidRPr="00325DA2">
              <w:rPr>
                <w:rFonts w:ascii="Calibri" w:eastAsia="PMingLiU" w:hAnsi="Calibri" w:cs="Calibri"/>
                <w:sz w:val="16"/>
                <w:szCs w:val="16"/>
              </w:rPr>
              <w:t>Dynamics 365 Field Service</w:t>
            </w:r>
            <w:r w:rsidRPr="00325DA2">
              <w:rPr>
                <w:rFonts w:ascii="Calibri" w:eastAsia="PMingLiU" w:hAnsi="Calibri" w:cs="Calibri"/>
                <w:sz w:val="16"/>
                <w:szCs w:val="16"/>
              </w:rPr>
              <w:t>、</w:t>
            </w:r>
            <w:r w:rsidRPr="00325DA2">
              <w:rPr>
                <w:rFonts w:ascii="Calibri" w:eastAsia="PMingLiU" w:hAnsi="Calibri" w:cs="Calibri"/>
                <w:sz w:val="16"/>
                <w:szCs w:val="16"/>
              </w:rPr>
              <w:t>Dynamics 365 Business Central</w:t>
            </w:r>
            <w:r w:rsidRPr="00325DA2">
              <w:rPr>
                <w:rFonts w:ascii="Calibri" w:eastAsia="PMingLiU" w:hAnsi="Calibri" w:cs="Calibri"/>
                <w:sz w:val="16"/>
                <w:szCs w:val="16"/>
              </w:rPr>
              <w:t>、</w:t>
            </w:r>
            <w:r w:rsidRPr="00325DA2">
              <w:rPr>
                <w:rFonts w:ascii="Calibri" w:eastAsia="PMingLiU" w:hAnsi="Calibri" w:cs="Calibri"/>
                <w:sz w:val="16"/>
                <w:szCs w:val="16"/>
              </w:rPr>
              <w:t>Dynamics 365 Supply Chain Management</w:t>
            </w:r>
            <w:r w:rsidRPr="00325DA2">
              <w:rPr>
                <w:rFonts w:ascii="Calibri" w:eastAsia="PMingLiU" w:hAnsi="Calibri" w:cs="Calibri"/>
                <w:sz w:val="16"/>
                <w:szCs w:val="16"/>
              </w:rPr>
              <w:t>、</w:t>
            </w:r>
            <w:r w:rsidRPr="00325DA2">
              <w:rPr>
                <w:rFonts w:ascii="Calibri" w:eastAsia="PMingLiU" w:hAnsi="Calibri" w:cs="Calibri"/>
                <w:sz w:val="16"/>
                <w:szCs w:val="16"/>
              </w:rPr>
              <w:t>Dynamics 365 Finance</w:t>
            </w:r>
            <w:r w:rsidRPr="00325DA2">
              <w:rPr>
                <w:rFonts w:ascii="Calibri" w:eastAsia="PMingLiU" w:hAnsi="Calibri" w:cs="Calibri"/>
                <w:sz w:val="16"/>
                <w:szCs w:val="16"/>
              </w:rPr>
              <w:t>、</w:t>
            </w:r>
            <w:r w:rsidRPr="00325DA2">
              <w:rPr>
                <w:rFonts w:ascii="Calibri" w:eastAsia="PMingLiU" w:hAnsi="Calibri" w:cs="Calibri"/>
                <w:sz w:val="16"/>
                <w:szCs w:val="16"/>
              </w:rPr>
              <w:t>Dynamics 365 Marketing</w:t>
            </w:r>
            <w:r w:rsidRPr="00325DA2">
              <w:rPr>
                <w:rFonts w:ascii="Calibri" w:eastAsia="PMingLiU" w:hAnsi="Calibri" w:cs="Calibri"/>
                <w:sz w:val="16"/>
                <w:szCs w:val="16"/>
              </w:rPr>
              <w:t>、</w:t>
            </w:r>
            <w:r w:rsidRPr="00325DA2">
              <w:rPr>
                <w:rFonts w:ascii="Calibri" w:eastAsia="PMingLiU" w:hAnsi="Calibri" w:cs="Calibri"/>
                <w:sz w:val="16"/>
                <w:szCs w:val="16"/>
              </w:rPr>
              <w:t>Dynamics 365 Commerce</w:t>
            </w:r>
            <w:r w:rsidRPr="00325DA2">
              <w:rPr>
                <w:rFonts w:ascii="Calibri" w:eastAsia="PMingLiU" w:hAnsi="Calibri" w:cs="Calibri"/>
                <w:sz w:val="16"/>
                <w:szCs w:val="16"/>
              </w:rPr>
              <w:t>、</w:t>
            </w:r>
            <w:r w:rsidRPr="00325DA2">
              <w:rPr>
                <w:rFonts w:ascii="Calibri" w:eastAsia="PMingLiU" w:hAnsi="Calibri" w:cs="Calibri"/>
                <w:sz w:val="16"/>
                <w:szCs w:val="16"/>
              </w:rPr>
              <w:t xml:space="preserve">Dynamics 365 Human Resources </w:t>
            </w:r>
            <w:r w:rsidRPr="00325DA2">
              <w:rPr>
                <w:rFonts w:ascii="Calibri" w:eastAsia="PMingLiU" w:hAnsi="Calibri" w:cs="Calibri"/>
                <w:sz w:val="16"/>
                <w:szCs w:val="16"/>
              </w:rPr>
              <w:t>及</w:t>
            </w:r>
            <w:r w:rsidRPr="00325DA2">
              <w:rPr>
                <w:rFonts w:ascii="Calibri" w:eastAsia="PMingLiU" w:hAnsi="Calibri" w:cs="Calibri"/>
                <w:sz w:val="16"/>
                <w:szCs w:val="16"/>
              </w:rPr>
              <w:t xml:space="preserve"> Dynamics 365 Sales</w:t>
            </w:r>
            <w:r w:rsidRPr="00325DA2">
              <w:rPr>
                <w:rFonts w:ascii="Calibri" w:eastAsia="PMingLiU" w:hAnsi="Calibri" w:cs="Calibri"/>
                <w:sz w:val="16"/>
                <w:szCs w:val="16"/>
              </w:rPr>
              <w:t>。</w:t>
            </w:r>
            <w:r w:rsidRPr="00325DA2">
              <w:rPr>
                <w:rFonts w:ascii="Calibri" w:eastAsia="PMingLiU" w:hAnsi="Calibri" w:cs="Calibri"/>
                <w:sz w:val="16"/>
                <w:szCs w:val="16"/>
              </w:rPr>
              <w:t xml:space="preserve">Dynamics 365 </w:t>
            </w:r>
            <w:r w:rsidRPr="00325DA2">
              <w:rPr>
                <w:rFonts w:ascii="Calibri" w:eastAsia="PMingLiU" w:hAnsi="Calibri" w:cs="Calibri"/>
                <w:sz w:val="16"/>
                <w:szCs w:val="16"/>
              </w:rPr>
              <w:t>核心服務不包括</w:t>
            </w:r>
            <w:r w:rsidRPr="00325DA2">
              <w:rPr>
                <w:rFonts w:ascii="Calibri" w:eastAsia="PMingLiU" w:hAnsi="Calibri" w:cs="Calibri"/>
                <w:sz w:val="16"/>
                <w:szCs w:val="16"/>
              </w:rPr>
              <w:t xml:space="preserve"> (1) </w:t>
            </w:r>
            <w:r w:rsidRPr="00325DA2">
              <w:rPr>
                <w:rFonts w:ascii="Calibri" w:eastAsia="PMingLiU" w:hAnsi="Calibri" w:cs="Calibri"/>
                <w:sz w:val="16"/>
                <w:szCs w:val="16"/>
              </w:rPr>
              <w:t>適用於支援裝置或軟體的</w:t>
            </w:r>
            <w:r w:rsidRPr="00325DA2">
              <w:rPr>
                <w:rFonts w:ascii="Calibri" w:eastAsia="PMingLiU" w:hAnsi="Calibri" w:cs="Calibri"/>
                <w:sz w:val="16"/>
                <w:szCs w:val="16"/>
              </w:rPr>
              <w:t xml:space="preserve"> Dynamics 365 </w:t>
            </w:r>
            <w:r w:rsidRPr="00325DA2">
              <w:rPr>
                <w:rFonts w:ascii="Calibri" w:eastAsia="PMingLiU" w:hAnsi="Calibri" w:cs="Calibri"/>
                <w:sz w:val="16"/>
                <w:szCs w:val="16"/>
              </w:rPr>
              <w:t>服務，其中包括但不限於適用於應用程式、平板電腦、電話或任何此等裝置的</w:t>
            </w:r>
            <w:r w:rsidRPr="00325DA2">
              <w:rPr>
                <w:rFonts w:ascii="Calibri" w:eastAsia="PMingLiU" w:hAnsi="Calibri" w:cs="Calibri"/>
                <w:sz w:val="16"/>
                <w:szCs w:val="16"/>
              </w:rPr>
              <w:t xml:space="preserve"> Dynamics 365</w:t>
            </w:r>
            <w:r w:rsidRPr="00325DA2">
              <w:rPr>
                <w:rFonts w:ascii="Calibri" w:eastAsia="PMingLiU" w:hAnsi="Calibri" w:cs="Calibri"/>
                <w:sz w:val="16"/>
                <w:szCs w:val="16"/>
              </w:rPr>
              <w:t>；</w:t>
            </w:r>
            <w:r w:rsidRPr="00325DA2">
              <w:rPr>
                <w:rFonts w:ascii="Calibri" w:eastAsia="PMingLiU" w:hAnsi="Calibri" w:cs="Calibri"/>
                <w:sz w:val="16"/>
                <w:szCs w:val="16"/>
              </w:rPr>
              <w:t>(2) LinkedIn Sales Navigator</w:t>
            </w:r>
            <w:r w:rsidRPr="00325DA2">
              <w:rPr>
                <w:rFonts w:ascii="Calibri" w:eastAsia="PMingLiU" w:hAnsi="Calibri" w:cs="Calibri"/>
                <w:sz w:val="16"/>
                <w:szCs w:val="16"/>
              </w:rPr>
              <w:t>；或</w:t>
            </w:r>
            <w:r w:rsidRPr="00325DA2">
              <w:rPr>
                <w:rFonts w:ascii="Calibri" w:eastAsia="PMingLiU" w:hAnsi="Calibri" w:cs="Calibri"/>
                <w:sz w:val="16"/>
                <w:szCs w:val="16"/>
              </w:rPr>
              <w:t xml:space="preserve"> (3) </w:t>
            </w:r>
            <w:r w:rsidRPr="00325DA2">
              <w:rPr>
                <w:rFonts w:ascii="Calibri" w:eastAsia="PMingLiU" w:hAnsi="Calibri" w:cs="Calibri"/>
                <w:sz w:val="16"/>
                <w:szCs w:val="16"/>
              </w:rPr>
              <w:t>除在對應服務之授權條款中所明示規定者外，透過</w:t>
            </w:r>
            <w:r w:rsidRPr="00325DA2">
              <w:rPr>
                <w:rFonts w:ascii="Calibri" w:eastAsia="PMingLiU" w:hAnsi="Calibri" w:cs="Calibri"/>
                <w:sz w:val="16"/>
                <w:szCs w:val="16"/>
              </w:rPr>
              <w:t xml:space="preserve"> Dynamics 365 </w:t>
            </w:r>
            <w:r w:rsidRPr="00325DA2">
              <w:rPr>
                <w:rFonts w:ascii="Calibri" w:eastAsia="PMingLiU" w:hAnsi="Calibri" w:cs="Calibri"/>
                <w:sz w:val="16"/>
                <w:szCs w:val="16"/>
              </w:rPr>
              <w:t>核心服務提供或連線至該核心服務提供之任何其他獨立品牌服務。</w:t>
            </w:r>
          </w:p>
        </w:tc>
      </w:tr>
      <w:tr w:rsidR="003B79F8" w:rsidRPr="00421EAD" w14:paraId="1BA81B24" w14:textId="77777777" w:rsidTr="00421EAD">
        <w:tc>
          <w:tcPr>
            <w:tcW w:w="2610" w:type="dxa"/>
            <w:vAlign w:val="center"/>
          </w:tcPr>
          <w:p w14:paraId="2AAA04EB" w14:textId="45C730F8" w:rsidR="003B79F8" w:rsidRPr="008649AE" w:rsidRDefault="003B79F8" w:rsidP="003B79F8">
            <w:pPr>
              <w:pStyle w:val="ProductList-Body"/>
              <w:rPr>
                <w:rFonts w:eastAsia="PMingLiU" w:cstheme="minorHAnsi"/>
                <w:sz w:val="16"/>
                <w:szCs w:val="16"/>
              </w:rPr>
            </w:pPr>
            <w:r w:rsidRPr="00E4117B">
              <w:rPr>
                <w:rFonts w:eastAsia="PMingLiU" w:cstheme="minorHAnsi"/>
                <w:sz w:val="16"/>
                <w:szCs w:val="16"/>
              </w:rPr>
              <w:t xml:space="preserve">Office 365 </w:t>
            </w:r>
            <w:r w:rsidRPr="00E4117B">
              <w:rPr>
                <w:rFonts w:eastAsia="PMingLiU" w:cstheme="minorHAnsi"/>
                <w:sz w:val="16"/>
                <w:szCs w:val="16"/>
              </w:rPr>
              <w:t>服務</w:t>
            </w:r>
            <w:r w:rsidRPr="00E4117B">
              <w:rPr>
                <w:rFonts w:eastAsia="PMingLiU" w:cstheme="minorHAnsi"/>
                <w:sz w:val="16"/>
                <w:szCs w:val="16"/>
              </w:rPr>
              <w:t> </w:t>
            </w:r>
          </w:p>
        </w:tc>
        <w:tc>
          <w:tcPr>
            <w:tcW w:w="8190" w:type="dxa"/>
          </w:tcPr>
          <w:p w14:paraId="578B722D" w14:textId="1303CE15" w:rsidR="003B79F8" w:rsidRPr="008649AE" w:rsidRDefault="003B79F8" w:rsidP="003B79F8">
            <w:pPr>
              <w:pStyle w:val="ProductList-Body"/>
              <w:ind w:right="80"/>
              <w:rPr>
                <w:rFonts w:eastAsia="PMingLiU" w:cstheme="minorHAnsi"/>
                <w:sz w:val="16"/>
                <w:szCs w:val="16"/>
              </w:rPr>
            </w:pPr>
            <w:r w:rsidRPr="00E4117B">
              <w:rPr>
                <w:rFonts w:eastAsia="PMingLiU" w:cstheme="minorHAnsi"/>
                <w:sz w:val="16"/>
                <w:szCs w:val="16"/>
              </w:rPr>
              <w:t>下列每項服務皆為獨立的服務，或包含在</w:t>
            </w:r>
            <w:r w:rsidRPr="00E4117B">
              <w:rPr>
                <w:rFonts w:eastAsia="PMingLiU" w:cstheme="minorHAnsi"/>
                <w:sz w:val="16"/>
                <w:szCs w:val="16"/>
              </w:rPr>
              <w:t xml:space="preserve"> Office 365 </w:t>
            </w:r>
            <w:r w:rsidRPr="00E4117B">
              <w:rPr>
                <w:rFonts w:eastAsia="PMingLiU" w:cstheme="minorHAnsi"/>
                <w:sz w:val="16"/>
                <w:szCs w:val="16"/>
              </w:rPr>
              <w:t>品牌方案或套件中：合規性管理員、</w:t>
            </w:r>
            <w:r w:rsidRPr="00E4117B">
              <w:rPr>
                <w:rStyle w:val="normaltextrun"/>
                <w:rFonts w:eastAsia="PMingLiU" w:cstheme="minorHAnsi"/>
                <w:szCs w:val="16"/>
              </w:rPr>
              <w:t>Cortana</w:t>
            </w:r>
            <w:r w:rsidRPr="00E4117B">
              <w:rPr>
                <w:rFonts w:eastAsia="PMingLiU" w:cstheme="minorHAnsi"/>
                <w:sz w:val="16"/>
                <w:szCs w:val="16"/>
              </w:rPr>
              <w:t>、客戶加密箱、</w:t>
            </w:r>
            <w:r w:rsidRPr="00E4117B">
              <w:rPr>
                <w:rFonts w:eastAsia="PMingLiU" w:cstheme="minorHAnsi"/>
                <w:sz w:val="16"/>
                <w:szCs w:val="16"/>
              </w:rPr>
              <w:t xml:space="preserve">Exchange Online </w:t>
            </w:r>
            <w:r w:rsidRPr="00E4117B">
              <w:rPr>
                <w:rFonts w:eastAsia="PMingLiU" w:cstheme="minorHAnsi"/>
                <w:sz w:val="16"/>
                <w:szCs w:val="16"/>
              </w:rPr>
              <w:t>封存、</w:t>
            </w:r>
            <w:r w:rsidRPr="00E4117B">
              <w:rPr>
                <w:rFonts w:eastAsia="PMingLiU" w:cstheme="minorHAnsi"/>
                <w:sz w:val="16"/>
                <w:szCs w:val="16"/>
              </w:rPr>
              <w:t>Exchange Online Protection</w:t>
            </w:r>
            <w:r w:rsidRPr="00E4117B">
              <w:rPr>
                <w:rFonts w:eastAsia="PMingLiU" w:cstheme="minorHAnsi"/>
                <w:sz w:val="16"/>
                <w:szCs w:val="16"/>
              </w:rPr>
              <w:t>、</w:t>
            </w:r>
            <w:r w:rsidRPr="00E4117B">
              <w:rPr>
                <w:rFonts w:eastAsia="PMingLiU" w:cstheme="minorHAnsi"/>
                <w:sz w:val="16"/>
                <w:szCs w:val="16"/>
              </w:rPr>
              <w:t>Exchange Online</w:t>
            </w:r>
            <w:r w:rsidRPr="00E4117B">
              <w:rPr>
                <w:rFonts w:eastAsia="PMingLiU" w:cstheme="minorHAnsi"/>
                <w:sz w:val="16"/>
                <w:szCs w:val="16"/>
              </w:rPr>
              <w:t>、</w:t>
            </w:r>
            <w:r w:rsidRPr="00E4117B">
              <w:rPr>
                <w:rFonts w:eastAsia="PMingLiU" w:cstheme="minorHAnsi"/>
                <w:sz w:val="16"/>
                <w:szCs w:val="16"/>
              </w:rPr>
              <w:t>Microsoft Bookings</w:t>
            </w:r>
            <w:r w:rsidRPr="00E4117B">
              <w:rPr>
                <w:rFonts w:eastAsia="PMingLiU" w:cstheme="minorHAnsi"/>
                <w:sz w:val="16"/>
                <w:szCs w:val="16"/>
              </w:rPr>
              <w:t>、</w:t>
            </w:r>
            <w:r w:rsidRPr="00E4117B">
              <w:rPr>
                <w:rFonts w:eastAsia="PMingLiU" w:cstheme="minorHAnsi"/>
                <w:sz w:val="16"/>
                <w:szCs w:val="16"/>
              </w:rPr>
              <w:t>Microsoft Forms</w:t>
            </w:r>
            <w:r w:rsidRPr="00E4117B">
              <w:rPr>
                <w:rFonts w:eastAsia="PMingLiU" w:cstheme="minorHAnsi"/>
                <w:sz w:val="16"/>
                <w:szCs w:val="16"/>
              </w:rPr>
              <w:t>、</w:t>
            </w:r>
            <w:r w:rsidRPr="00E4117B">
              <w:rPr>
                <w:rFonts w:eastAsia="PMingLiU" w:cstheme="minorHAnsi"/>
                <w:sz w:val="16"/>
                <w:szCs w:val="16"/>
              </w:rPr>
              <w:t>Microsoft MyAnalytics</w:t>
            </w:r>
            <w:r w:rsidRPr="00E4117B">
              <w:rPr>
                <w:rFonts w:eastAsia="PMingLiU" w:cstheme="minorHAnsi"/>
                <w:sz w:val="16"/>
                <w:szCs w:val="16"/>
              </w:rPr>
              <w:t>、</w:t>
            </w:r>
            <w:r w:rsidRPr="00E4117B">
              <w:rPr>
                <w:rFonts w:eastAsia="PMingLiU" w:cstheme="minorHAnsi"/>
                <w:sz w:val="16"/>
                <w:szCs w:val="16"/>
              </w:rPr>
              <w:t>Microsoft Planner</w:t>
            </w:r>
            <w:r w:rsidRPr="00E4117B">
              <w:rPr>
                <w:rFonts w:eastAsia="PMingLiU" w:cstheme="minorHAnsi"/>
                <w:sz w:val="16"/>
                <w:szCs w:val="16"/>
              </w:rPr>
              <w:t>、</w:t>
            </w:r>
            <w:r w:rsidRPr="00E4117B">
              <w:rPr>
                <w:rFonts w:eastAsia="PMingLiU" w:cstheme="minorHAnsi"/>
                <w:sz w:val="16"/>
                <w:szCs w:val="16"/>
              </w:rPr>
              <w:t>Microsoft StaffHub</w:t>
            </w:r>
            <w:r w:rsidRPr="00E4117B">
              <w:rPr>
                <w:rFonts w:eastAsia="PMingLiU" w:cstheme="minorHAnsi"/>
                <w:sz w:val="16"/>
                <w:szCs w:val="16"/>
              </w:rPr>
              <w:t>、</w:t>
            </w:r>
            <w:r w:rsidRPr="00E4117B">
              <w:rPr>
                <w:rFonts w:eastAsia="PMingLiU" w:cstheme="minorHAnsi"/>
                <w:sz w:val="16"/>
                <w:szCs w:val="16"/>
              </w:rPr>
              <w:t>Microsoft Stream</w:t>
            </w:r>
            <w:r w:rsidRPr="00E4117B">
              <w:rPr>
                <w:rFonts w:eastAsia="PMingLiU" w:cstheme="minorHAnsi"/>
                <w:sz w:val="16"/>
                <w:szCs w:val="16"/>
              </w:rPr>
              <w:t>、</w:t>
            </w:r>
            <w:r w:rsidRPr="00E4117B">
              <w:rPr>
                <w:rFonts w:eastAsia="PMingLiU" w:cstheme="minorHAnsi"/>
                <w:sz w:val="16"/>
                <w:szCs w:val="16"/>
              </w:rPr>
              <w:t>Microsoft Teams (</w:t>
            </w:r>
            <w:r w:rsidRPr="00E4117B">
              <w:rPr>
                <w:rFonts w:eastAsia="PMingLiU" w:cstheme="minorHAnsi"/>
                <w:sz w:val="16"/>
                <w:szCs w:val="16"/>
              </w:rPr>
              <w:t>包括</w:t>
            </w:r>
            <w:r w:rsidRPr="00E4117B">
              <w:rPr>
                <w:rFonts w:eastAsia="PMingLiU" w:cstheme="minorHAnsi"/>
                <w:sz w:val="16"/>
                <w:szCs w:val="16"/>
              </w:rPr>
              <w:t xml:space="preserve"> Bookings</w:t>
            </w:r>
            <w:r w:rsidRPr="00E4117B">
              <w:rPr>
                <w:rFonts w:eastAsia="PMingLiU" w:cstheme="minorHAnsi"/>
                <w:sz w:val="16"/>
                <w:szCs w:val="16"/>
              </w:rPr>
              <w:t>、</w:t>
            </w:r>
            <w:r w:rsidRPr="00E4117B">
              <w:rPr>
                <w:rFonts w:eastAsia="PMingLiU" w:cstheme="minorHAnsi"/>
                <w:sz w:val="16"/>
                <w:szCs w:val="16"/>
              </w:rPr>
              <w:t xml:space="preserve">Lists </w:t>
            </w:r>
            <w:r w:rsidRPr="00E4117B">
              <w:rPr>
                <w:rFonts w:eastAsia="PMingLiU" w:cstheme="minorHAnsi"/>
                <w:sz w:val="16"/>
                <w:szCs w:val="16"/>
              </w:rPr>
              <w:t>及</w:t>
            </w:r>
            <w:r w:rsidRPr="00E4117B">
              <w:rPr>
                <w:rFonts w:eastAsia="PMingLiU" w:cstheme="minorHAnsi"/>
                <w:sz w:val="16"/>
                <w:szCs w:val="16"/>
              </w:rPr>
              <w:t xml:space="preserve"> Shifts)</w:t>
            </w:r>
            <w:r w:rsidRPr="00E4117B">
              <w:rPr>
                <w:rFonts w:eastAsia="PMingLiU" w:cstheme="minorHAnsi"/>
                <w:sz w:val="16"/>
                <w:szCs w:val="16"/>
              </w:rPr>
              <w:t>、</w:t>
            </w:r>
            <w:r w:rsidRPr="00E4117B">
              <w:rPr>
                <w:rFonts w:eastAsia="PMingLiU" w:cstheme="minorHAnsi"/>
                <w:sz w:val="16"/>
                <w:szCs w:val="16"/>
              </w:rPr>
              <w:t>Microsoft To-Do</w:t>
            </w:r>
            <w:r w:rsidRPr="00E4117B">
              <w:rPr>
                <w:rFonts w:eastAsia="PMingLiU" w:cstheme="minorHAnsi"/>
                <w:sz w:val="16"/>
                <w:szCs w:val="16"/>
              </w:rPr>
              <w:t>、適用於</w:t>
            </w:r>
            <w:r w:rsidRPr="00E4117B">
              <w:rPr>
                <w:rFonts w:eastAsia="PMingLiU" w:cstheme="minorHAnsi"/>
                <w:sz w:val="16"/>
                <w:szCs w:val="16"/>
              </w:rPr>
              <w:t xml:space="preserve"> Office 365 </w:t>
            </w:r>
            <w:r w:rsidRPr="00E4117B">
              <w:rPr>
                <w:rFonts w:eastAsia="PMingLiU" w:cstheme="minorHAnsi"/>
                <w:sz w:val="16"/>
                <w:szCs w:val="16"/>
              </w:rPr>
              <w:t>的</w:t>
            </w:r>
            <w:r w:rsidRPr="00E4117B">
              <w:rPr>
                <w:rFonts w:eastAsia="PMingLiU" w:cstheme="minorHAnsi"/>
                <w:sz w:val="16"/>
                <w:szCs w:val="16"/>
              </w:rPr>
              <w:t xml:space="preserve"> Microsoft Defender</w:t>
            </w:r>
            <w:r w:rsidRPr="00E4117B">
              <w:rPr>
                <w:rFonts w:eastAsia="PMingLiU" w:cstheme="minorHAnsi"/>
                <w:sz w:val="16"/>
                <w:szCs w:val="16"/>
              </w:rPr>
              <w:t>、</w:t>
            </w:r>
            <w:r w:rsidRPr="00E4117B">
              <w:rPr>
                <w:rFonts w:eastAsia="PMingLiU" w:cstheme="minorHAnsi"/>
                <w:sz w:val="16"/>
                <w:szCs w:val="16"/>
              </w:rPr>
              <w:t xml:space="preserve">Office 365 </w:t>
            </w:r>
            <w:r w:rsidRPr="00E4117B">
              <w:rPr>
                <w:rFonts w:eastAsia="PMingLiU" w:cstheme="minorHAnsi"/>
                <w:sz w:val="16"/>
                <w:szCs w:val="16"/>
              </w:rPr>
              <w:t>影片、網頁版</w:t>
            </w:r>
            <w:r w:rsidRPr="00E4117B">
              <w:rPr>
                <w:rFonts w:eastAsia="PMingLiU" w:cstheme="minorHAnsi"/>
                <w:sz w:val="16"/>
                <w:szCs w:val="16"/>
              </w:rPr>
              <w:t xml:space="preserve"> Office</w:t>
            </w:r>
            <w:r w:rsidRPr="00E4117B">
              <w:rPr>
                <w:rFonts w:eastAsia="PMingLiU" w:cstheme="minorHAnsi"/>
                <w:sz w:val="16"/>
                <w:szCs w:val="16"/>
              </w:rPr>
              <w:t>、商務用</w:t>
            </w:r>
            <w:r w:rsidRPr="00E4117B">
              <w:rPr>
                <w:rFonts w:eastAsia="PMingLiU" w:cstheme="minorHAnsi"/>
                <w:sz w:val="16"/>
                <w:szCs w:val="16"/>
              </w:rPr>
              <w:t xml:space="preserve"> OneDrive</w:t>
            </w:r>
            <w:r w:rsidRPr="00E4117B">
              <w:rPr>
                <w:rFonts w:eastAsia="PMingLiU" w:cstheme="minorHAnsi"/>
                <w:sz w:val="16"/>
                <w:szCs w:val="16"/>
              </w:rPr>
              <w:t>、</w:t>
            </w:r>
            <w:r w:rsidRPr="00E4117B">
              <w:rPr>
                <w:rFonts w:eastAsia="PMingLiU" w:cstheme="minorHAnsi"/>
                <w:sz w:val="16"/>
                <w:szCs w:val="16"/>
              </w:rPr>
              <w:t>Project</w:t>
            </w:r>
            <w:r w:rsidRPr="00E4117B">
              <w:rPr>
                <w:rFonts w:eastAsia="PMingLiU" w:cstheme="minorHAnsi"/>
                <w:sz w:val="16"/>
                <w:szCs w:val="16"/>
              </w:rPr>
              <w:t>、</w:t>
            </w:r>
            <w:r w:rsidRPr="00E4117B">
              <w:rPr>
                <w:rFonts w:eastAsia="PMingLiU" w:cstheme="minorHAnsi"/>
                <w:sz w:val="16"/>
                <w:szCs w:val="16"/>
              </w:rPr>
              <w:t>SharePoint Online</w:t>
            </w:r>
            <w:r w:rsidRPr="00E4117B">
              <w:rPr>
                <w:rFonts w:eastAsia="PMingLiU" w:cstheme="minorHAnsi"/>
                <w:sz w:val="16"/>
                <w:szCs w:val="16"/>
              </w:rPr>
              <w:t>、商務用</w:t>
            </w:r>
            <w:r w:rsidRPr="00E4117B">
              <w:rPr>
                <w:rFonts w:eastAsia="PMingLiU" w:cstheme="minorHAnsi"/>
                <w:sz w:val="16"/>
                <w:szCs w:val="16"/>
              </w:rPr>
              <w:t xml:space="preserve"> Skype Online</w:t>
            </w:r>
            <w:r w:rsidRPr="00E4117B">
              <w:rPr>
                <w:rFonts w:eastAsia="PMingLiU" w:cstheme="minorHAnsi"/>
                <w:sz w:val="16"/>
                <w:szCs w:val="16"/>
              </w:rPr>
              <w:t>、</w:t>
            </w:r>
            <w:r w:rsidRPr="00E4117B">
              <w:rPr>
                <w:rFonts w:eastAsia="PMingLiU" w:cstheme="minorHAnsi"/>
                <w:sz w:val="16"/>
                <w:szCs w:val="16"/>
              </w:rPr>
              <w:t>Sway</w:t>
            </w:r>
            <w:r w:rsidRPr="00E4117B">
              <w:rPr>
                <w:rFonts w:eastAsia="PMingLiU" w:cstheme="minorHAnsi"/>
                <w:sz w:val="16"/>
                <w:szCs w:val="16"/>
              </w:rPr>
              <w:t>、</w:t>
            </w:r>
            <w:r w:rsidRPr="00E4117B">
              <w:rPr>
                <w:rFonts w:eastAsia="PMingLiU" w:cstheme="minorHAnsi"/>
                <w:sz w:val="16"/>
                <w:szCs w:val="16"/>
              </w:rPr>
              <w:t>Whiteboard</w:t>
            </w:r>
            <w:r w:rsidRPr="00E4117B">
              <w:rPr>
                <w:rFonts w:eastAsia="PMingLiU" w:cstheme="minorHAnsi"/>
                <w:sz w:val="16"/>
                <w:szCs w:val="16"/>
              </w:rPr>
              <w:t>、</w:t>
            </w:r>
            <w:r w:rsidRPr="00E4117B">
              <w:rPr>
                <w:rFonts w:eastAsia="PMingLiU" w:cstheme="minorHAnsi"/>
                <w:sz w:val="16"/>
                <w:szCs w:val="16"/>
              </w:rPr>
              <w:t>Yammer Enterprise</w:t>
            </w:r>
            <w:r w:rsidRPr="00E4117B">
              <w:rPr>
                <w:rFonts w:eastAsia="PMingLiU" w:cstheme="minorHAnsi"/>
                <w:sz w:val="16"/>
                <w:szCs w:val="16"/>
              </w:rPr>
              <w:t>，以及</w:t>
            </w:r>
            <w:r w:rsidRPr="00E4117B">
              <w:rPr>
                <w:rFonts w:eastAsia="PMingLiU" w:cstheme="minorHAnsi"/>
                <w:sz w:val="16"/>
                <w:szCs w:val="16"/>
              </w:rPr>
              <w:t xml:space="preserve"> Kaizala Pro </w:t>
            </w:r>
            <w:r w:rsidRPr="00E4117B">
              <w:rPr>
                <w:rFonts w:eastAsia="PMingLiU" w:cstheme="minorHAnsi"/>
                <w:sz w:val="16"/>
                <w:szCs w:val="16"/>
              </w:rPr>
              <w:t>透過管理入口網站管理之客戶組織群組與客戶組織內兩名成員的聊天內容。</w:t>
            </w:r>
            <w:r w:rsidRPr="00E4117B">
              <w:rPr>
                <w:rFonts w:eastAsia="PMingLiU" w:cstheme="minorHAnsi"/>
                <w:sz w:val="16"/>
                <w:szCs w:val="16"/>
              </w:rPr>
              <w:t xml:space="preserve">Office 365 </w:t>
            </w:r>
            <w:r w:rsidRPr="00E4117B">
              <w:rPr>
                <w:rFonts w:eastAsia="PMingLiU" w:cstheme="minorHAnsi"/>
                <w:sz w:val="16"/>
                <w:szCs w:val="16"/>
              </w:rPr>
              <w:t>服務並未包括企業用</w:t>
            </w:r>
            <w:r w:rsidRPr="00E4117B">
              <w:rPr>
                <w:rFonts w:eastAsia="PMingLiU" w:cstheme="minorHAnsi"/>
                <w:sz w:val="16"/>
                <w:szCs w:val="16"/>
              </w:rPr>
              <w:t xml:space="preserve"> Microsoft 365 </w:t>
            </w:r>
            <w:r w:rsidRPr="00E4117B">
              <w:rPr>
                <w:rFonts w:eastAsia="PMingLiU" w:cstheme="minorHAnsi"/>
                <w:sz w:val="16"/>
                <w:szCs w:val="16"/>
              </w:rPr>
              <w:t>應用程式、在</w:t>
            </w:r>
            <w:r w:rsidRPr="00E4117B">
              <w:rPr>
                <w:rFonts w:eastAsia="PMingLiU" w:cstheme="minorHAnsi"/>
                <w:sz w:val="16"/>
                <w:szCs w:val="16"/>
              </w:rPr>
              <w:t xml:space="preserve"> Microsoft </w:t>
            </w:r>
            <w:r w:rsidRPr="00E4117B">
              <w:rPr>
                <w:rFonts w:eastAsia="PMingLiU" w:cstheme="minorHAnsi"/>
                <w:sz w:val="16"/>
                <w:szCs w:val="16"/>
              </w:rPr>
              <w:t>控制範圍之外運作的任何</w:t>
            </w:r>
            <w:r w:rsidRPr="00E4117B">
              <w:rPr>
                <w:rFonts w:eastAsia="PMingLiU" w:cstheme="minorHAnsi"/>
                <w:sz w:val="16"/>
                <w:szCs w:val="16"/>
              </w:rPr>
              <w:t xml:space="preserve"> PSTN Services </w:t>
            </w:r>
            <w:r w:rsidRPr="00E4117B">
              <w:rPr>
                <w:rFonts w:eastAsia="PMingLiU" w:cstheme="minorHAnsi"/>
                <w:sz w:val="16"/>
                <w:szCs w:val="16"/>
              </w:rPr>
              <w:t>部分、任何用戶端軟體，或任何以</w:t>
            </w:r>
            <w:r w:rsidRPr="00E4117B">
              <w:rPr>
                <w:rFonts w:eastAsia="PMingLiU" w:cstheme="minorHAnsi"/>
                <w:sz w:val="16"/>
                <w:szCs w:val="16"/>
              </w:rPr>
              <w:t xml:space="preserve"> Office 365 </w:t>
            </w:r>
            <w:r w:rsidRPr="00E4117B">
              <w:rPr>
                <w:rFonts w:eastAsia="PMingLiU" w:cstheme="minorHAnsi"/>
                <w:sz w:val="16"/>
                <w:szCs w:val="16"/>
              </w:rPr>
              <w:t>品牌方案或套件提供使用之獨立品牌服務，例如</w:t>
            </w:r>
            <w:r w:rsidRPr="00E4117B">
              <w:rPr>
                <w:rFonts w:eastAsia="PMingLiU" w:cstheme="minorHAnsi"/>
                <w:sz w:val="16"/>
                <w:szCs w:val="16"/>
              </w:rPr>
              <w:t xml:space="preserve"> Bing </w:t>
            </w:r>
            <w:r w:rsidRPr="00E4117B">
              <w:rPr>
                <w:rFonts w:eastAsia="PMingLiU" w:cstheme="minorHAnsi"/>
                <w:sz w:val="16"/>
                <w:szCs w:val="16"/>
              </w:rPr>
              <w:t>或以「適用於</w:t>
            </w:r>
            <w:r w:rsidRPr="00E4117B">
              <w:rPr>
                <w:rFonts w:eastAsia="PMingLiU" w:cstheme="minorHAnsi"/>
                <w:sz w:val="16"/>
                <w:szCs w:val="16"/>
              </w:rPr>
              <w:t xml:space="preserve"> Office 365</w:t>
            </w:r>
            <w:r w:rsidRPr="00E4117B">
              <w:rPr>
                <w:rFonts w:eastAsia="PMingLiU" w:cstheme="minorHAnsi"/>
                <w:sz w:val="16"/>
                <w:szCs w:val="16"/>
              </w:rPr>
              <w:t>」為品牌的服務。</w:t>
            </w:r>
          </w:p>
        </w:tc>
      </w:tr>
      <w:tr w:rsidR="003B79F8" w:rsidRPr="00421EAD" w14:paraId="79FF1A0E" w14:textId="77777777" w:rsidTr="00421EAD">
        <w:tc>
          <w:tcPr>
            <w:tcW w:w="2610" w:type="dxa"/>
            <w:vAlign w:val="center"/>
          </w:tcPr>
          <w:p w14:paraId="1B25F20C" w14:textId="3A57A241"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t xml:space="preserve">Microsoft Azure </w:t>
            </w:r>
            <w:r w:rsidRPr="00E4117B">
              <w:rPr>
                <w:rFonts w:eastAsia="PMingLiU" w:cstheme="minorHAnsi"/>
                <w:sz w:val="16"/>
                <w:szCs w:val="16"/>
              </w:rPr>
              <w:t>核心服務</w:t>
            </w:r>
          </w:p>
        </w:tc>
        <w:tc>
          <w:tcPr>
            <w:tcW w:w="8190" w:type="dxa"/>
          </w:tcPr>
          <w:p w14:paraId="19C37228" w14:textId="43190C1E" w:rsidR="003B79F8" w:rsidRPr="00421EAD" w:rsidRDefault="00AA4C1E" w:rsidP="003B79F8">
            <w:pPr>
              <w:pStyle w:val="ProductList-Body"/>
              <w:ind w:right="170"/>
              <w:rPr>
                <w:rFonts w:eastAsia="PMingLiU" w:cstheme="minorHAnsi"/>
                <w:sz w:val="16"/>
                <w:szCs w:val="16"/>
              </w:rPr>
            </w:pPr>
            <w:r w:rsidRPr="00373AB9">
              <w:rPr>
                <w:rFonts w:ascii="Calibri" w:eastAsia="PMingLiU" w:hAnsi="Calibri" w:cs="Calibri"/>
                <w:sz w:val="16"/>
                <w:szCs w:val="16"/>
              </w:rPr>
              <w:t xml:space="preserve">API </w:t>
            </w:r>
            <w:r w:rsidRPr="00373AB9">
              <w:rPr>
                <w:rFonts w:ascii="Calibri" w:eastAsia="PMingLiU" w:hAnsi="Calibri" w:cs="Calibri"/>
                <w:sz w:val="16"/>
                <w:szCs w:val="16"/>
              </w:rPr>
              <w:t>管理、</w:t>
            </w:r>
            <w:r w:rsidRPr="00373AB9">
              <w:rPr>
                <w:rFonts w:ascii="Calibri" w:eastAsia="PMingLiU" w:hAnsi="Calibri" w:cs="Calibri"/>
                <w:sz w:val="16"/>
                <w:szCs w:val="16"/>
              </w:rPr>
              <w:t>App Service (API App</w:t>
            </w:r>
            <w:r w:rsidRPr="00373AB9">
              <w:rPr>
                <w:rFonts w:ascii="Calibri" w:eastAsia="PMingLiU" w:hAnsi="Calibri" w:cs="Calibri"/>
                <w:sz w:val="16"/>
                <w:szCs w:val="16"/>
              </w:rPr>
              <w:t>、</w:t>
            </w:r>
            <w:r w:rsidRPr="00373AB9">
              <w:rPr>
                <w:rFonts w:ascii="Calibri" w:eastAsia="PMingLiU" w:hAnsi="Calibri" w:cs="Calibri"/>
                <w:sz w:val="16"/>
                <w:szCs w:val="16"/>
              </w:rPr>
              <w:t>Logic App</w:t>
            </w:r>
            <w:r w:rsidRPr="00373AB9">
              <w:rPr>
                <w:rFonts w:ascii="Calibri" w:eastAsia="PMingLiU" w:hAnsi="Calibri" w:cs="Calibri"/>
                <w:sz w:val="16"/>
                <w:szCs w:val="16"/>
              </w:rPr>
              <w:t>、</w:t>
            </w:r>
            <w:r w:rsidRPr="00373AB9">
              <w:rPr>
                <w:rFonts w:ascii="Calibri" w:eastAsia="PMingLiU" w:hAnsi="Calibri" w:cs="Calibri"/>
                <w:sz w:val="16"/>
                <w:szCs w:val="16"/>
              </w:rPr>
              <w:t>Mobile App</w:t>
            </w:r>
            <w:r w:rsidRPr="00373AB9">
              <w:rPr>
                <w:rFonts w:ascii="Calibri" w:eastAsia="PMingLiU" w:hAnsi="Calibri" w:cs="Calibri"/>
                <w:sz w:val="16"/>
                <w:szCs w:val="16"/>
              </w:rPr>
              <w:t>、</w:t>
            </w:r>
            <w:r w:rsidRPr="00373AB9">
              <w:rPr>
                <w:rFonts w:ascii="Calibri" w:eastAsia="PMingLiU" w:hAnsi="Calibri" w:cs="Calibri"/>
                <w:sz w:val="16"/>
                <w:szCs w:val="16"/>
              </w:rPr>
              <w:t>Web App)</w:t>
            </w:r>
            <w:r w:rsidRPr="00373AB9">
              <w:rPr>
                <w:rFonts w:ascii="Calibri" w:eastAsia="PMingLiU" w:hAnsi="Calibri" w:cs="Calibri"/>
                <w:sz w:val="16"/>
                <w:szCs w:val="16"/>
              </w:rPr>
              <w:t>、應用程式閘道、</w:t>
            </w:r>
            <w:r w:rsidRPr="00373AB9">
              <w:rPr>
                <w:rFonts w:ascii="Calibri" w:eastAsia="PMingLiU" w:hAnsi="Calibri" w:cs="Calibri"/>
                <w:sz w:val="16"/>
                <w:szCs w:val="16"/>
              </w:rPr>
              <w:t>Application Insights</w:t>
            </w:r>
            <w:r w:rsidRPr="00373AB9">
              <w:rPr>
                <w:rFonts w:ascii="Calibri" w:eastAsia="PMingLiU" w:hAnsi="Calibri" w:cs="Calibri"/>
                <w:sz w:val="16"/>
                <w:szCs w:val="16"/>
              </w:rPr>
              <w:t>、</w:t>
            </w:r>
            <w:r w:rsidRPr="00373AB9">
              <w:rPr>
                <w:rFonts w:ascii="Calibri" w:eastAsia="PMingLiU" w:hAnsi="Calibri" w:cs="Calibri"/>
                <w:sz w:val="16"/>
                <w:szCs w:val="16"/>
              </w:rPr>
              <w:t>Automation</w:t>
            </w:r>
            <w:r w:rsidRPr="00373AB9">
              <w:rPr>
                <w:rFonts w:ascii="Calibri" w:eastAsia="PMingLiU" w:hAnsi="Calibri" w:cs="Calibri"/>
                <w:sz w:val="16"/>
                <w:szCs w:val="16"/>
              </w:rPr>
              <w:t>、</w:t>
            </w:r>
            <w:r w:rsidRPr="00373AB9">
              <w:rPr>
                <w:rFonts w:ascii="Calibri" w:eastAsia="PMingLiU" w:hAnsi="Calibri" w:cs="Calibri"/>
                <w:sz w:val="16"/>
                <w:szCs w:val="16"/>
              </w:rPr>
              <w:t>Azure Active Directory (</w:t>
            </w:r>
            <w:r w:rsidRPr="00373AB9">
              <w:rPr>
                <w:rFonts w:ascii="Calibri" w:eastAsia="PMingLiU" w:hAnsi="Calibri" w:cs="Calibri"/>
                <w:sz w:val="16"/>
                <w:szCs w:val="16"/>
              </w:rPr>
              <w:t>包括</w:t>
            </w:r>
            <w:r w:rsidRPr="00373AB9">
              <w:rPr>
                <w:rFonts w:ascii="Calibri" w:eastAsia="PMingLiU" w:hAnsi="Calibri" w:cs="Calibri"/>
                <w:sz w:val="16"/>
                <w:szCs w:val="16"/>
              </w:rPr>
              <w:t xml:space="preserve"> Multi-Factor Authentication)</w:t>
            </w:r>
            <w:r w:rsidRPr="00373AB9">
              <w:rPr>
                <w:rFonts w:ascii="Calibri" w:eastAsia="PMingLiU" w:hAnsi="Calibri" w:cs="Calibri"/>
                <w:sz w:val="16"/>
                <w:szCs w:val="16"/>
              </w:rPr>
              <w:t>、</w:t>
            </w:r>
            <w:r w:rsidRPr="00373AB9">
              <w:rPr>
                <w:rFonts w:ascii="Calibri" w:eastAsia="PMingLiU" w:hAnsi="Calibri" w:cs="Calibri"/>
                <w:sz w:val="16"/>
                <w:szCs w:val="16"/>
              </w:rPr>
              <w:t>Azure API for FHIR</w:t>
            </w:r>
            <w:r w:rsidRPr="00373AB9">
              <w:rPr>
                <w:rFonts w:ascii="Calibri" w:eastAsia="PMingLiU" w:hAnsi="Calibri" w:cs="Calibri"/>
                <w:sz w:val="16"/>
                <w:szCs w:val="16"/>
              </w:rPr>
              <w:t>、</w:t>
            </w:r>
            <w:r w:rsidRPr="00373AB9">
              <w:rPr>
                <w:rFonts w:ascii="Calibri" w:eastAsia="PMingLiU" w:hAnsi="Calibri" w:cs="Calibri"/>
                <w:sz w:val="16"/>
                <w:szCs w:val="16"/>
              </w:rPr>
              <w:t xml:space="preserve">Azure Bot </w:t>
            </w:r>
            <w:r w:rsidRPr="00373AB9">
              <w:rPr>
                <w:rFonts w:ascii="Calibri" w:eastAsia="PMingLiU" w:hAnsi="Calibri" w:cs="Calibri"/>
                <w:sz w:val="16"/>
                <w:szCs w:val="16"/>
              </w:rPr>
              <w:t>服務、</w:t>
            </w:r>
            <w:r w:rsidRPr="00373AB9">
              <w:rPr>
                <w:rFonts w:ascii="Calibri" w:eastAsia="PMingLiU" w:hAnsi="Calibri" w:cs="Calibri"/>
                <w:sz w:val="16"/>
                <w:szCs w:val="16"/>
              </w:rPr>
              <w:t>Cache for Redis</w:t>
            </w:r>
            <w:r w:rsidRPr="00373AB9">
              <w:rPr>
                <w:rFonts w:ascii="Calibri" w:eastAsia="PMingLiU" w:hAnsi="Calibri" w:cs="Calibri"/>
                <w:sz w:val="16"/>
                <w:szCs w:val="16"/>
              </w:rPr>
              <w:t>、</w:t>
            </w:r>
            <w:r w:rsidRPr="00373AB9">
              <w:rPr>
                <w:rFonts w:ascii="Calibri" w:eastAsia="PMingLiU" w:hAnsi="Calibri" w:cs="Calibri"/>
                <w:sz w:val="16"/>
                <w:szCs w:val="16"/>
              </w:rPr>
              <w:t>Azure Container Registry (ACR)</w:t>
            </w:r>
            <w:r w:rsidRPr="00373AB9">
              <w:rPr>
                <w:rFonts w:ascii="Calibri" w:eastAsia="PMingLiU" w:hAnsi="Calibri" w:cs="Calibri"/>
                <w:sz w:val="16"/>
                <w:szCs w:val="16"/>
              </w:rPr>
              <w:t>、</w:t>
            </w:r>
            <w:r w:rsidRPr="00373AB9">
              <w:rPr>
                <w:rFonts w:ascii="Calibri" w:eastAsia="PMingLiU" w:hAnsi="Calibri" w:cs="Calibri"/>
                <w:sz w:val="16"/>
                <w:szCs w:val="16"/>
              </w:rPr>
              <w:t>Azure Container Service</w:t>
            </w:r>
            <w:r w:rsidRPr="00373AB9">
              <w:rPr>
                <w:rFonts w:ascii="Calibri" w:eastAsia="PMingLiU" w:hAnsi="Calibri" w:cs="Calibri"/>
                <w:sz w:val="16"/>
                <w:szCs w:val="16"/>
              </w:rPr>
              <w:t>、</w:t>
            </w:r>
            <w:r w:rsidRPr="00373AB9">
              <w:rPr>
                <w:rFonts w:ascii="Calibri" w:eastAsia="PMingLiU" w:hAnsi="Calibri" w:cs="Calibri"/>
                <w:sz w:val="16"/>
                <w:szCs w:val="16"/>
              </w:rPr>
              <w:t>Azure Cosmos DB (</w:t>
            </w:r>
            <w:r w:rsidRPr="00373AB9">
              <w:rPr>
                <w:rFonts w:ascii="Calibri" w:eastAsia="PMingLiU" w:hAnsi="Calibri" w:cs="Calibri"/>
                <w:sz w:val="16"/>
                <w:szCs w:val="16"/>
              </w:rPr>
              <w:t>前身為</w:t>
            </w:r>
            <w:r w:rsidRPr="00373AB9">
              <w:rPr>
                <w:rFonts w:ascii="Calibri" w:eastAsia="PMingLiU" w:hAnsi="Calibri" w:cs="Calibri"/>
                <w:sz w:val="16"/>
                <w:szCs w:val="16"/>
              </w:rPr>
              <w:t xml:space="preserve"> DocumentDB)</w:t>
            </w:r>
            <w:r w:rsidRPr="00373AB9">
              <w:rPr>
                <w:rFonts w:ascii="Calibri" w:eastAsia="PMingLiU" w:hAnsi="Calibri" w:cs="Calibri"/>
                <w:sz w:val="16"/>
                <w:szCs w:val="16"/>
              </w:rPr>
              <w:t>、適用於</w:t>
            </w:r>
            <w:r w:rsidRPr="00373AB9">
              <w:rPr>
                <w:rFonts w:ascii="Calibri" w:eastAsia="PMingLiU" w:hAnsi="Calibri" w:cs="Calibri"/>
                <w:sz w:val="16"/>
                <w:szCs w:val="16"/>
              </w:rPr>
              <w:t xml:space="preserve"> MySQL </w:t>
            </w:r>
            <w:r w:rsidRPr="00373AB9">
              <w:rPr>
                <w:rFonts w:ascii="Calibri" w:eastAsia="PMingLiU" w:hAnsi="Calibri" w:cs="Calibri"/>
                <w:sz w:val="16"/>
                <w:szCs w:val="16"/>
              </w:rPr>
              <w:t>的</w:t>
            </w:r>
            <w:r w:rsidRPr="00373AB9">
              <w:rPr>
                <w:rFonts w:ascii="Calibri" w:eastAsia="PMingLiU" w:hAnsi="Calibri" w:cs="Calibri"/>
                <w:sz w:val="16"/>
                <w:szCs w:val="16"/>
              </w:rPr>
              <w:t xml:space="preserve"> Azure </w:t>
            </w:r>
            <w:r w:rsidRPr="00373AB9">
              <w:rPr>
                <w:rFonts w:ascii="Calibri" w:eastAsia="PMingLiU" w:hAnsi="Calibri" w:cs="Calibri"/>
                <w:sz w:val="16"/>
                <w:szCs w:val="16"/>
              </w:rPr>
              <w:t>資料庫、適用於</w:t>
            </w:r>
            <w:r w:rsidRPr="00373AB9">
              <w:rPr>
                <w:rFonts w:ascii="Calibri" w:eastAsia="PMingLiU" w:hAnsi="Calibri" w:cs="Calibri"/>
                <w:sz w:val="16"/>
                <w:szCs w:val="16"/>
              </w:rPr>
              <w:t xml:space="preserve"> PostgreSQL </w:t>
            </w:r>
            <w:r w:rsidRPr="00373AB9">
              <w:rPr>
                <w:rFonts w:ascii="Calibri" w:eastAsia="PMingLiU" w:hAnsi="Calibri" w:cs="Calibri"/>
                <w:sz w:val="16"/>
                <w:szCs w:val="16"/>
              </w:rPr>
              <w:t>的</w:t>
            </w:r>
            <w:r w:rsidRPr="00373AB9">
              <w:rPr>
                <w:rFonts w:ascii="Calibri" w:eastAsia="PMingLiU" w:hAnsi="Calibri" w:cs="Calibri"/>
                <w:sz w:val="16"/>
                <w:szCs w:val="16"/>
              </w:rPr>
              <w:t xml:space="preserve"> Azure </w:t>
            </w:r>
            <w:r w:rsidRPr="00373AB9">
              <w:rPr>
                <w:rFonts w:ascii="Calibri" w:eastAsia="PMingLiU" w:hAnsi="Calibri" w:cs="Calibri"/>
                <w:sz w:val="16"/>
                <w:szCs w:val="16"/>
              </w:rPr>
              <w:t>資料庫、</w:t>
            </w:r>
            <w:r w:rsidRPr="00373AB9">
              <w:rPr>
                <w:rFonts w:ascii="Calibri" w:eastAsia="PMingLiU" w:hAnsi="Calibri" w:cs="Calibri"/>
                <w:sz w:val="16"/>
                <w:szCs w:val="16"/>
              </w:rPr>
              <w:t>Azure Databricks</w:t>
            </w:r>
            <w:r w:rsidRPr="00373AB9">
              <w:rPr>
                <w:rFonts w:ascii="Calibri" w:eastAsia="PMingLiU" w:hAnsi="Calibri" w:cs="Calibri"/>
                <w:sz w:val="16"/>
                <w:szCs w:val="16"/>
              </w:rPr>
              <w:t>、</w:t>
            </w:r>
            <w:r w:rsidRPr="00373AB9">
              <w:rPr>
                <w:rFonts w:ascii="Calibri" w:eastAsia="PMingLiU" w:hAnsi="Calibri" w:cs="Calibri"/>
                <w:sz w:val="16"/>
                <w:szCs w:val="16"/>
              </w:rPr>
              <w:t>Azure DevOps Services</w:t>
            </w:r>
            <w:r w:rsidRPr="00373AB9">
              <w:rPr>
                <w:rFonts w:ascii="Calibri" w:eastAsia="PMingLiU" w:hAnsi="Calibri" w:cs="Calibri"/>
                <w:sz w:val="16"/>
                <w:szCs w:val="16"/>
              </w:rPr>
              <w:t>、</w:t>
            </w:r>
            <w:r w:rsidRPr="00373AB9">
              <w:rPr>
                <w:rFonts w:ascii="Calibri" w:eastAsia="PMingLiU" w:hAnsi="Calibri" w:cs="Calibri"/>
                <w:sz w:val="16"/>
                <w:szCs w:val="16"/>
              </w:rPr>
              <w:t>Azure DevTest Labs</w:t>
            </w:r>
            <w:r w:rsidRPr="00373AB9">
              <w:rPr>
                <w:rFonts w:ascii="Calibri" w:eastAsia="PMingLiU" w:hAnsi="Calibri" w:cs="Calibri"/>
                <w:sz w:val="16"/>
                <w:szCs w:val="16"/>
              </w:rPr>
              <w:t>、</w:t>
            </w:r>
            <w:r w:rsidRPr="00373AB9">
              <w:rPr>
                <w:rFonts w:ascii="Calibri" w:eastAsia="PMingLiU" w:hAnsi="Calibri" w:cs="Calibri"/>
                <w:sz w:val="16"/>
                <w:szCs w:val="16"/>
              </w:rPr>
              <w:t>Azure DNS</w:t>
            </w:r>
            <w:r w:rsidRPr="00373AB9">
              <w:rPr>
                <w:rFonts w:ascii="Calibri" w:eastAsia="PMingLiU" w:hAnsi="Calibri" w:cs="Calibri"/>
                <w:sz w:val="16"/>
                <w:szCs w:val="16"/>
              </w:rPr>
              <w:t>、</w:t>
            </w:r>
            <w:r w:rsidRPr="00373AB9">
              <w:rPr>
                <w:rFonts w:ascii="Calibri" w:eastAsia="PMingLiU" w:hAnsi="Calibri" w:cs="Calibri"/>
                <w:sz w:val="16"/>
                <w:szCs w:val="16"/>
              </w:rPr>
              <w:t xml:space="preserve">Azure </w:t>
            </w:r>
            <w:r w:rsidRPr="00373AB9">
              <w:rPr>
                <w:rFonts w:ascii="Calibri" w:eastAsia="PMingLiU" w:hAnsi="Calibri" w:cs="Calibri"/>
                <w:sz w:val="16"/>
                <w:szCs w:val="16"/>
              </w:rPr>
              <w:t>資訊保護</w:t>
            </w:r>
            <w:r w:rsidRPr="00373AB9">
              <w:rPr>
                <w:rFonts w:ascii="Calibri" w:eastAsia="PMingLiU" w:hAnsi="Calibri" w:cs="Calibri"/>
                <w:sz w:val="16"/>
                <w:szCs w:val="16"/>
              </w:rPr>
              <w:t xml:space="preserve"> (</w:t>
            </w:r>
            <w:r w:rsidRPr="00373AB9">
              <w:rPr>
                <w:rFonts w:ascii="Calibri" w:eastAsia="PMingLiU" w:hAnsi="Calibri" w:cs="Calibri"/>
                <w:sz w:val="16"/>
                <w:szCs w:val="16"/>
              </w:rPr>
              <w:t>包括</w:t>
            </w:r>
            <w:r w:rsidRPr="00373AB9">
              <w:rPr>
                <w:rFonts w:ascii="Calibri" w:eastAsia="PMingLiU" w:hAnsi="Calibri" w:cs="Calibri"/>
                <w:sz w:val="16"/>
                <w:szCs w:val="16"/>
              </w:rPr>
              <w:t xml:space="preserve"> Azure </w:t>
            </w:r>
            <w:r w:rsidRPr="00373AB9">
              <w:rPr>
                <w:rFonts w:ascii="Calibri" w:eastAsia="PMingLiU" w:hAnsi="Calibri" w:cs="Calibri"/>
                <w:sz w:val="16"/>
                <w:szCs w:val="16"/>
              </w:rPr>
              <w:t>版權管理</w:t>
            </w:r>
            <w:r w:rsidRPr="00373AB9">
              <w:rPr>
                <w:rFonts w:ascii="Calibri" w:eastAsia="PMingLiU" w:hAnsi="Calibri" w:cs="Calibri"/>
                <w:sz w:val="16"/>
                <w:szCs w:val="16"/>
              </w:rPr>
              <w:t>)</w:t>
            </w:r>
            <w:r w:rsidRPr="00373AB9">
              <w:rPr>
                <w:rFonts w:ascii="Calibri" w:eastAsia="PMingLiU" w:hAnsi="Calibri" w:cs="Calibri"/>
                <w:sz w:val="16"/>
                <w:szCs w:val="16"/>
              </w:rPr>
              <w:t>、</w:t>
            </w:r>
            <w:r w:rsidRPr="00373AB9">
              <w:rPr>
                <w:rFonts w:ascii="Calibri" w:eastAsia="PMingLiU" w:hAnsi="Calibri" w:cs="Calibri"/>
                <w:sz w:val="16"/>
                <w:szCs w:val="16"/>
              </w:rPr>
              <w:t>Azure Kubernetes Service</w:t>
            </w:r>
            <w:r w:rsidRPr="00373AB9">
              <w:rPr>
                <w:rFonts w:ascii="Calibri" w:eastAsia="PMingLiU" w:hAnsi="Calibri" w:cs="Calibri"/>
                <w:sz w:val="16"/>
                <w:szCs w:val="16"/>
              </w:rPr>
              <w:t>、</w:t>
            </w:r>
            <w:r w:rsidRPr="00373AB9">
              <w:rPr>
                <w:rFonts w:ascii="Calibri" w:eastAsia="PMingLiU" w:hAnsi="Calibri" w:cs="Calibri"/>
                <w:sz w:val="16"/>
                <w:szCs w:val="16"/>
              </w:rPr>
              <w:t>Azure NetApp Files</w:t>
            </w:r>
            <w:r w:rsidRPr="00373AB9">
              <w:rPr>
                <w:rFonts w:ascii="Calibri" w:eastAsia="PMingLiU" w:hAnsi="Calibri" w:cs="Calibri"/>
                <w:sz w:val="16"/>
                <w:szCs w:val="16"/>
              </w:rPr>
              <w:t>、</w:t>
            </w:r>
            <w:r w:rsidRPr="00373AB9">
              <w:rPr>
                <w:rFonts w:ascii="Calibri" w:eastAsia="PMingLiU" w:hAnsi="Calibri" w:cs="Calibri"/>
                <w:sz w:val="16"/>
                <w:szCs w:val="16"/>
              </w:rPr>
              <w:t>Azure Resource Manager</w:t>
            </w:r>
            <w:r w:rsidRPr="00373AB9">
              <w:rPr>
                <w:rFonts w:ascii="Calibri" w:eastAsia="PMingLiU" w:hAnsi="Calibri" w:cs="Calibri"/>
                <w:sz w:val="16"/>
                <w:szCs w:val="16"/>
              </w:rPr>
              <w:t>、</w:t>
            </w:r>
            <w:r w:rsidRPr="00373AB9">
              <w:rPr>
                <w:rFonts w:ascii="Calibri" w:eastAsia="PMingLiU" w:hAnsi="Calibri" w:cs="Calibri"/>
                <w:sz w:val="16"/>
                <w:szCs w:val="16"/>
              </w:rPr>
              <w:t xml:space="preserve">Azure </w:t>
            </w:r>
            <w:r w:rsidRPr="00373AB9">
              <w:rPr>
                <w:rFonts w:ascii="Calibri" w:eastAsia="PMingLiU" w:hAnsi="Calibri" w:cs="Calibri"/>
                <w:sz w:val="16"/>
                <w:szCs w:val="16"/>
              </w:rPr>
              <w:t>搜尋服務、</w:t>
            </w:r>
            <w:r w:rsidRPr="00373AB9">
              <w:rPr>
                <w:rFonts w:ascii="Calibri" w:eastAsia="PMingLiU" w:hAnsi="Calibri" w:cs="Calibri"/>
                <w:sz w:val="16"/>
                <w:szCs w:val="16"/>
              </w:rPr>
              <w:t>Backup</w:t>
            </w:r>
            <w:r w:rsidRPr="00373AB9">
              <w:rPr>
                <w:rFonts w:ascii="Calibri" w:eastAsia="PMingLiU" w:hAnsi="Calibri" w:cs="Calibri"/>
                <w:sz w:val="16"/>
                <w:szCs w:val="16"/>
              </w:rPr>
              <w:t>、</w:t>
            </w:r>
            <w:r w:rsidRPr="00373AB9">
              <w:rPr>
                <w:rFonts w:ascii="Calibri" w:eastAsia="PMingLiU" w:hAnsi="Calibri" w:cs="Calibri"/>
                <w:sz w:val="16"/>
                <w:szCs w:val="16"/>
              </w:rPr>
              <w:t>Batch</w:t>
            </w:r>
            <w:r w:rsidRPr="00373AB9">
              <w:rPr>
                <w:rFonts w:ascii="Calibri" w:eastAsia="PMingLiU" w:hAnsi="Calibri" w:cs="Calibri"/>
                <w:sz w:val="16"/>
                <w:szCs w:val="16"/>
              </w:rPr>
              <w:t>、</w:t>
            </w:r>
            <w:r w:rsidRPr="00373AB9">
              <w:rPr>
                <w:rFonts w:ascii="Calibri" w:eastAsia="PMingLiU" w:hAnsi="Calibri" w:cs="Calibri"/>
                <w:sz w:val="16"/>
                <w:szCs w:val="16"/>
              </w:rPr>
              <w:t>BizTalk Services</w:t>
            </w:r>
            <w:r w:rsidRPr="00373AB9">
              <w:rPr>
                <w:rFonts w:ascii="Calibri" w:eastAsia="PMingLiU" w:hAnsi="Calibri" w:cs="Calibri"/>
                <w:sz w:val="16"/>
                <w:szCs w:val="16"/>
              </w:rPr>
              <w:t>、雲端服務、電腦視覺、</w:t>
            </w:r>
            <w:r w:rsidRPr="00373AB9">
              <w:rPr>
                <w:rFonts w:ascii="Calibri" w:eastAsia="PMingLiU" w:hAnsi="Calibri" w:cs="Calibri"/>
                <w:sz w:val="16"/>
                <w:szCs w:val="16"/>
              </w:rPr>
              <w:t>Content Moderator</w:t>
            </w:r>
            <w:r w:rsidRPr="00373AB9">
              <w:rPr>
                <w:rFonts w:ascii="Calibri" w:eastAsia="PMingLiU" w:hAnsi="Calibri" w:cs="Calibri"/>
                <w:sz w:val="16"/>
                <w:szCs w:val="16"/>
              </w:rPr>
              <w:t>、資料目錄、</w:t>
            </w:r>
            <w:r w:rsidRPr="00373AB9">
              <w:rPr>
                <w:rFonts w:ascii="Calibri" w:eastAsia="PMingLiU" w:hAnsi="Calibri" w:cs="Calibri"/>
                <w:sz w:val="16"/>
                <w:szCs w:val="16"/>
              </w:rPr>
              <w:t>Data Factory</w:t>
            </w:r>
            <w:r w:rsidRPr="00373AB9">
              <w:rPr>
                <w:rFonts w:ascii="Calibri" w:eastAsia="PMingLiU" w:hAnsi="Calibri" w:cs="Calibri"/>
                <w:sz w:val="16"/>
                <w:szCs w:val="16"/>
              </w:rPr>
              <w:t>、</w:t>
            </w:r>
            <w:r w:rsidRPr="00373AB9">
              <w:rPr>
                <w:rFonts w:ascii="Calibri" w:eastAsia="PMingLiU" w:hAnsi="Calibri" w:cs="Calibri"/>
                <w:sz w:val="16"/>
                <w:szCs w:val="16"/>
              </w:rPr>
              <w:t>Data Lake Analytics</w:t>
            </w:r>
            <w:r w:rsidRPr="00373AB9">
              <w:rPr>
                <w:rFonts w:ascii="Calibri" w:eastAsia="PMingLiU" w:hAnsi="Calibri" w:cs="Calibri"/>
                <w:sz w:val="16"/>
                <w:szCs w:val="16"/>
              </w:rPr>
              <w:t>、</w:t>
            </w:r>
            <w:r w:rsidRPr="00373AB9">
              <w:rPr>
                <w:rFonts w:ascii="Calibri" w:eastAsia="PMingLiU" w:hAnsi="Calibri" w:cs="Calibri"/>
                <w:sz w:val="16"/>
                <w:szCs w:val="16"/>
              </w:rPr>
              <w:t>Data Lake Store</w:t>
            </w:r>
            <w:r w:rsidRPr="00373AB9">
              <w:rPr>
                <w:rFonts w:ascii="Calibri" w:eastAsia="PMingLiU" w:hAnsi="Calibri" w:cs="Calibri"/>
                <w:sz w:val="16"/>
                <w:szCs w:val="16"/>
              </w:rPr>
              <w:t>、事件中樞、</w:t>
            </w:r>
            <w:r w:rsidRPr="00373AB9">
              <w:rPr>
                <w:rFonts w:ascii="Calibri" w:eastAsia="PMingLiU" w:hAnsi="Calibri" w:cs="Calibri"/>
                <w:sz w:val="16"/>
                <w:szCs w:val="16"/>
              </w:rPr>
              <w:t>Express Route</w:t>
            </w:r>
            <w:r w:rsidRPr="00373AB9">
              <w:rPr>
                <w:rFonts w:ascii="Calibri" w:eastAsia="PMingLiU" w:hAnsi="Calibri" w:cs="Calibri"/>
                <w:sz w:val="16"/>
                <w:szCs w:val="16"/>
              </w:rPr>
              <w:t>、臉部、</w:t>
            </w:r>
            <w:r w:rsidRPr="00373AB9">
              <w:rPr>
                <w:rFonts w:ascii="Calibri" w:eastAsia="PMingLiU" w:hAnsi="Calibri" w:cs="Calibri"/>
                <w:sz w:val="16"/>
                <w:szCs w:val="16"/>
              </w:rPr>
              <w:t>Functions</w:t>
            </w:r>
            <w:r w:rsidRPr="00373AB9">
              <w:rPr>
                <w:rFonts w:ascii="Calibri" w:eastAsia="PMingLiU" w:hAnsi="Calibri" w:cs="Calibri"/>
                <w:sz w:val="16"/>
                <w:szCs w:val="16"/>
              </w:rPr>
              <w:t>、</w:t>
            </w:r>
            <w:r w:rsidRPr="00373AB9">
              <w:rPr>
                <w:rFonts w:ascii="Calibri" w:eastAsia="PMingLiU" w:hAnsi="Calibri" w:cs="Calibri"/>
                <w:sz w:val="16"/>
                <w:szCs w:val="16"/>
              </w:rPr>
              <w:t>HDInsight</w:t>
            </w:r>
            <w:r w:rsidRPr="00373AB9">
              <w:rPr>
                <w:rFonts w:ascii="Calibri" w:eastAsia="PMingLiU" w:hAnsi="Calibri" w:cs="Calibri"/>
                <w:sz w:val="16"/>
                <w:szCs w:val="16"/>
              </w:rPr>
              <w:t>、匯入</w:t>
            </w:r>
            <w:r w:rsidRPr="00373AB9">
              <w:rPr>
                <w:rFonts w:ascii="Calibri" w:eastAsia="PMingLiU" w:hAnsi="Calibri" w:cs="Calibri"/>
                <w:sz w:val="16"/>
                <w:szCs w:val="16"/>
              </w:rPr>
              <w:t>/</w:t>
            </w:r>
            <w:r w:rsidRPr="00373AB9">
              <w:rPr>
                <w:rFonts w:ascii="Calibri" w:eastAsia="PMingLiU" w:hAnsi="Calibri" w:cs="Calibri"/>
                <w:sz w:val="16"/>
                <w:szCs w:val="16"/>
              </w:rPr>
              <w:t>匯出、</w:t>
            </w:r>
            <w:r w:rsidRPr="00373AB9">
              <w:rPr>
                <w:rFonts w:ascii="Calibri" w:eastAsia="PMingLiU" w:hAnsi="Calibri" w:cs="Calibri"/>
                <w:sz w:val="16"/>
                <w:szCs w:val="16"/>
              </w:rPr>
              <w:t xml:space="preserve">IoT </w:t>
            </w:r>
            <w:r w:rsidRPr="00373AB9">
              <w:rPr>
                <w:rFonts w:ascii="Calibri" w:eastAsia="PMingLiU" w:hAnsi="Calibri" w:cs="Calibri"/>
                <w:sz w:val="16"/>
                <w:szCs w:val="16"/>
              </w:rPr>
              <w:t>中樞、金鑰保存庫、負載平衡器、</w:t>
            </w:r>
            <w:r w:rsidRPr="00373AB9">
              <w:rPr>
                <w:rFonts w:ascii="Calibri" w:eastAsia="PMingLiU" w:hAnsi="Calibri" w:cs="Calibri"/>
                <w:sz w:val="16"/>
                <w:szCs w:val="16"/>
              </w:rPr>
              <w:t>Log Analytics (</w:t>
            </w:r>
            <w:r w:rsidRPr="00373AB9">
              <w:rPr>
                <w:rFonts w:ascii="Calibri" w:eastAsia="PMingLiU" w:hAnsi="Calibri" w:cs="Calibri"/>
                <w:sz w:val="16"/>
                <w:szCs w:val="16"/>
              </w:rPr>
              <w:t>前身為</w:t>
            </w:r>
            <w:r w:rsidRPr="00373AB9">
              <w:rPr>
                <w:rFonts w:ascii="Calibri" w:eastAsia="PMingLiU" w:hAnsi="Calibri" w:cs="Calibri"/>
                <w:sz w:val="16"/>
                <w:szCs w:val="16"/>
              </w:rPr>
              <w:t xml:space="preserve"> Operational Insights)</w:t>
            </w:r>
            <w:r w:rsidRPr="00373AB9">
              <w:rPr>
                <w:rFonts w:ascii="Calibri" w:eastAsia="PMingLiU" w:hAnsi="Calibri" w:cs="Calibri"/>
                <w:sz w:val="16"/>
                <w:szCs w:val="16"/>
              </w:rPr>
              <w:t>、</w:t>
            </w:r>
            <w:r w:rsidRPr="00373AB9">
              <w:rPr>
                <w:rFonts w:ascii="Calibri" w:eastAsia="PMingLiU" w:hAnsi="Calibri" w:cs="Calibri"/>
                <w:sz w:val="16"/>
                <w:szCs w:val="16"/>
              </w:rPr>
              <w:t>Azure Machine Learning Studio</w:t>
            </w:r>
            <w:r w:rsidRPr="00373AB9">
              <w:rPr>
                <w:rFonts w:ascii="Calibri" w:eastAsia="PMingLiU" w:hAnsi="Calibri" w:cs="Calibri"/>
                <w:sz w:val="16"/>
                <w:szCs w:val="16"/>
              </w:rPr>
              <w:t>、媒體服務、</w:t>
            </w:r>
            <w:r w:rsidRPr="00373AB9">
              <w:rPr>
                <w:rFonts w:ascii="Calibri" w:eastAsia="PMingLiU" w:hAnsi="Calibri" w:cs="Calibri"/>
                <w:sz w:val="16"/>
                <w:szCs w:val="16"/>
              </w:rPr>
              <w:t xml:space="preserve">Microsoft Azure </w:t>
            </w:r>
            <w:r w:rsidRPr="00373AB9">
              <w:rPr>
                <w:rFonts w:ascii="Calibri" w:eastAsia="PMingLiU" w:hAnsi="Calibri" w:cs="Calibri"/>
                <w:sz w:val="16"/>
                <w:szCs w:val="16"/>
              </w:rPr>
              <w:t>入口網站、通知中樞、</w:t>
            </w:r>
            <w:r w:rsidRPr="00373AB9">
              <w:rPr>
                <w:rFonts w:ascii="Calibri" w:eastAsia="PMingLiU" w:hAnsi="Calibri" w:cs="Calibri"/>
                <w:sz w:val="16"/>
                <w:szCs w:val="16"/>
              </w:rPr>
              <w:t>Power BI Embedded</w:t>
            </w:r>
            <w:r w:rsidRPr="00373AB9">
              <w:rPr>
                <w:rFonts w:ascii="Calibri" w:eastAsia="PMingLiU" w:hAnsi="Calibri" w:cs="Calibri"/>
                <w:sz w:val="16"/>
                <w:szCs w:val="16"/>
              </w:rPr>
              <w:t>、</w:t>
            </w:r>
            <w:r w:rsidRPr="00373AB9">
              <w:rPr>
                <w:rFonts w:ascii="Calibri" w:eastAsia="PMingLiU" w:hAnsi="Calibri" w:cs="Calibri"/>
                <w:sz w:val="16"/>
                <w:szCs w:val="16"/>
              </w:rPr>
              <w:t>QnA Maker</w:t>
            </w:r>
            <w:r w:rsidRPr="00373AB9">
              <w:rPr>
                <w:rFonts w:ascii="Calibri" w:eastAsia="PMingLiU" w:hAnsi="Calibri" w:cs="Calibri"/>
                <w:sz w:val="16"/>
                <w:szCs w:val="16"/>
              </w:rPr>
              <w:t>、排程器、資訊安全中心、服務匯流排、</w:t>
            </w:r>
            <w:r w:rsidRPr="00373AB9">
              <w:rPr>
                <w:rFonts w:ascii="Calibri" w:eastAsia="PMingLiU" w:hAnsi="Calibri" w:cs="Calibri"/>
                <w:sz w:val="16"/>
                <w:szCs w:val="16"/>
              </w:rPr>
              <w:t>Service Fabric</w:t>
            </w:r>
            <w:r w:rsidRPr="00373AB9">
              <w:rPr>
                <w:rFonts w:ascii="Calibri" w:eastAsia="PMingLiU" w:hAnsi="Calibri" w:cs="Calibri"/>
                <w:sz w:val="16"/>
                <w:szCs w:val="16"/>
              </w:rPr>
              <w:t>、</w:t>
            </w:r>
            <w:r w:rsidRPr="00373AB9">
              <w:rPr>
                <w:rFonts w:ascii="Calibri" w:eastAsia="PMingLiU" w:hAnsi="Calibri" w:cs="Calibri"/>
                <w:sz w:val="16"/>
                <w:szCs w:val="16"/>
              </w:rPr>
              <w:t xml:space="preserve">SignalR </w:t>
            </w:r>
            <w:r w:rsidRPr="00373AB9">
              <w:rPr>
                <w:rFonts w:ascii="Calibri" w:eastAsia="PMingLiU" w:hAnsi="Calibri" w:cs="Calibri"/>
                <w:sz w:val="16"/>
                <w:szCs w:val="16"/>
              </w:rPr>
              <w:t>服務、</w:t>
            </w:r>
            <w:r w:rsidRPr="00373AB9">
              <w:rPr>
                <w:rFonts w:ascii="Calibri" w:eastAsia="PMingLiU" w:hAnsi="Calibri" w:cs="Calibri"/>
                <w:sz w:val="16"/>
                <w:szCs w:val="16"/>
              </w:rPr>
              <w:t>Site Recovery</w:t>
            </w:r>
            <w:r w:rsidRPr="00373AB9">
              <w:rPr>
                <w:rFonts w:ascii="Calibri" w:eastAsia="PMingLiU" w:hAnsi="Calibri" w:cs="Calibri"/>
                <w:sz w:val="16"/>
                <w:szCs w:val="16"/>
              </w:rPr>
              <w:t>、</w:t>
            </w:r>
            <w:r w:rsidRPr="00373AB9">
              <w:rPr>
                <w:rFonts w:ascii="Calibri" w:eastAsia="PMingLiU" w:hAnsi="Calibri" w:cs="Calibri"/>
                <w:sz w:val="16"/>
                <w:szCs w:val="16"/>
              </w:rPr>
              <w:t xml:space="preserve">SQL </w:t>
            </w:r>
            <w:r w:rsidRPr="00373AB9">
              <w:rPr>
                <w:rFonts w:ascii="Calibri" w:eastAsia="PMingLiU" w:hAnsi="Calibri" w:cs="Calibri"/>
                <w:sz w:val="16"/>
                <w:szCs w:val="16"/>
              </w:rPr>
              <w:t>資料倉儲、</w:t>
            </w:r>
            <w:r w:rsidRPr="00373AB9">
              <w:rPr>
                <w:rFonts w:ascii="Calibri" w:eastAsia="PMingLiU" w:hAnsi="Calibri" w:cs="Calibri"/>
                <w:sz w:val="16"/>
                <w:szCs w:val="16"/>
              </w:rPr>
              <w:t xml:space="preserve">SQL </w:t>
            </w:r>
            <w:r w:rsidRPr="00373AB9">
              <w:rPr>
                <w:rFonts w:ascii="Calibri" w:eastAsia="PMingLiU" w:hAnsi="Calibri" w:cs="Calibri"/>
                <w:sz w:val="16"/>
                <w:szCs w:val="16"/>
              </w:rPr>
              <w:t>資料庫、</w:t>
            </w:r>
            <w:r w:rsidRPr="00373AB9">
              <w:rPr>
                <w:rFonts w:ascii="Calibri" w:eastAsia="PMingLiU" w:hAnsi="Calibri" w:cs="Calibri"/>
                <w:sz w:val="16"/>
                <w:szCs w:val="16"/>
              </w:rPr>
              <w:t xml:space="preserve">SQL </w:t>
            </w:r>
            <w:r w:rsidRPr="00373AB9">
              <w:rPr>
                <w:rFonts w:ascii="Calibri" w:eastAsia="PMingLiU" w:hAnsi="Calibri" w:cs="Calibri"/>
                <w:sz w:val="16"/>
                <w:szCs w:val="16"/>
              </w:rPr>
              <w:t>受控執行個體、</w:t>
            </w:r>
            <w:r w:rsidRPr="00373AB9">
              <w:rPr>
                <w:rFonts w:ascii="Calibri" w:eastAsia="PMingLiU" w:hAnsi="Calibri" w:cs="Calibri"/>
                <w:sz w:val="16"/>
                <w:szCs w:val="16"/>
              </w:rPr>
              <w:t>SQL Server Stretch Database</w:t>
            </w:r>
            <w:r w:rsidRPr="00373AB9">
              <w:rPr>
                <w:rFonts w:ascii="Calibri" w:eastAsia="PMingLiU" w:hAnsi="Calibri" w:cs="Calibri"/>
                <w:sz w:val="16"/>
                <w:szCs w:val="16"/>
              </w:rPr>
              <w:t>、儲存體、</w:t>
            </w:r>
            <w:r w:rsidRPr="00373AB9">
              <w:rPr>
                <w:rFonts w:ascii="Calibri" w:eastAsia="PMingLiU" w:hAnsi="Calibri" w:cs="Calibri"/>
                <w:sz w:val="16"/>
                <w:szCs w:val="16"/>
              </w:rPr>
              <w:t>StorSimple</w:t>
            </w:r>
            <w:r w:rsidRPr="00373AB9">
              <w:rPr>
                <w:rFonts w:ascii="Calibri" w:eastAsia="PMingLiU" w:hAnsi="Calibri" w:cs="Calibri"/>
                <w:sz w:val="16"/>
                <w:szCs w:val="16"/>
              </w:rPr>
              <w:t>、串流分析、</w:t>
            </w:r>
            <w:r w:rsidRPr="00373AB9">
              <w:rPr>
                <w:rFonts w:ascii="Calibri" w:eastAsia="PMingLiU" w:hAnsi="Calibri" w:cs="Calibri"/>
                <w:sz w:val="16"/>
                <w:szCs w:val="16"/>
              </w:rPr>
              <w:t>Synapse Analytics</w:t>
            </w:r>
            <w:r w:rsidRPr="00373AB9">
              <w:rPr>
                <w:rFonts w:ascii="Calibri" w:eastAsia="PMingLiU" w:hAnsi="Calibri" w:cs="Calibri"/>
                <w:sz w:val="16"/>
                <w:szCs w:val="16"/>
              </w:rPr>
              <w:t>、文字分析、流量管理員、影片索引器、虛擬機器、虛擬機器擴展集、虛擬網路與</w:t>
            </w:r>
            <w:r w:rsidRPr="00373AB9">
              <w:rPr>
                <w:rFonts w:ascii="Calibri" w:eastAsia="PMingLiU" w:hAnsi="Calibri" w:cs="Calibri"/>
                <w:sz w:val="16"/>
                <w:szCs w:val="16"/>
              </w:rPr>
              <w:t xml:space="preserve"> VPN </w:t>
            </w:r>
            <w:r w:rsidRPr="00373AB9">
              <w:rPr>
                <w:rFonts w:ascii="Calibri" w:eastAsia="PMingLiU" w:hAnsi="Calibri" w:cs="Calibri"/>
                <w:sz w:val="16"/>
                <w:szCs w:val="16"/>
              </w:rPr>
              <w:t>閘道</w:t>
            </w:r>
          </w:p>
        </w:tc>
      </w:tr>
      <w:tr w:rsidR="00421EAD" w:rsidRPr="00421EAD" w14:paraId="5DF0325E" w14:textId="77777777" w:rsidTr="00421EAD">
        <w:tc>
          <w:tcPr>
            <w:tcW w:w="2610" w:type="dxa"/>
            <w:vAlign w:val="center"/>
          </w:tcPr>
          <w:p w14:paraId="4A978DC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8190" w:type="dxa"/>
          </w:tcPr>
          <w:p w14:paraId="332643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Cloud App Security </w:t>
            </w:r>
            <w:r w:rsidRPr="00421EAD">
              <w:rPr>
                <w:rFonts w:eastAsia="PMingLiU" w:cstheme="minorHAnsi"/>
                <w:sz w:val="16"/>
                <w:szCs w:val="16"/>
              </w:rPr>
              <w:t>的雲端服務部分。</w:t>
            </w:r>
          </w:p>
        </w:tc>
      </w:tr>
      <w:tr w:rsidR="00421EAD" w:rsidRPr="00421EAD" w14:paraId="016CE06E" w14:textId="77777777" w:rsidTr="00421EAD">
        <w:tc>
          <w:tcPr>
            <w:tcW w:w="2610" w:type="dxa"/>
            <w:vAlign w:val="center"/>
          </w:tcPr>
          <w:p w14:paraId="62C91ABC"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8190" w:type="dxa"/>
          </w:tcPr>
          <w:p w14:paraId="58138F4A"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的雲端服務部分，例如</w:t>
            </w:r>
            <w:r w:rsidRPr="00421EAD">
              <w:rPr>
                <w:rFonts w:eastAsia="PMingLiU" w:cstheme="minorHAnsi"/>
                <w:sz w:val="16"/>
                <w:szCs w:val="16"/>
              </w:rPr>
              <w:t xml:space="preserve"> Microsoft Intune </w:t>
            </w:r>
            <w:r w:rsidRPr="00421EAD">
              <w:rPr>
                <w:rFonts w:eastAsia="PMingLiU" w:cstheme="minorHAnsi"/>
                <w:sz w:val="16"/>
                <w:szCs w:val="16"/>
              </w:rPr>
              <w:t>附加元件產品，或由</w:t>
            </w:r>
            <w:r w:rsidRPr="00421EAD">
              <w:rPr>
                <w:rFonts w:eastAsia="PMingLiU" w:cstheme="minorHAnsi"/>
                <w:sz w:val="16"/>
                <w:szCs w:val="16"/>
              </w:rPr>
              <w:t xml:space="preserve"> Microsoft Intune </w:t>
            </w:r>
            <w:r w:rsidRPr="00421EAD">
              <w:rPr>
                <w:rFonts w:eastAsia="PMingLiU" w:cstheme="minorHAnsi"/>
                <w:sz w:val="16"/>
                <w:szCs w:val="16"/>
              </w:rPr>
              <w:t>提供的管理服務，例如</w:t>
            </w:r>
            <w:r w:rsidRPr="00421EAD">
              <w:rPr>
                <w:rFonts w:eastAsia="PMingLiU" w:cstheme="minorHAnsi"/>
                <w:sz w:val="16"/>
                <w:szCs w:val="16"/>
              </w:rPr>
              <w:t xml:space="preserve"> Mobile Device Management for Office 365</w:t>
            </w:r>
            <w:r w:rsidRPr="00421EAD">
              <w:rPr>
                <w:rFonts w:eastAsia="PMingLiU" w:cstheme="minorHAnsi"/>
                <w:sz w:val="16"/>
                <w:szCs w:val="16"/>
              </w:rPr>
              <w:t>。</w:t>
            </w:r>
          </w:p>
        </w:tc>
      </w:tr>
      <w:tr w:rsidR="00C5285B" w:rsidRPr="00421EAD" w14:paraId="238C6FB6" w14:textId="77777777" w:rsidTr="00421EAD">
        <w:tc>
          <w:tcPr>
            <w:tcW w:w="2610" w:type="dxa"/>
            <w:vAlign w:val="center"/>
          </w:tcPr>
          <w:p w14:paraId="48EA8792" w14:textId="74BFC34A" w:rsidR="00C5285B" w:rsidRPr="00421EAD" w:rsidRDefault="00C5285B" w:rsidP="00C5285B">
            <w:pPr>
              <w:pStyle w:val="ProductList-Body"/>
              <w:rPr>
                <w:rFonts w:eastAsia="PMingLiU" w:cstheme="minorHAnsi"/>
                <w:sz w:val="16"/>
                <w:szCs w:val="16"/>
              </w:rPr>
            </w:pPr>
            <w:r w:rsidRPr="00552F46">
              <w:rPr>
                <w:rFonts w:ascii="Calibri" w:eastAsia="PMingLiU" w:hAnsi="Calibri" w:cs="Calibri" w:hint="eastAsia"/>
                <w:sz w:val="16"/>
                <w:szCs w:val="16"/>
              </w:rPr>
              <w:t xml:space="preserve">Microsoft Power </w:t>
            </w:r>
            <w:r w:rsidRPr="00552F46">
              <w:rPr>
                <w:rFonts w:ascii="Calibri" w:eastAsia="PMingLiU" w:hAnsi="Calibri" w:cs="Calibri" w:hint="eastAsia"/>
                <w:sz w:val="16"/>
                <w:szCs w:val="16"/>
              </w:rPr>
              <w:t>平台核心服務</w:t>
            </w:r>
          </w:p>
        </w:tc>
        <w:tc>
          <w:tcPr>
            <w:tcW w:w="8190" w:type="dxa"/>
          </w:tcPr>
          <w:p w14:paraId="3B9378C2" w14:textId="3ED329FC" w:rsidR="00C5285B" w:rsidRPr="00421EAD" w:rsidRDefault="00C5285B" w:rsidP="00C5285B">
            <w:pPr>
              <w:pStyle w:val="ProductList-Body"/>
              <w:rPr>
                <w:rFonts w:eastAsia="PMingLiU" w:cstheme="minorHAnsi"/>
                <w:sz w:val="16"/>
                <w:szCs w:val="16"/>
                <w:lang w:val="en-US"/>
              </w:rPr>
            </w:pPr>
            <w:r w:rsidRPr="00552F46">
              <w:rPr>
                <w:rFonts w:ascii="Calibri" w:eastAsia="PMingLiU" w:hAnsi="Calibri" w:cs="Calibri" w:hint="eastAsia"/>
                <w:sz w:val="16"/>
                <w:szCs w:val="16"/>
              </w:rPr>
              <w:t>下列每項服務皆為獨立的服務，或包含在</w:t>
            </w:r>
            <w:r w:rsidRPr="00552F46">
              <w:rPr>
                <w:rFonts w:ascii="Calibri" w:eastAsia="PMingLiU" w:hAnsi="Calibri" w:cs="Calibri" w:hint="eastAsia"/>
                <w:sz w:val="16"/>
                <w:szCs w:val="16"/>
              </w:rPr>
              <w:t xml:space="preserve"> Office 365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Microsoft Dynamics 365 </w:t>
            </w:r>
            <w:r w:rsidRPr="00552F46">
              <w:rPr>
                <w:rFonts w:ascii="Calibri" w:eastAsia="PMingLiU" w:hAnsi="Calibri" w:cs="Calibri" w:hint="eastAsia"/>
                <w:sz w:val="16"/>
                <w:szCs w:val="16"/>
              </w:rPr>
              <w:t>品牌方案或套件中：</w:t>
            </w:r>
            <w:r w:rsidRPr="00552F46">
              <w:rPr>
                <w:rFonts w:ascii="Calibri" w:eastAsia="PMingLiU" w:hAnsi="Calibri" w:cs="Calibri" w:hint="eastAsia"/>
                <w:sz w:val="16"/>
                <w:szCs w:val="16"/>
              </w:rPr>
              <w:t>Microsoft Power BI</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Microsoft Power Apps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Microsoft Power Automate </w:t>
            </w:r>
            <w:r w:rsidRPr="00552F46">
              <w:rPr>
                <w:rFonts w:ascii="Calibri" w:eastAsia="PMingLiU" w:hAnsi="Calibri" w:cs="Calibri" w:hint="eastAsia"/>
                <w:sz w:val="16"/>
                <w:szCs w:val="16"/>
              </w:rPr>
              <w:t>及</w:t>
            </w:r>
            <w:r w:rsidRPr="00552F46">
              <w:rPr>
                <w:rFonts w:ascii="Calibri" w:eastAsia="PMingLiU" w:hAnsi="Calibri" w:cs="Calibri" w:hint="eastAsia"/>
                <w:sz w:val="16"/>
                <w:szCs w:val="16"/>
              </w:rPr>
              <w:t xml:space="preserve"> Microsoft Virtual Agents</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Microsoft Power </w:t>
            </w:r>
            <w:r w:rsidRPr="00552F46">
              <w:rPr>
                <w:rFonts w:ascii="Calibri" w:eastAsia="PMingLiU" w:hAnsi="Calibri" w:cs="Calibri" w:hint="eastAsia"/>
                <w:sz w:val="16"/>
                <w:szCs w:val="16"/>
              </w:rPr>
              <w:t>平台核心服務不包括任何用戶端軟體，包括但不限於</w:t>
            </w:r>
            <w:r w:rsidRPr="00552F46">
              <w:rPr>
                <w:rFonts w:ascii="Calibri" w:eastAsia="PMingLiU" w:hAnsi="Calibri" w:cs="Calibri" w:hint="eastAsia"/>
                <w:sz w:val="16"/>
                <w:szCs w:val="16"/>
              </w:rPr>
              <w:t xml:space="preserve"> Power BI Report Server</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Power BI</w:t>
            </w:r>
            <w:r w:rsidRPr="00552F46">
              <w:rPr>
                <w:rFonts w:ascii="Calibri" w:eastAsia="PMingLiU" w:hAnsi="Calibri" w:cs="Calibri" w:hint="eastAsia"/>
                <w:sz w:val="16"/>
                <w:szCs w:val="16"/>
              </w:rPr>
              <w:t>、</w:t>
            </w:r>
            <w:r w:rsidRPr="00552F46">
              <w:rPr>
                <w:rFonts w:ascii="Calibri" w:eastAsia="PMingLiU" w:hAnsi="Calibri" w:cs="Calibri" w:hint="eastAsia"/>
                <w:sz w:val="16"/>
                <w:szCs w:val="16"/>
              </w:rPr>
              <w:t xml:space="preserve">PowerApps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Microsoft Power Automate </w:t>
            </w:r>
            <w:r w:rsidRPr="00552F46">
              <w:rPr>
                <w:rFonts w:ascii="Calibri" w:eastAsia="PMingLiU" w:hAnsi="Calibri" w:cs="Calibri" w:hint="eastAsia"/>
                <w:sz w:val="16"/>
                <w:szCs w:val="16"/>
              </w:rPr>
              <w:t>行動應用程式、</w:t>
            </w:r>
            <w:r w:rsidRPr="00552F46">
              <w:rPr>
                <w:rFonts w:ascii="Calibri" w:eastAsia="PMingLiU" w:hAnsi="Calibri" w:cs="Calibri" w:hint="eastAsia"/>
                <w:sz w:val="16"/>
                <w:szCs w:val="16"/>
              </w:rPr>
              <w:t xml:space="preserve">Power BI Desktop </w:t>
            </w:r>
            <w:r w:rsidRPr="00552F46">
              <w:rPr>
                <w:rFonts w:ascii="Calibri" w:eastAsia="PMingLiU" w:hAnsi="Calibri" w:cs="Calibri" w:hint="eastAsia"/>
                <w:sz w:val="16"/>
                <w:szCs w:val="16"/>
              </w:rPr>
              <w:t>或</w:t>
            </w:r>
            <w:r w:rsidRPr="00552F46">
              <w:rPr>
                <w:rFonts w:ascii="Calibri" w:eastAsia="PMingLiU" w:hAnsi="Calibri" w:cs="Calibri" w:hint="eastAsia"/>
                <w:sz w:val="16"/>
                <w:szCs w:val="16"/>
              </w:rPr>
              <w:t xml:space="preserve"> Power Apps Studio</w:t>
            </w:r>
            <w:r w:rsidRPr="00552F46">
              <w:rPr>
                <w:rFonts w:ascii="Calibri" w:eastAsia="PMingLiU" w:hAnsi="Calibri" w:cs="Calibri" w:hint="eastAsia"/>
                <w:sz w:val="16"/>
                <w:szCs w:val="16"/>
              </w:rPr>
              <w:t>。</w:t>
            </w:r>
          </w:p>
        </w:tc>
      </w:tr>
      <w:tr w:rsidR="003B79F8" w:rsidRPr="00421EAD" w14:paraId="1F13F16C" w14:textId="77777777" w:rsidTr="00421EAD">
        <w:tc>
          <w:tcPr>
            <w:tcW w:w="2610" w:type="dxa"/>
            <w:vAlign w:val="center"/>
          </w:tcPr>
          <w:p w14:paraId="5DA66CA9" w14:textId="22C25993"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t>適用於端點的</w:t>
            </w:r>
            <w:r w:rsidRPr="00E4117B">
              <w:rPr>
                <w:rFonts w:eastAsia="PMingLiU" w:cstheme="minorHAnsi"/>
                <w:sz w:val="16"/>
                <w:szCs w:val="16"/>
              </w:rPr>
              <w:t xml:space="preserve"> Microsoft Defender </w:t>
            </w:r>
            <w:r w:rsidRPr="00E4117B">
              <w:rPr>
                <w:rFonts w:eastAsia="PMingLiU" w:cstheme="minorHAnsi"/>
                <w:sz w:val="16"/>
                <w:szCs w:val="16"/>
              </w:rPr>
              <w:t>服務</w:t>
            </w:r>
          </w:p>
        </w:tc>
        <w:tc>
          <w:tcPr>
            <w:tcW w:w="8190" w:type="dxa"/>
          </w:tcPr>
          <w:p w14:paraId="54A37D8A" w14:textId="4C16B803"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t>適用於端點的</w:t>
            </w:r>
            <w:r w:rsidRPr="00E4117B">
              <w:rPr>
                <w:rFonts w:eastAsia="PMingLiU" w:cstheme="minorHAnsi"/>
                <w:sz w:val="16"/>
                <w:szCs w:val="16"/>
              </w:rPr>
              <w:t xml:space="preserve"> Microsoft Defender </w:t>
            </w:r>
            <w:r w:rsidRPr="00E4117B">
              <w:rPr>
                <w:rFonts w:eastAsia="PMingLiU" w:cstheme="minorHAnsi"/>
                <w:sz w:val="16"/>
                <w:szCs w:val="16"/>
              </w:rPr>
              <w:t>的雲端服務部分。</w:t>
            </w:r>
          </w:p>
        </w:tc>
      </w:tr>
      <w:tr w:rsidR="003B79F8" w:rsidRPr="00421EAD" w14:paraId="2893C9FC" w14:textId="77777777" w:rsidTr="00421EAD">
        <w:tc>
          <w:tcPr>
            <w:tcW w:w="2610" w:type="dxa"/>
            <w:vAlign w:val="center"/>
          </w:tcPr>
          <w:p w14:paraId="23AE7DBC" w14:textId="35E9F9E4"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lastRenderedPageBreak/>
              <w:t>Microsoft 365 Defender</w:t>
            </w:r>
          </w:p>
        </w:tc>
        <w:tc>
          <w:tcPr>
            <w:tcW w:w="8190" w:type="dxa"/>
          </w:tcPr>
          <w:p w14:paraId="781A6B50" w14:textId="4B8DC720"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t xml:space="preserve">Microsoft 365 Defender </w:t>
            </w:r>
            <w:r w:rsidRPr="00E4117B">
              <w:rPr>
                <w:rFonts w:eastAsia="PMingLiU" w:cstheme="minorHAnsi"/>
                <w:sz w:val="16"/>
                <w:szCs w:val="16"/>
              </w:rPr>
              <w:t>的雲端服務部分。</w:t>
            </w:r>
          </w:p>
        </w:tc>
      </w:tr>
    </w:tbl>
    <w:p w14:paraId="5B21915A" w14:textId="77777777" w:rsidR="00421EAD" w:rsidRPr="009751B2" w:rsidRDefault="00421EAD" w:rsidP="00421EAD">
      <w:pPr>
        <w:pStyle w:val="ProductList-Body"/>
        <w:rPr>
          <w:rFonts w:eastAsia="PMingLiU" w:cstheme="minorHAnsi"/>
          <w:szCs w:val="18"/>
        </w:rPr>
      </w:pPr>
    </w:p>
    <w:p w14:paraId="31D210B9" w14:textId="77777777" w:rsidR="00421EAD" w:rsidRPr="00421EAD" w:rsidRDefault="00421EAD" w:rsidP="00640370">
      <w:pPr>
        <w:pStyle w:val="ProductList-ClauseHeading"/>
        <w:keepNext w:val="0"/>
        <w:rPr>
          <w:rFonts w:eastAsia="PMingLiU" w:cstheme="minorHAnsi"/>
          <w:szCs w:val="18"/>
        </w:rPr>
      </w:pPr>
      <w:r w:rsidRPr="00421EAD">
        <w:rPr>
          <w:rFonts w:eastAsia="PMingLiU" w:cstheme="minorHAnsi"/>
          <w:szCs w:val="18"/>
        </w:rPr>
        <w:t>核心線上服務的安全措施與原則</w:t>
      </w:r>
    </w:p>
    <w:p w14:paraId="62D859AE" w14:textId="77777777" w:rsidR="00421EAD" w:rsidRPr="00421EAD" w:rsidRDefault="00421EAD" w:rsidP="00421EAD">
      <w:pPr>
        <w:pStyle w:val="ProductList-Body"/>
        <w:rPr>
          <w:rFonts w:eastAsia="PMingLiU" w:cstheme="minorHAnsi"/>
        </w:rPr>
      </w:pPr>
      <w:r w:rsidRPr="00421EAD">
        <w:rPr>
          <w:rFonts w:eastAsia="PMingLiU" w:cstheme="minorHAnsi"/>
        </w:rPr>
        <w:t>除了</w:t>
      </w:r>
      <w:r w:rsidRPr="00421EAD">
        <w:rPr>
          <w:rFonts w:eastAsia="PMingLiU" w:cstheme="minorHAnsi"/>
        </w:rPr>
        <w:t xml:space="preserve"> DPA </w:t>
      </w:r>
      <w:r w:rsidRPr="00421EAD">
        <w:rPr>
          <w:rFonts w:eastAsia="PMingLiU" w:cstheme="minorHAnsi"/>
        </w:rPr>
        <w:t>中的線上服務安全措施與原則以外，每項核心線上服務同時應遵守下表所示之控制標準和架構，並實施及維護</w:t>
      </w:r>
      <w:r w:rsidRPr="00421EAD">
        <w:rPr>
          <w:rFonts w:eastAsia="PMingLiU" w:cstheme="minorHAnsi"/>
        </w:rPr>
        <w:t xml:space="preserve"> DPA </w:t>
      </w:r>
      <w:r w:rsidRPr="00421EAD">
        <w:rPr>
          <w:rFonts w:eastAsia="PMingLiU" w:cstheme="minorHAnsi"/>
        </w:rPr>
        <w:t>的</w:t>
      </w:r>
      <w:hyperlink w:anchor="AppendixB_SecurityMeasures" w:tooltip="附錄 B" w:history="1">
        <w:r w:rsidRPr="00421EAD">
          <w:rPr>
            <w:rFonts w:eastAsia="PMingLiU" w:cstheme="minorHAnsi"/>
          </w:rPr>
          <w:t>附錄</w:t>
        </w:r>
        <w:r w:rsidRPr="00421EAD">
          <w:rPr>
            <w:rFonts w:eastAsia="PMingLiU" w:cstheme="minorHAnsi"/>
          </w:rPr>
          <w:t xml:space="preserve"> A</w:t>
        </w:r>
      </w:hyperlink>
      <w:r w:rsidRPr="00421EAD">
        <w:rPr>
          <w:rFonts w:eastAsia="PMingLiU" w:cstheme="minorHAnsi"/>
        </w:rPr>
        <w:t xml:space="preserve"> </w:t>
      </w:r>
      <w:r w:rsidRPr="00421EAD">
        <w:rPr>
          <w:rFonts w:eastAsia="PMingLiU" w:cstheme="minorHAnsi"/>
        </w:rPr>
        <w:t>中針對客戶資料之保護所列之安全措施。</w:t>
      </w:r>
    </w:p>
    <w:p w14:paraId="20F54533" w14:textId="77777777" w:rsidR="00421EAD" w:rsidRPr="009751B2" w:rsidRDefault="00421EAD" w:rsidP="00421EAD">
      <w:pPr>
        <w:pStyle w:val="ProductList-Body"/>
        <w:ind w:left="158"/>
        <w:rPr>
          <w:rFonts w:eastAsia="PMingLiU" w:cstheme="minorHAnsi"/>
          <w:szCs w:val="18"/>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421EAD" w:rsidRPr="00421EAD" w14:paraId="4CA8ABAE" w14:textId="77777777" w:rsidTr="00421EAD">
        <w:trPr>
          <w:tblHeader/>
          <w:jc w:val="center"/>
        </w:trPr>
        <w:tc>
          <w:tcPr>
            <w:tcW w:w="5395" w:type="dxa"/>
            <w:shd w:val="clear" w:color="auto" w:fill="0072C6"/>
            <w:vAlign w:val="center"/>
          </w:tcPr>
          <w:p w14:paraId="7C6C78F6" w14:textId="77777777" w:rsidR="00421EAD" w:rsidRPr="00421EAD" w:rsidRDefault="00421EAD" w:rsidP="00421EAD">
            <w:pPr>
              <w:pStyle w:val="ProductList-Body"/>
              <w:rPr>
                <w:rFonts w:eastAsia="PMingLiU" w:cstheme="minorHAnsi"/>
                <w:color w:val="FFFFFF" w:themeColor="background1"/>
                <w:sz w:val="16"/>
                <w:szCs w:val="16"/>
              </w:rPr>
            </w:pPr>
            <w:r w:rsidRPr="00421EAD">
              <w:rPr>
                <w:rFonts w:eastAsia="PMingLiU" w:cstheme="minorHAnsi"/>
                <w:color w:val="FFFFFF" w:themeColor="background1"/>
                <w:sz w:val="16"/>
                <w:szCs w:val="16"/>
              </w:rPr>
              <w:t>線上服務</w:t>
            </w:r>
          </w:p>
        </w:tc>
        <w:tc>
          <w:tcPr>
            <w:tcW w:w="2637" w:type="dxa"/>
            <w:shd w:val="clear" w:color="auto" w:fill="0072C6"/>
            <w:vAlign w:val="center"/>
          </w:tcPr>
          <w:p w14:paraId="6869617D"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1 </w:t>
            </w:r>
            <w:r w:rsidRPr="00421EAD">
              <w:rPr>
                <w:rFonts w:eastAsia="PMingLiU" w:cstheme="minorHAnsi"/>
                <w:color w:val="FFFFFF" w:themeColor="background1"/>
                <w:sz w:val="16"/>
                <w:szCs w:val="16"/>
              </w:rPr>
              <w:t>第二類</w:t>
            </w:r>
          </w:p>
        </w:tc>
        <w:tc>
          <w:tcPr>
            <w:tcW w:w="2768" w:type="dxa"/>
            <w:shd w:val="clear" w:color="auto" w:fill="0072C6"/>
            <w:vAlign w:val="center"/>
          </w:tcPr>
          <w:p w14:paraId="2DCDD672" w14:textId="77777777" w:rsidR="00421EAD" w:rsidRPr="00421EAD" w:rsidRDefault="00421EAD" w:rsidP="00421EAD">
            <w:pPr>
              <w:pStyle w:val="ProductList-Body"/>
              <w:rPr>
                <w:rFonts w:eastAsia="PMingLiU" w:cstheme="minorHAnsi"/>
                <w:color w:val="FFFFFF" w:themeColor="background1"/>
                <w:sz w:val="16"/>
                <w:szCs w:val="16"/>
                <w:lang w:val="fr-FR"/>
              </w:rPr>
            </w:pPr>
            <w:r w:rsidRPr="00421EAD">
              <w:rPr>
                <w:rFonts w:eastAsia="PMingLiU" w:cstheme="minorHAnsi"/>
                <w:color w:val="FFFFFF" w:themeColor="background1"/>
                <w:sz w:val="16"/>
                <w:szCs w:val="16"/>
              </w:rPr>
              <w:t xml:space="preserve">SSAE 18 SOC 2 </w:t>
            </w:r>
            <w:r w:rsidRPr="00421EAD">
              <w:rPr>
                <w:rFonts w:eastAsia="PMingLiU" w:cstheme="minorHAnsi"/>
                <w:color w:val="FFFFFF" w:themeColor="background1"/>
                <w:sz w:val="16"/>
                <w:szCs w:val="16"/>
              </w:rPr>
              <w:t>第二類</w:t>
            </w:r>
          </w:p>
        </w:tc>
      </w:tr>
      <w:tr w:rsidR="00421EAD" w:rsidRPr="00421EAD" w14:paraId="692D3D03" w14:textId="77777777" w:rsidTr="00421EAD">
        <w:trPr>
          <w:trHeight w:val="288"/>
          <w:jc w:val="center"/>
        </w:trPr>
        <w:tc>
          <w:tcPr>
            <w:tcW w:w="5395" w:type="dxa"/>
            <w:vAlign w:val="center"/>
          </w:tcPr>
          <w:p w14:paraId="7DCF0AF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Office 365 </w:t>
            </w:r>
            <w:r w:rsidRPr="00421EAD">
              <w:rPr>
                <w:rFonts w:eastAsia="PMingLiU" w:cstheme="minorHAnsi"/>
                <w:sz w:val="16"/>
                <w:szCs w:val="16"/>
              </w:rPr>
              <w:t>服務</w:t>
            </w:r>
          </w:p>
        </w:tc>
        <w:tc>
          <w:tcPr>
            <w:tcW w:w="2637" w:type="dxa"/>
            <w:vAlign w:val="center"/>
          </w:tcPr>
          <w:p w14:paraId="0AE5E235"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3023D19D"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148B8A0" w14:textId="77777777" w:rsidTr="00421EAD">
        <w:trPr>
          <w:trHeight w:val="288"/>
          <w:jc w:val="center"/>
        </w:trPr>
        <w:tc>
          <w:tcPr>
            <w:tcW w:w="5395" w:type="dxa"/>
            <w:vAlign w:val="center"/>
          </w:tcPr>
          <w:p w14:paraId="078A9926"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Dynamics 365 </w:t>
            </w:r>
            <w:r w:rsidRPr="00421EAD">
              <w:rPr>
                <w:rFonts w:eastAsia="PMingLiU" w:cstheme="minorHAnsi"/>
                <w:sz w:val="16"/>
                <w:szCs w:val="16"/>
              </w:rPr>
              <w:t>核心服務</w:t>
            </w:r>
          </w:p>
        </w:tc>
        <w:tc>
          <w:tcPr>
            <w:tcW w:w="2637" w:type="dxa"/>
            <w:vAlign w:val="center"/>
          </w:tcPr>
          <w:p w14:paraId="6B220059" w14:textId="43379EB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1274435B" w14:textId="47D0A3A1"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1D189D29" w14:textId="77777777" w:rsidTr="00421EAD">
        <w:trPr>
          <w:trHeight w:val="288"/>
          <w:jc w:val="center"/>
        </w:trPr>
        <w:tc>
          <w:tcPr>
            <w:tcW w:w="5395" w:type="dxa"/>
            <w:vAlign w:val="center"/>
          </w:tcPr>
          <w:p w14:paraId="2DDF9F4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Azure </w:t>
            </w:r>
            <w:r w:rsidRPr="00421EAD">
              <w:rPr>
                <w:rFonts w:eastAsia="PMingLiU" w:cstheme="minorHAnsi"/>
                <w:sz w:val="16"/>
                <w:szCs w:val="16"/>
              </w:rPr>
              <w:t>核心服務</w:t>
            </w:r>
          </w:p>
        </w:tc>
        <w:tc>
          <w:tcPr>
            <w:tcW w:w="2637" w:type="dxa"/>
            <w:vAlign w:val="center"/>
          </w:tcPr>
          <w:p w14:paraId="76EF2A41" w14:textId="7B2A67F0" w:rsidR="00421EAD" w:rsidRPr="00421EAD" w:rsidRDefault="00421EAD" w:rsidP="00421EAD">
            <w:pPr>
              <w:pStyle w:val="ProductList-Body"/>
              <w:rPr>
                <w:rFonts w:eastAsia="PMingLiU" w:cstheme="minorHAnsi"/>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c>
          <w:tcPr>
            <w:tcW w:w="2768" w:type="dxa"/>
            <w:vAlign w:val="center"/>
          </w:tcPr>
          <w:p w14:paraId="50350549" w14:textId="2A2226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視情況而定</w:t>
            </w:r>
            <w:r w:rsidRPr="00421EAD">
              <w:rPr>
                <w:rFonts w:eastAsia="PMingLiU" w:cstheme="minorHAnsi"/>
                <w:color w:val="000000" w:themeColor="text1"/>
                <w:sz w:val="16"/>
                <w:szCs w:val="16"/>
              </w:rPr>
              <w:t>*</w:t>
            </w:r>
          </w:p>
        </w:tc>
      </w:tr>
      <w:tr w:rsidR="00421EAD" w:rsidRPr="00421EAD" w14:paraId="208159AA" w14:textId="77777777" w:rsidTr="00421EAD">
        <w:trPr>
          <w:trHeight w:val="288"/>
          <w:jc w:val="center"/>
        </w:trPr>
        <w:tc>
          <w:tcPr>
            <w:tcW w:w="5395" w:type="dxa"/>
            <w:vAlign w:val="center"/>
          </w:tcPr>
          <w:p w14:paraId="5451E6FD"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Microsoft Cloud App Security</w:t>
            </w:r>
          </w:p>
        </w:tc>
        <w:tc>
          <w:tcPr>
            <w:tcW w:w="2637" w:type="dxa"/>
            <w:vAlign w:val="center"/>
          </w:tcPr>
          <w:p w14:paraId="6517617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D03A943"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6D4BA46E" w14:textId="77777777" w:rsidTr="00421EAD">
        <w:trPr>
          <w:trHeight w:val="288"/>
          <w:jc w:val="center"/>
        </w:trPr>
        <w:tc>
          <w:tcPr>
            <w:tcW w:w="5395" w:type="dxa"/>
            <w:vAlign w:val="center"/>
          </w:tcPr>
          <w:p w14:paraId="1D599EEF"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Intune </w:t>
            </w:r>
            <w:r w:rsidRPr="00421EAD">
              <w:rPr>
                <w:rFonts w:eastAsia="PMingLiU" w:cstheme="minorHAnsi"/>
                <w:sz w:val="16"/>
                <w:szCs w:val="16"/>
              </w:rPr>
              <w:t>線上服務</w:t>
            </w:r>
          </w:p>
        </w:tc>
        <w:tc>
          <w:tcPr>
            <w:tcW w:w="2637" w:type="dxa"/>
            <w:vAlign w:val="center"/>
          </w:tcPr>
          <w:p w14:paraId="1232F7F1"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85E861B"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421EAD" w:rsidRPr="00421EAD" w14:paraId="4478E9A8" w14:textId="77777777" w:rsidTr="00421EAD">
        <w:trPr>
          <w:trHeight w:val="288"/>
          <w:jc w:val="center"/>
        </w:trPr>
        <w:tc>
          <w:tcPr>
            <w:tcW w:w="5395" w:type="dxa"/>
            <w:vAlign w:val="center"/>
          </w:tcPr>
          <w:p w14:paraId="09EFFC03" w14:textId="77777777" w:rsidR="00421EAD" w:rsidRPr="00421EAD" w:rsidRDefault="00421EAD" w:rsidP="00421EAD">
            <w:pPr>
              <w:pStyle w:val="ProductList-Body"/>
              <w:rPr>
                <w:rFonts w:eastAsia="PMingLiU" w:cstheme="minorHAnsi"/>
                <w:sz w:val="16"/>
                <w:szCs w:val="16"/>
              </w:rPr>
            </w:pPr>
            <w:r w:rsidRPr="00421EAD">
              <w:rPr>
                <w:rFonts w:eastAsia="PMingLiU" w:cstheme="minorHAnsi"/>
                <w:sz w:val="16"/>
                <w:szCs w:val="16"/>
              </w:rPr>
              <w:t xml:space="preserve">Microsoft Power </w:t>
            </w:r>
            <w:r w:rsidRPr="00421EAD">
              <w:rPr>
                <w:rFonts w:eastAsia="PMingLiU" w:cstheme="minorHAnsi"/>
                <w:sz w:val="16"/>
                <w:szCs w:val="16"/>
              </w:rPr>
              <w:t>平台核心服務</w:t>
            </w:r>
          </w:p>
        </w:tc>
        <w:tc>
          <w:tcPr>
            <w:tcW w:w="2637" w:type="dxa"/>
            <w:vAlign w:val="center"/>
          </w:tcPr>
          <w:p w14:paraId="56A3AFDE"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609EBB00" w14:textId="77777777" w:rsidR="00421EAD" w:rsidRPr="00421EAD" w:rsidRDefault="00421EAD" w:rsidP="00421EAD">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3B79F8" w:rsidRPr="00421EAD" w14:paraId="255222CB" w14:textId="77777777" w:rsidTr="00421EAD">
        <w:trPr>
          <w:trHeight w:val="288"/>
          <w:jc w:val="center"/>
        </w:trPr>
        <w:tc>
          <w:tcPr>
            <w:tcW w:w="5395" w:type="dxa"/>
            <w:vAlign w:val="center"/>
          </w:tcPr>
          <w:p w14:paraId="6DA8B921" w14:textId="0EFB902C"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t>適用於端點的</w:t>
            </w:r>
            <w:r w:rsidRPr="00E4117B">
              <w:rPr>
                <w:rFonts w:eastAsia="PMingLiU" w:cstheme="minorHAnsi"/>
                <w:sz w:val="16"/>
                <w:szCs w:val="16"/>
              </w:rPr>
              <w:t xml:space="preserve"> Microsoft Defender </w:t>
            </w:r>
            <w:r w:rsidRPr="00E4117B">
              <w:rPr>
                <w:rFonts w:eastAsia="PMingLiU" w:cstheme="minorHAnsi"/>
                <w:sz w:val="16"/>
                <w:szCs w:val="16"/>
              </w:rPr>
              <w:t>服務</w:t>
            </w:r>
          </w:p>
        </w:tc>
        <w:tc>
          <w:tcPr>
            <w:tcW w:w="2637" w:type="dxa"/>
            <w:vAlign w:val="center"/>
          </w:tcPr>
          <w:p w14:paraId="7CD324CA" w14:textId="77777777" w:rsidR="003B79F8" w:rsidRPr="00421EAD" w:rsidRDefault="003B79F8" w:rsidP="003B79F8">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c>
          <w:tcPr>
            <w:tcW w:w="2768" w:type="dxa"/>
            <w:vAlign w:val="center"/>
          </w:tcPr>
          <w:p w14:paraId="4B3758B0" w14:textId="77777777" w:rsidR="003B79F8" w:rsidRPr="00421EAD" w:rsidRDefault="003B79F8" w:rsidP="003B79F8">
            <w:pPr>
              <w:pStyle w:val="ProductList-Body"/>
              <w:rPr>
                <w:rFonts w:eastAsia="PMingLiU" w:cstheme="minorHAnsi"/>
                <w:color w:val="000000" w:themeColor="text1"/>
                <w:sz w:val="16"/>
                <w:szCs w:val="16"/>
              </w:rPr>
            </w:pPr>
            <w:r w:rsidRPr="00421EAD">
              <w:rPr>
                <w:rFonts w:eastAsia="PMingLiU" w:cstheme="minorHAnsi"/>
                <w:color w:val="000000" w:themeColor="text1"/>
                <w:sz w:val="16"/>
                <w:szCs w:val="16"/>
              </w:rPr>
              <w:t>是</w:t>
            </w:r>
          </w:p>
        </w:tc>
      </w:tr>
      <w:tr w:rsidR="003B79F8" w:rsidRPr="00421EAD" w14:paraId="24938116" w14:textId="77777777" w:rsidTr="00421EAD">
        <w:trPr>
          <w:trHeight w:val="288"/>
          <w:jc w:val="center"/>
        </w:trPr>
        <w:tc>
          <w:tcPr>
            <w:tcW w:w="5395" w:type="dxa"/>
            <w:vAlign w:val="center"/>
          </w:tcPr>
          <w:p w14:paraId="3166313F" w14:textId="3BC347C8" w:rsidR="003B79F8" w:rsidRPr="00421EAD" w:rsidRDefault="003B79F8" w:rsidP="003B79F8">
            <w:pPr>
              <w:pStyle w:val="ProductList-Body"/>
              <w:rPr>
                <w:rFonts w:eastAsia="PMingLiU" w:cstheme="minorHAnsi"/>
                <w:sz w:val="16"/>
                <w:szCs w:val="16"/>
              </w:rPr>
            </w:pPr>
            <w:r w:rsidRPr="00E4117B">
              <w:rPr>
                <w:rFonts w:eastAsia="PMingLiU" w:cstheme="minorHAnsi"/>
                <w:sz w:val="16"/>
                <w:szCs w:val="16"/>
              </w:rPr>
              <w:t>Microsoft 365 Defender</w:t>
            </w:r>
          </w:p>
        </w:tc>
        <w:tc>
          <w:tcPr>
            <w:tcW w:w="2637" w:type="dxa"/>
            <w:vAlign w:val="center"/>
          </w:tcPr>
          <w:p w14:paraId="387C158E" w14:textId="5690E3F7" w:rsidR="003B79F8" w:rsidRPr="00421EAD" w:rsidRDefault="003B79F8" w:rsidP="003B79F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c>
          <w:tcPr>
            <w:tcW w:w="2768" w:type="dxa"/>
            <w:vAlign w:val="center"/>
          </w:tcPr>
          <w:p w14:paraId="0B53AFFF" w14:textId="0F865FAA" w:rsidR="003B79F8" w:rsidRPr="00421EAD" w:rsidRDefault="003B79F8" w:rsidP="003B79F8">
            <w:pPr>
              <w:pStyle w:val="ProductList-Body"/>
              <w:rPr>
                <w:rFonts w:eastAsia="PMingLiU" w:cstheme="minorHAnsi"/>
                <w:color w:val="000000" w:themeColor="text1"/>
                <w:sz w:val="16"/>
                <w:szCs w:val="16"/>
              </w:rPr>
            </w:pPr>
            <w:r w:rsidRPr="009B00BE">
              <w:rPr>
                <w:rFonts w:eastAsia="PMingLiU" w:cstheme="minorHAnsi"/>
                <w:color w:val="000000" w:themeColor="text1"/>
                <w:sz w:val="16"/>
                <w:szCs w:val="16"/>
              </w:rPr>
              <w:t>是</w:t>
            </w:r>
          </w:p>
        </w:tc>
      </w:tr>
    </w:tbl>
    <w:p w14:paraId="3193D2FD" w14:textId="3B7D63C6" w:rsidR="00421EAD" w:rsidRPr="00421EAD" w:rsidRDefault="00421EAD" w:rsidP="00421EAD">
      <w:pPr>
        <w:pStyle w:val="ProductList-Body"/>
        <w:rPr>
          <w:rFonts w:eastAsia="PMingLiU" w:cstheme="minorHAnsi"/>
        </w:rPr>
      </w:pPr>
      <w:r w:rsidRPr="00421EAD">
        <w:rPr>
          <w:rFonts w:eastAsia="PMingLiU" w:cstheme="minorHAnsi"/>
          <w:color w:val="000000" w:themeColor="text1"/>
        </w:rPr>
        <w:t>*</w:t>
      </w:r>
      <w:r w:rsidRPr="00421EAD">
        <w:rPr>
          <w:rFonts w:eastAsia="PMingLiU" w:cstheme="minorHAnsi"/>
          <w:i/>
          <w:iCs/>
          <w:color w:val="000000" w:themeColor="text1"/>
        </w:rPr>
        <w:t>現行範圍已詳載於稽核報告並於</w:t>
      </w:r>
      <w:r w:rsidRPr="00421EAD">
        <w:rPr>
          <w:rFonts w:eastAsia="PMingLiU" w:cstheme="minorHAnsi"/>
          <w:i/>
          <w:iCs/>
          <w:color w:val="000000" w:themeColor="text1"/>
        </w:rPr>
        <w:t xml:space="preserve"> Microsoft </w:t>
      </w:r>
      <w:r w:rsidRPr="00421EAD">
        <w:rPr>
          <w:rFonts w:eastAsia="PMingLiU" w:cstheme="minorHAnsi"/>
          <w:i/>
          <w:iCs/>
          <w:color w:val="000000" w:themeColor="text1"/>
        </w:rPr>
        <w:t>信任中心摘要簡述。</w:t>
      </w:r>
    </w:p>
    <w:p w14:paraId="0F1203F0" w14:textId="77777777" w:rsidR="00421EAD" w:rsidRPr="009751B2" w:rsidRDefault="00421EAD" w:rsidP="00421EAD">
      <w:pPr>
        <w:pStyle w:val="ProductList-Body"/>
        <w:rPr>
          <w:rFonts w:eastAsia="PMingLiU" w:cstheme="minorHAnsi"/>
          <w:szCs w:val="18"/>
        </w:rPr>
      </w:pPr>
    </w:p>
    <w:p w14:paraId="412DC15D" w14:textId="77777777" w:rsidR="00421EAD" w:rsidRPr="00421EAD" w:rsidRDefault="00421EAD" w:rsidP="00421EAD">
      <w:pPr>
        <w:pStyle w:val="ProductList-ClauseHeading"/>
        <w:keepNext w:val="0"/>
        <w:rPr>
          <w:rFonts w:eastAsia="PMingLiU" w:cstheme="minorHAnsi"/>
        </w:rPr>
      </w:pPr>
      <w:r w:rsidRPr="00421EAD">
        <w:rPr>
          <w:rFonts w:eastAsia="PMingLiU" w:cstheme="minorHAnsi"/>
        </w:rPr>
        <w:t>核心線上服務的靜置客戶資料之地點</w:t>
      </w:r>
    </w:p>
    <w:p w14:paraId="135FE8F3" w14:textId="756E10A3" w:rsidR="00421EAD" w:rsidRPr="00421EAD" w:rsidRDefault="00AC7BA3" w:rsidP="00421EAD">
      <w:pPr>
        <w:pStyle w:val="ProductList-Body"/>
        <w:rPr>
          <w:rFonts w:eastAsia="PMingLiU" w:cstheme="minorHAnsi"/>
        </w:rPr>
      </w:pPr>
      <w:r w:rsidRPr="005C7490">
        <w:rPr>
          <w:rFonts w:eastAsia="PMingLiU" w:cstheme="minorHAnsi"/>
        </w:rPr>
        <w:t>針對核心線上服務，除線上服務專用條款另有規定外，</w:t>
      </w:r>
      <w:r w:rsidRPr="005C7490">
        <w:rPr>
          <w:rFonts w:eastAsia="PMingLiU" w:cstheme="minorHAnsi"/>
        </w:rPr>
        <w:t xml:space="preserve">Microsoft </w:t>
      </w:r>
      <w:r w:rsidRPr="005C7490">
        <w:rPr>
          <w:rFonts w:eastAsia="PMingLiU" w:cstheme="minorHAnsi"/>
        </w:rPr>
        <w:t>會將靜置客戶資料存放在以下特定主要地理區域</w:t>
      </w:r>
      <w:r w:rsidRPr="005C7490">
        <w:rPr>
          <w:rFonts w:eastAsia="PMingLiU" w:cstheme="minorHAnsi"/>
        </w:rPr>
        <w:t xml:space="preserve"> (</w:t>
      </w:r>
      <w:r w:rsidRPr="005C7490">
        <w:rPr>
          <w:rFonts w:eastAsia="PMingLiU" w:cstheme="minorHAnsi"/>
        </w:rPr>
        <w:t>以下各稱「地理區域」</w:t>
      </w:r>
      <w:r w:rsidRPr="005C7490">
        <w:rPr>
          <w:rFonts w:eastAsia="PMingLiU" w:cstheme="minorHAnsi"/>
        </w:rPr>
        <w:t>)</w:t>
      </w:r>
      <w:r w:rsidR="00421EAD" w:rsidRPr="00421EAD">
        <w:rPr>
          <w:rFonts w:eastAsia="PMingLiU" w:cstheme="minorHAnsi"/>
        </w:rPr>
        <w:t>：</w:t>
      </w:r>
    </w:p>
    <w:p w14:paraId="617875C9" w14:textId="0A535077" w:rsidR="00421EAD" w:rsidRPr="00421EAD" w:rsidRDefault="00452528" w:rsidP="00421EAD">
      <w:pPr>
        <w:pStyle w:val="ProductList-Body"/>
        <w:numPr>
          <w:ilvl w:val="1"/>
          <w:numId w:val="3"/>
        </w:numPr>
        <w:tabs>
          <w:tab w:val="clear" w:pos="158"/>
          <w:tab w:val="left" w:pos="360"/>
        </w:tabs>
        <w:ind w:left="360" w:hanging="180"/>
        <w:rPr>
          <w:rFonts w:eastAsia="PMingLiU" w:cstheme="minorHAnsi"/>
        </w:rPr>
      </w:pPr>
      <w:r w:rsidRPr="009B00BE">
        <w:rPr>
          <w:rFonts w:eastAsia="PMingLiU" w:cstheme="minorHAnsi"/>
          <w:b/>
          <w:bCs/>
        </w:rPr>
        <w:t xml:space="preserve">Office 365 </w:t>
      </w:r>
      <w:r w:rsidRPr="009B00BE">
        <w:rPr>
          <w:rFonts w:eastAsia="PMingLiU" w:cstheme="minorHAnsi"/>
          <w:b/>
          <w:bCs/>
        </w:rPr>
        <w:t>服務</w:t>
      </w:r>
      <w:r w:rsidRPr="007039AC">
        <w:rPr>
          <w:rFonts w:eastAsia="PMingLiU" w:cstheme="minorHAnsi"/>
          <w:b/>
          <w:bCs/>
        </w:rPr>
        <w:t>。</w:t>
      </w:r>
      <w:r w:rsidRPr="009B00BE">
        <w:rPr>
          <w:rFonts w:eastAsia="PMingLiU" w:cstheme="minorHAnsi"/>
        </w:rPr>
        <w:t>如果客戶在澳洲、加拿大、歐盟、法國、德國、印度、日本、南非、南韓、瑞士、英國、阿拉伯聯合大公國或美國地區提供其租用戶，</w:t>
      </w:r>
      <w:r w:rsidRPr="009B00BE">
        <w:rPr>
          <w:rFonts w:eastAsia="PMingLiU" w:cstheme="minorHAnsi"/>
        </w:rPr>
        <w:t xml:space="preserve">Microsoft </w:t>
      </w:r>
      <w:r w:rsidRPr="009B00BE">
        <w:rPr>
          <w:rFonts w:eastAsia="PMingLiU" w:cstheme="minorHAnsi"/>
        </w:rPr>
        <w:t>僅會將下列靜置客戶資料存放在該地理區域內：</w:t>
      </w:r>
      <w:r w:rsidRPr="009B00BE">
        <w:rPr>
          <w:rFonts w:eastAsia="PMingLiU" w:cstheme="minorHAnsi"/>
        </w:rPr>
        <w:t xml:space="preserve">(1) Exchange Online </w:t>
      </w:r>
      <w:r w:rsidRPr="009B00BE">
        <w:rPr>
          <w:rFonts w:eastAsia="PMingLiU" w:cstheme="minorHAnsi"/>
        </w:rPr>
        <w:t>信箱內容</w:t>
      </w:r>
      <w:r w:rsidRPr="009B00BE">
        <w:rPr>
          <w:rFonts w:eastAsia="PMingLiU" w:cstheme="minorHAnsi"/>
        </w:rPr>
        <w:t xml:space="preserve"> (</w:t>
      </w:r>
      <w:r w:rsidRPr="009B00BE">
        <w:rPr>
          <w:rFonts w:eastAsia="PMingLiU" w:cstheme="minorHAnsi"/>
        </w:rPr>
        <w:t>電子郵件內文、行事曆項目和電子郵件附件的內容</w:t>
      </w:r>
      <w:r w:rsidRPr="009B00BE">
        <w:rPr>
          <w:rFonts w:eastAsia="PMingLiU" w:cstheme="minorHAnsi"/>
        </w:rPr>
        <w:t>)</w:t>
      </w:r>
      <w:r w:rsidRPr="009B00BE">
        <w:rPr>
          <w:rFonts w:eastAsia="PMingLiU" w:cstheme="minorHAnsi"/>
        </w:rPr>
        <w:t>，</w:t>
      </w:r>
      <w:r w:rsidRPr="009B00BE">
        <w:rPr>
          <w:rFonts w:eastAsia="PMingLiU" w:cstheme="minorHAnsi"/>
        </w:rPr>
        <w:t xml:space="preserve">(2) SharePoint Online </w:t>
      </w:r>
      <w:r w:rsidRPr="009B00BE">
        <w:rPr>
          <w:rFonts w:eastAsia="PMingLiU" w:cstheme="minorHAnsi"/>
        </w:rPr>
        <w:t>網站內容和存放在該網站內之檔案，以及</w:t>
      </w:r>
      <w:r w:rsidRPr="009B00BE">
        <w:rPr>
          <w:rFonts w:eastAsia="PMingLiU" w:cstheme="minorHAnsi"/>
        </w:rPr>
        <w:t xml:space="preserve"> (3) </w:t>
      </w:r>
      <w:r w:rsidRPr="009B00BE">
        <w:rPr>
          <w:rFonts w:eastAsia="PMingLiU" w:cstheme="minorHAnsi"/>
        </w:rPr>
        <w:t>上傳至商務用</w:t>
      </w:r>
      <w:r w:rsidRPr="009B00BE">
        <w:rPr>
          <w:rFonts w:eastAsia="PMingLiU" w:cstheme="minorHAnsi"/>
        </w:rPr>
        <w:t xml:space="preserve"> OneDrive </w:t>
      </w:r>
      <w:r w:rsidRPr="009B00BE">
        <w:rPr>
          <w:rFonts w:eastAsia="PMingLiU" w:cstheme="minorHAnsi"/>
        </w:rPr>
        <w:t>的檔案</w:t>
      </w:r>
      <w:r w:rsidR="00421EAD" w:rsidRPr="00421EAD">
        <w:rPr>
          <w:rFonts w:eastAsia="PMingLiU" w:cstheme="minorHAnsi"/>
        </w:rPr>
        <w:t>。</w:t>
      </w:r>
    </w:p>
    <w:p w14:paraId="654B931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Intune </w:t>
      </w:r>
      <w:r w:rsidRPr="00421EAD">
        <w:rPr>
          <w:rFonts w:eastAsia="PMingLiU" w:cstheme="minorHAnsi"/>
          <w:b/>
          <w:bCs/>
        </w:rPr>
        <w:t>線上服務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Microsoft Intune </w:t>
      </w:r>
      <w:r w:rsidRPr="00421EAD">
        <w:rPr>
          <w:rFonts w:eastAsia="PMingLiU" w:cstheme="minorHAnsi"/>
        </w:rPr>
        <w:t>租用戶帳戶時，</w:t>
      </w:r>
      <w:r w:rsidRPr="00421EAD">
        <w:rPr>
          <w:rFonts w:eastAsia="PMingLiU" w:cstheme="minorHAnsi"/>
        </w:rPr>
        <w:t xml:space="preserve">Microsoft </w:t>
      </w:r>
      <w:r w:rsidRPr="00421EAD">
        <w:rPr>
          <w:rFonts w:eastAsia="PMingLiU" w:cstheme="minorHAnsi"/>
        </w:rPr>
        <w:t>會將靜置客戶資料存放在該指定的地理區域內，但若</w:t>
      </w:r>
      <w:r w:rsidRPr="00421EAD">
        <w:rPr>
          <w:rFonts w:eastAsia="PMingLiU" w:cstheme="minorHAnsi"/>
        </w:rPr>
        <w:t xml:space="preserve"> Microsoft Intune </w:t>
      </w:r>
      <w:r w:rsidRPr="00421EAD">
        <w:rPr>
          <w:rFonts w:eastAsia="PMingLiU" w:cstheme="minorHAnsi"/>
        </w:rPr>
        <w:t>信任中心中另有註明，則不在此限。</w:t>
      </w:r>
    </w:p>
    <w:p w14:paraId="1F577303" w14:textId="5E468F49"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Power </w:t>
      </w:r>
      <w:r w:rsidRPr="00421EAD">
        <w:rPr>
          <w:rFonts w:eastAsia="PMingLiU" w:cstheme="minorHAnsi"/>
          <w:b/>
          <w:bCs/>
        </w:rPr>
        <w:t>平台核心服務</w:t>
      </w:r>
      <w:r w:rsidRPr="00421EAD">
        <w:rPr>
          <w:rFonts w:eastAsia="PMingLiU" w:cstheme="minorHAnsi"/>
          <w:b/>
        </w:rPr>
        <w:t>。</w:t>
      </w:r>
      <w:r w:rsidR="00C5285B" w:rsidRPr="00C5285B">
        <w:rPr>
          <w:rFonts w:eastAsia="PMingLiU" w:cstheme="minorHAnsi" w:hint="eastAsia"/>
        </w:rPr>
        <w:t>如果客戶在澳洲、加拿大、亞太地區、法國</w:t>
      </w:r>
      <w:r w:rsidR="00C5285B" w:rsidRPr="00C5285B">
        <w:rPr>
          <w:rFonts w:eastAsia="PMingLiU" w:cstheme="minorHAnsi" w:hint="eastAsia"/>
        </w:rPr>
        <w:t xml:space="preserve"> (Microsoft Virtual Agents </w:t>
      </w:r>
      <w:r w:rsidR="00C5285B" w:rsidRPr="00C5285B">
        <w:rPr>
          <w:rFonts w:eastAsia="PMingLiU" w:cstheme="minorHAnsi" w:hint="eastAsia"/>
        </w:rPr>
        <w:t>除外</w:t>
      </w:r>
      <w:r w:rsidR="00C5285B" w:rsidRPr="00C5285B">
        <w:rPr>
          <w:rFonts w:eastAsia="PMingLiU" w:cstheme="minorHAnsi" w:hint="eastAsia"/>
        </w:rPr>
        <w:t>)</w:t>
      </w:r>
      <w:r w:rsidR="00C5285B" w:rsidRPr="00C5285B">
        <w:rPr>
          <w:rFonts w:eastAsia="PMingLiU" w:cstheme="minorHAnsi" w:hint="eastAsia"/>
        </w:rPr>
        <w:t>、印度、日本、歐盟地區、英國或美國提供其租用戶，</w:t>
      </w:r>
      <w:r w:rsidR="00C5285B" w:rsidRPr="00C5285B">
        <w:rPr>
          <w:rFonts w:eastAsia="PMingLiU" w:cstheme="minorHAnsi" w:hint="eastAsia"/>
        </w:rPr>
        <w:t xml:space="preserve">Microsoft </w:t>
      </w:r>
      <w:r w:rsidR="00C5285B" w:rsidRPr="00C5285B">
        <w:rPr>
          <w:rFonts w:eastAsia="PMingLiU" w:cstheme="minorHAnsi" w:hint="eastAsia"/>
        </w:rPr>
        <w:t>將僅在該地理區域內儲存靜置客戶資料；但若</w:t>
      </w:r>
      <w:r w:rsidR="00C5285B" w:rsidRPr="00C5285B">
        <w:rPr>
          <w:rFonts w:eastAsia="PMingLiU" w:cstheme="minorHAnsi" w:hint="eastAsia"/>
        </w:rPr>
        <w:t xml:space="preserve"> Microsoft Power </w:t>
      </w:r>
      <w:r w:rsidR="00C5285B" w:rsidRPr="00C5285B">
        <w:rPr>
          <w:rFonts w:eastAsia="PMingLiU" w:cstheme="minorHAnsi" w:hint="eastAsia"/>
        </w:rPr>
        <w:t>平台信任中心的資料位置小節中另有註明，則不在此限</w:t>
      </w:r>
      <w:r w:rsidRPr="00421EAD">
        <w:rPr>
          <w:rFonts w:eastAsia="PMingLiU" w:cstheme="minorHAnsi"/>
        </w:rPr>
        <w:t>。</w:t>
      </w:r>
    </w:p>
    <w:p w14:paraId="78E40BC2"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Azure </w:t>
      </w:r>
      <w:r w:rsidRPr="00421EAD">
        <w:rPr>
          <w:rFonts w:eastAsia="PMingLiU" w:cstheme="minorHAnsi"/>
          <w:b/>
          <w:bCs/>
        </w:rPr>
        <w:t>核心服務</w:t>
      </w:r>
      <w:r w:rsidRPr="00421EAD">
        <w:rPr>
          <w:rFonts w:eastAsia="PMingLiU" w:cstheme="minorHAnsi"/>
          <w:b/>
        </w:rPr>
        <w:t>。</w:t>
      </w:r>
      <w:r w:rsidRPr="00421EAD">
        <w:rPr>
          <w:rFonts w:eastAsia="PMingLiU" w:cstheme="minorHAnsi"/>
        </w:rPr>
        <w:t>如果客戶將某特定服務設定為要在地理區域內部署，則</w:t>
      </w:r>
      <w:r w:rsidRPr="00421EAD">
        <w:rPr>
          <w:rFonts w:eastAsia="PMingLiU" w:cstheme="minorHAnsi"/>
        </w:rPr>
        <w:t xml:space="preserve"> Microsoft </w:t>
      </w:r>
      <w:r w:rsidRPr="00421EAD">
        <w:rPr>
          <w:rFonts w:eastAsia="PMingLiU" w:cstheme="minorHAnsi"/>
        </w:rPr>
        <w:t>會將該項服務的靜置客戶資料存放在指定的地理區域內。部分服務可能無法讓客戶在某特定地理區域內或美國以外的地區設定部署，且可能會在其他位置儲存備份。如需取得更多詳細資料，請參閱</w:t>
      </w:r>
      <w:r w:rsidRPr="00421EAD">
        <w:rPr>
          <w:rFonts w:eastAsia="PMingLiU" w:cstheme="minorHAnsi"/>
        </w:rPr>
        <w:t xml:space="preserve"> Microsoft </w:t>
      </w:r>
      <w:r w:rsidRPr="00421EAD">
        <w:rPr>
          <w:rFonts w:eastAsia="PMingLiU" w:cstheme="minorHAnsi"/>
        </w:rPr>
        <w:t>信任中心</w:t>
      </w:r>
      <w:r w:rsidRPr="00421EAD">
        <w:rPr>
          <w:rFonts w:eastAsia="PMingLiU" w:cstheme="minorHAnsi"/>
        </w:rPr>
        <w:t xml:space="preserve"> (Microsoft </w:t>
      </w:r>
      <w:r w:rsidRPr="00421EAD">
        <w:rPr>
          <w:rFonts w:eastAsia="PMingLiU" w:cstheme="minorHAnsi"/>
        </w:rPr>
        <w:t>得不時更新其資訊，但</w:t>
      </w:r>
      <w:r w:rsidRPr="00421EAD">
        <w:rPr>
          <w:rFonts w:eastAsia="PMingLiU" w:cstheme="minorHAnsi"/>
        </w:rPr>
        <w:t xml:space="preserve"> Microsoft </w:t>
      </w:r>
      <w:r w:rsidRPr="00421EAD">
        <w:rPr>
          <w:rFonts w:eastAsia="PMingLiU" w:cstheme="minorHAnsi"/>
        </w:rPr>
        <w:t>不會在一般發行中為現有服務新增例外狀況</w:t>
      </w:r>
      <w:r w:rsidRPr="00421EAD">
        <w:rPr>
          <w:rFonts w:eastAsia="PMingLiU" w:cstheme="minorHAnsi"/>
        </w:rPr>
        <w:t>)</w:t>
      </w:r>
      <w:r w:rsidRPr="00421EAD">
        <w:rPr>
          <w:rFonts w:eastAsia="PMingLiU" w:cstheme="minorHAnsi"/>
        </w:rPr>
        <w:t>。</w:t>
      </w:r>
    </w:p>
    <w:p w14:paraId="5FA4113A"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Microsoft Cloud App Security</w:t>
      </w:r>
      <w:r w:rsidRPr="00421EAD">
        <w:rPr>
          <w:rFonts w:eastAsia="PMingLiU" w:cstheme="minorHAnsi"/>
          <w:b/>
        </w:rPr>
        <w:t>。</w:t>
      </w:r>
      <w:r w:rsidRPr="00421EAD">
        <w:rPr>
          <w:rFonts w:eastAsia="PMingLiU" w:cstheme="minorHAnsi"/>
        </w:rPr>
        <w:t>如果客戶在歐盟地區或美國佈建其租用戶，</w:t>
      </w:r>
      <w:r w:rsidRPr="00421EAD">
        <w:rPr>
          <w:rFonts w:eastAsia="PMingLiU" w:cstheme="minorHAnsi"/>
        </w:rPr>
        <w:t xml:space="preserve">Microsoft </w:t>
      </w:r>
      <w:r w:rsidRPr="00421EAD">
        <w:rPr>
          <w:rFonts w:eastAsia="PMingLiU" w:cstheme="minorHAnsi"/>
        </w:rPr>
        <w:t>會將靜置客戶資料存放在該地理區域內，但</w:t>
      </w:r>
      <w:r w:rsidRPr="00421EAD">
        <w:rPr>
          <w:rFonts w:eastAsia="PMingLiU" w:cstheme="minorHAnsi"/>
        </w:rPr>
        <w:t xml:space="preserve"> Microsoft Cloud App Security </w:t>
      </w:r>
      <w:r w:rsidRPr="00421EAD">
        <w:rPr>
          <w:rFonts w:eastAsia="PMingLiU" w:cstheme="minorHAnsi"/>
        </w:rPr>
        <w:t>信任中心中所述者不在此限。</w:t>
      </w:r>
    </w:p>
    <w:p w14:paraId="3435D2BC" w14:textId="77777777" w:rsidR="00421EAD" w:rsidRPr="00421EAD" w:rsidRDefault="00421EAD" w:rsidP="00421EAD">
      <w:pPr>
        <w:pStyle w:val="ProductList-Body"/>
        <w:numPr>
          <w:ilvl w:val="1"/>
          <w:numId w:val="3"/>
        </w:numPr>
        <w:tabs>
          <w:tab w:val="clear" w:pos="158"/>
          <w:tab w:val="left" w:pos="360"/>
        </w:tabs>
        <w:ind w:left="360" w:hanging="180"/>
        <w:rPr>
          <w:rFonts w:eastAsia="PMingLiU" w:cstheme="minorHAnsi"/>
        </w:rPr>
      </w:pPr>
      <w:r w:rsidRPr="00421EAD">
        <w:rPr>
          <w:rFonts w:eastAsia="PMingLiU" w:cstheme="minorHAnsi"/>
          <w:b/>
          <w:bCs/>
        </w:rPr>
        <w:t xml:space="preserve">Microsoft Dynamics 365 </w:t>
      </w:r>
      <w:r w:rsidRPr="00421EAD">
        <w:rPr>
          <w:rFonts w:eastAsia="PMingLiU" w:cstheme="minorHAnsi"/>
          <w:b/>
          <w:bCs/>
        </w:rPr>
        <w:t>核心服務</w:t>
      </w:r>
      <w:r w:rsidRPr="00421EAD">
        <w:rPr>
          <w:rFonts w:eastAsia="PMingLiU" w:cstheme="minorHAnsi"/>
          <w:b/>
        </w:rPr>
        <w:t>。</w:t>
      </w:r>
      <w:r w:rsidRPr="00421EAD">
        <w:rPr>
          <w:rFonts w:eastAsia="PMingLiU" w:cstheme="minorHAnsi"/>
        </w:rPr>
        <w:t>當客戶於可用地理區域內提供要進行部署的</w:t>
      </w:r>
      <w:r w:rsidRPr="00421EAD">
        <w:rPr>
          <w:rFonts w:eastAsia="PMingLiU" w:cstheme="minorHAnsi"/>
        </w:rPr>
        <w:t xml:space="preserve"> Dynamics 365 </w:t>
      </w:r>
      <w:r w:rsidRPr="00421EAD">
        <w:rPr>
          <w:rFonts w:eastAsia="PMingLiU" w:cstheme="minorHAnsi"/>
        </w:rPr>
        <w:t>核心服務時，</w:t>
      </w:r>
      <w:r w:rsidRPr="00421EAD">
        <w:rPr>
          <w:rFonts w:eastAsia="PMingLiU" w:cstheme="minorHAnsi"/>
        </w:rPr>
        <w:t xml:space="preserve">Microsoft </w:t>
      </w:r>
      <w:r w:rsidRPr="00421EAD">
        <w:rPr>
          <w:rFonts w:eastAsia="PMingLiU" w:cstheme="minorHAnsi"/>
        </w:rPr>
        <w:t>會將該服務之靜置客戶資料存放在該指定的地理區域內，但</w:t>
      </w:r>
      <w:r w:rsidRPr="00421EAD">
        <w:rPr>
          <w:rFonts w:eastAsia="PMingLiU" w:cstheme="minorHAnsi"/>
        </w:rPr>
        <w:t xml:space="preserve"> Microsoft Dynamics 365 </w:t>
      </w:r>
      <w:r w:rsidRPr="00421EAD">
        <w:rPr>
          <w:rFonts w:eastAsia="PMingLiU" w:cstheme="minorHAnsi"/>
        </w:rPr>
        <w:t>信任中心中所述者不在此限。</w:t>
      </w:r>
    </w:p>
    <w:p w14:paraId="7D6037A1" w14:textId="77777777" w:rsidR="003B79F8" w:rsidRPr="00E4117B" w:rsidRDefault="003B79F8" w:rsidP="003B79F8">
      <w:pPr>
        <w:pStyle w:val="ProductList-Body"/>
        <w:numPr>
          <w:ilvl w:val="1"/>
          <w:numId w:val="3"/>
        </w:numPr>
        <w:tabs>
          <w:tab w:val="clear" w:pos="158"/>
          <w:tab w:val="left" w:pos="360"/>
        </w:tabs>
        <w:ind w:left="360" w:hanging="180"/>
        <w:rPr>
          <w:rFonts w:eastAsia="PMingLiU" w:cstheme="minorHAnsi"/>
        </w:rPr>
      </w:pPr>
      <w:r w:rsidRPr="00E4117B">
        <w:rPr>
          <w:rFonts w:eastAsia="PMingLiU" w:cstheme="minorHAnsi"/>
          <w:b/>
          <w:bCs/>
        </w:rPr>
        <w:t>適用於端點的</w:t>
      </w:r>
      <w:r w:rsidRPr="00E4117B">
        <w:rPr>
          <w:rFonts w:eastAsia="PMingLiU" w:cstheme="minorHAnsi"/>
          <w:b/>
          <w:bCs/>
        </w:rPr>
        <w:t xml:space="preserve"> Microsoft Defender </w:t>
      </w:r>
      <w:r w:rsidRPr="00E4117B">
        <w:rPr>
          <w:rFonts w:eastAsia="PMingLiU" w:cstheme="minorHAnsi"/>
          <w:b/>
          <w:bCs/>
        </w:rPr>
        <w:t>服務</w:t>
      </w:r>
      <w:r w:rsidRPr="00B3217F">
        <w:rPr>
          <w:rFonts w:eastAsia="PMingLiU" w:cstheme="minorHAnsi"/>
          <w:b/>
          <w:bCs/>
        </w:rPr>
        <w:t>。</w:t>
      </w:r>
      <w:r w:rsidRPr="00E4117B">
        <w:rPr>
          <w:rFonts w:eastAsia="PMingLiU" w:cstheme="minorHAnsi"/>
        </w:rPr>
        <w:t>當客戶於可用地理區域內提供要進行部署的「適用於端點的</w:t>
      </w:r>
      <w:r w:rsidRPr="00E4117B">
        <w:rPr>
          <w:rFonts w:eastAsia="PMingLiU" w:cstheme="minorHAnsi"/>
        </w:rPr>
        <w:t xml:space="preserve"> Microsoft Defender</w:t>
      </w:r>
      <w:r w:rsidRPr="00E4117B">
        <w:rPr>
          <w:rFonts w:eastAsia="PMingLiU" w:cstheme="minorHAnsi"/>
        </w:rPr>
        <w:t>」租用戶時，</w:t>
      </w:r>
      <w:r w:rsidRPr="00E4117B">
        <w:rPr>
          <w:rFonts w:eastAsia="PMingLiU" w:cstheme="minorHAnsi"/>
        </w:rPr>
        <w:t xml:space="preserve">Microsoft </w:t>
      </w:r>
      <w:r w:rsidRPr="00E4117B">
        <w:rPr>
          <w:rFonts w:eastAsia="PMingLiU" w:cstheme="minorHAnsi"/>
        </w:rPr>
        <w:t>會將靜置客戶資料存放在該指定的地理區域內，但若適用於端點的</w:t>
      </w:r>
      <w:r w:rsidRPr="00E4117B">
        <w:rPr>
          <w:rFonts w:eastAsia="PMingLiU" w:cstheme="minorHAnsi"/>
        </w:rPr>
        <w:t xml:space="preserve"> Microsoft Defender </w:t>
      </w:r>
      <w:r w:rsidRPr="00E4117B">
        <w:rPr>
          <w:rFonts w:eastAsia="PMingLiU" w:cstheme="minorHAnsi"/>
        </w:rPr>
        <w:t>信任中心中另有註明，則不在此限。</w:t>
      </w:r>
    </w:p>
    <w:p w14:paraId="51C48653" w14:textId="6F432009" w:rsidR="00452528" w:rsidRPr="00452528" w:rsidRDefault="003B79F8" w:rsidP="003B79F8">
      <w:pPr>
        <w:pStyle w:val="ProductList-Body"/>
        <w:numPr>
          <w:ilvl w:val="1"/>
          <w:numId w:val="3"/>
        </w:numPr>
        <w:tabs>
          <w:tab w:val="clear" w:pos="158"/>
          <w:tab w:val="left" w:pos="360"/>
        </w:tabs>
        <w:ind w:left="360" w:hanging="180"/>
        <w:rPr>
          <w:rFonts w:eastAsia="PMingLiU" w:cstheme="minorHAnsi"/>
        </w:rPr>
      </w:pPr>
      <w:r w:rsidRPr="00E4117B">
        <w:rPr>
          <w:rFonts w:eastAsia="PMingLiU" w:cstheme="minorHAnsi"/>
          <w:b/>
          <w:bCs/>
        </w:rPr>
        <w:t>Microsoft 365 Defender</w:t>
      </w:r>
      <w:r w:rsidRPr="00B3217F">
        <w:rPr>
          <w:rFonts w:eastAsia="PMingLiU" w:cstheme="minorHAnsi"/>
          <w:b/>
          <w:bCs/>
        </w:rPr>
        <w:t>。</w:t>
      </w:r>
      <w:r w:rsidRPr="00E4117B">
        <w:rPr>
          <w:rFonts w:eastAsia="PMingLiU" w:cstheme="minorHAnsi"/>
        </w:rPr>
        <w:t>當客戶於可用地理區域內提供要進行部署的</w:t>
      </w:r>
      <w:r w:rsidRPr="00E4117B">
        <w:rPr>
          <w:rFonts w:eastAsia="PMingLiU" w:cstheme="minorHAnsi"/>
        </w:rPr>
        <w:t xml:space="preserve"> Microsoft 365 Defender </w:t>
      </w:r>
      <w:r w:rsidRPr="00E4117B">
        <w:rPr>
          <w:rFonts w:eastAsia="PMingLiU" w:cstheme="minorHAnsi"/>
        </w:rPr>
        <w:t>租用戶時，</w:t>
      </w:r>
      <w:r w:rsidRPr="00E4117B">
        <w:rPr>
          <w:rFonts w:eastAsia="PMingLiU" w:cstheme="minorHAnsi"/>
        </w:rPr>
        <w:t xml:space="preserve">Microsoft </w:t>
      </w:r>
      <w:r w:rsidRPr="00E4117B">
        <w:rPr>
          <w:rFonts w:eastAsia="PMingLiU" w:cstheme="minorHAnsi"/>
        </w:rPr>
        <w:t>會將靜置客戶資料存放在該指定的地理區域內，但若</w:t>
      </w:r>
      <w:r w:rsidRPr="00E4117B">
        <w:rPr>
          <w:rFonts w:eastAsia="PMingLiU" w:cstheme="minorHAnsi"/>
        </w:rPr>
        <w:t xml:space="preserve"> Microsoft 365 Defender </w:t>
      </w:r>
      <w:r w:rsidRPr="00E4117B">
        <w:rPr>
          <w:rFonts w:eastAsia="PMingLiU" w:cstheme="minorHAnsi"/>
        </w:rPr>
        <w:t>信任中心中另有註明，則不在此限</w:t>
      </w:r>
      <w:r w:rsidR="00452528" w:rsidRPr="009B00BE">
        <w:rPr>
          <w:rFonts w:eastAsia="PMingLiU" w:cstheme="minorHAnsi"/>
        </w:rPr>
        <w:t>。</w:t>
      </w:r>
    </w:p>
    <w:p w14:paraId="77180CAB" w14:textId="77777777" w:rsidR="00421EAD" w:rsidRPr="00421EAD" w:rsidRDefault="00915B69" w:rsidP="00AC7BA3">
      <w:pPr>
        <w:pStyle w:val="ProductList-Body"/>
        <w:shd w:val="clear" w:color="auto" w:fill="A6A6A6" w:themeFill="background1" w:themeFillShade="A6"/>
        <w:spacing w:before="120" w:after="180"/>
        <w:jc w:val="right"/>
        <w:rPr>
          <w:rFonts w:eastAsia="PMingLiU" w:cstheme="minorHAnsi"/>
          <w:color w:val="0563C1"/>
          <w:sz w:val="16"/>
          <w:szCs w:val="16"/>
        </w:rPr>
      </w:pPr>
      <w:hyperlink w:anchor="TableofContents" w:tooltip="目錄" w:history="1">
        <w:r w:rsidR="00421EAD" w:rsidRPr="00421EAD">
          <w:rPr>
            <w:rStyle w:val="Hyperlink"/>
            <w:rFonts w:eastAsia="PMingLiU" w:cstheme="minorHAnsi"/>
            <w:color w:val="0563C1"/>
            <w:sz w:val="16"/>
            <w:szCs w:val="16"/>
          </w:rPr>
          <w:t>目錄</w:t>
        </w:r>
      </w:hyperlink>
      <w:r w:rsidR="00421EAD" w:rsidRPr="00421EAD">
        <w:rPr>
          <w:rFonts w:eastAsia="PMingLiU" w:cstheme="minorHAnsi"/>
          <w:color w:val="0563C1"/>
          <w:sz w:val="16"/>
          <w:szCs w:val="16"/>
        </w:rPr>
        <w:t>/</w:t>
      </w:r>
      <w:hyperlink w:anchor="GeneralTerms" w:tooltip="一般條款" w:history="1">
        <w:r w:rsidR="00421EAD" w:rsidRPr="00421EAD">
          <w:rPr>
            <w:rStyle w:val="Hyperlink"/>
            <w:rFonts w:eastAsia="PMingLiU" w:cstheme="minorHAnsi"/>
            <w:color w:val="0563C1"/>
            <w:sz w:val="16"/>
            <w:szCs w:val="16"/>
          </w:rPr>
          <w:t>一般條款</w:t>
        </w:r>
      </w:hyperlink>
    </w:p>
    <w:p w14:paraId="04DB4CF9" w14:textId="77777777" w:rsidR="000671C7" w:rsidRPr="008F1B2C" w:rsidRDefault="000671C7" w:rsidP="00AC7BA3">
      <w:pPr>
        <w:pStyle w:val="ProductList-Offering1Heading"/>
        <w:rPr>
          <w:lang w:eastAsia="zh-TW"/>
        </w:rPr>
      </w:pPr>
      <w:bookmarkStart w:id="237" w:name="_Toc62763752"/>
      <w:r w:rsidRPr="008F1B2C">
        <w:rPr>
          <w:lang w:eastAsia="zh-TW"/>
        </w:rPr>
        <w:t xml:space="preserve">Bing </w:t>
      </w:r>
      <w:r w:rsidRPr="008F1B2C">
        <w:rPr>
          <w:lang w:eastAsia="zh-TW"/>
        </w:rPr>
        <w:t>地圖服務</w:t>
      </w:r>
      <w:bookmarkEnd w:id="237"/>
    </w:p>
    <w:p w14:paraId="6C24AD6B" w14:textId="77777777" w:rsidR="000B6481" w:rsidRPr="003E5B0E" w:rsidRDefault="000B6481" w:rsidP="00AC7BA3">
      <w:pPr>
        <w:pStyle w:val="ProductList-Body"/>
        <w:rPr>
          <w:rFonts w:eastAsia="PMingLiU"/>
        </w:rPr>
      </w:pPr>
      <w:r w:rsidRPr="003E5B0E">
        <w:rPr>
          <w:rFonts w:eastAsia="PMingLiU"/>
        </w:rPr>
        <w:t>線上服務或其中內含之軟體會包含</w:t>
      </w:r>
      <w:r w:rsidRPr="003E5B0E">
        <w:rPr>
          <w:rFonts w:eastAsia="PMingLiU"/>
        </w:rPr>
        <w:t xml:space="preserve"> Bing </w:t>
      </w:r>
      <w:r w:rsidRPr="003E5B0E">
        <w:rPr>
          <w:rFonts w:eastAsia="PMingLiU"/>
        </w:rPr>
        <w:t>地圖服務之使用。透過</w:t>
      </w:r>
      <w:r w:rsidRPr="003E5B0E">
        <w:rPr>
          <w:rFonts w:eastAsia="PMingLiU"/>
        </w:rPr>
        <w:t xml:space="preserve"> Bing </w:t>
      </w:r>
      <w:r w:rsidRPr="003E5B0E">
        <w:rPr>
          <w:rFonts w:eastAsia="PMingLiU"/>
        </w:rPr>
        <w:t>地圖服務提供之任何內容，包括地理編碼，僅能在用以提供內容之產品內使用。客戶對</w:t>
      </w:r>
      <w:r w:rsidRPr="003E5B0E">
        <w:rPr>
          <w:rFonts w:eastAsia="PMingLiU"/>
        </w:rPr>
        <w:t xml:space="preserve"> Bing </w:t>
      </w:r>
      <w:r w:rsidRPr="003E5B0E">
        <w:rPr>
          <w:rFonts w:eastAsia="PMingLiU"/>
        </w:rPr>
        <w:t>地圖服務之使用需受</w:t>
      </w:r>
      <w:r w:rsidRPr="003E5B0E">
        <w:rPr>
          <w:rFonts w:eastAsia="PMingLiU"/>
        </w:rPr>
        <w:t xml:space="preserve"> Bing </w:t>
      </w:r>
      <w:r w:rsidRPr="003E5B0E">
        <w:rPr>
          <w:rFonts w:eastAsia="PMingLiU"/>
        </w:rPr>
        <w:t>地圖服務使用者使用規定</w:t>
      </w:r>
      <w:r w:rsidRPr="003E5B0E">
        <w:rPr>
          <w:rFonts w:eastAsia="PMingLiU"/>
        </w:rPr>
        <w:t xml:space="preserve"> (</w:t>
      </w:r>
      <w:r w:rsidRPr="003E5B0E">
        <w:rPr>
          <w:rFonts w:eastAsia="PMingLiU"/>
        </w:rPr>
        <w:t>網址：</w:t>
      </w:r>
      <w:hyperlink r:id="rId103" w:history="1">
        <w:r w:rsidRPr="003E5B0E">
          <w:rPr>
            <w:rStyle w:val="Hyperlink"/>
            <w:rFonts w:eastAsia="PMingLiU"/>
          </w:rPr>
          <w:t>go.microsoft.com/?linkid=9710837</w:t>
        </w:r>
      </w:hyperlink>
      <w:r w:rsidRPr="003E5B0E">
        <w:rPr>
          <w:rFonts w:eastAsia="PMingLiU"/>
        </w:rPr>
        <w:t xml:space="preserve">) </w:t>
      </w:r>
      <w:r w:rsidRPr="003E5B0E">
        <w:rPr>
          <w:rFonts w:eastAsia="PMingLiU"/>
        </w:rPr>
        <w:t>和</w:t>
      </w:r>
      <w:r w:rsidRPr="003E5B0E">
        <w:rPr>
          <w:rFonts w:eastAsia="PMingLiU"/>
        </w:rPr>
        <w:t xml:space="preserve"> Microsoft </w:t>
      </w:r>
      <w:r w:rsidRPr="003E5B0E">
        <w:rPr>
          <w:rFonts w:eastAsia="PMingLiU"/>
        </w:rPr>
        <w:t>隱私權聲明</w:t>
      </w:r>
      <w:r w:rsidRPr="003E5B0E">
        <w:rPr>
          <w:rFonts w:eastAsia="PMingLiU"/>
        </w:rPr>
        <w:t xml:space="preserve"> (</w:t>
      </w:r>
      <w:r w:rsidRPr="003E5B0E">
        <w:rPr>
          <w:rFonts w:eastAsia="PMingLiU"/>
        </w:rPr>
        <w:t>網址：</w:t>
      </w:r>
      <w:hyperlink r:id="rId104" w:history="1">
        <w:r w:rsidRPr="003E5B0E">
          <w:rPr>
            <w:rStyle w:val="Hyperlink"/>
            <w:rFonts w:eastAsia="PMingLiU"/>
          </w:rPr>
          <w:t>go.microsoft.com/fwlink/?LinkID=248686</w:t>
        </w:r>
      </w:hyperlink>
      <w:r w:rsidRPr="003E5B0E">
        <w:rPr>
          <w:rFonts w:eastAsia="PMingLiU"/>
        </w:rPr>
        <w:t xml:space="preserve">) </w:t>
      </w:r>
      <w:r w:rsidRPr="003E5B0E">
        <w:rPr>
          <w:rFonts w:eastAsia="PMingLiU"/>
        </w:rPr>
        <w:t>所拘束。</w:t>
      </w:r>
    </w:p>
    <w:bookmarkStart w:id="238" w:name="ProfessionalServices"/>
    <w:p w14:paraId="05D1A809"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88C95B6" w14:textId="77777777" w:rsidR="00B75236" w:rsidRPr="00B75236" w:rsidRDefault="00B75236" w:rsidP="00B67994">
      <w:pPr>
        <w:pStyle w:val="ProductList-Offering1Heading"/>
        <w:keepNext/>
        <w:rPr>
          <w:rFonts w:asciiTheme="minorHAnsi" w:hAnsiTheme="minorHAnsi" w:cstheme="minorHAnsi"/>
        </w:rPr>
      </w:pPr>
      <w:bookmarkStart w:id="239" w:name="_Toc6563852"/>
      <w:bookmarkStart w:id="240" w:name="_Toc13858404"/>
      <w:bookmarkStart w:id="241" w:name="_Toc8395064"/>
      <w:bookmarkStart w:id="242" w:name="_Toc62763753"/>
      <w:bookmarkEnd w:id="238"/>
      <w:proofErr w:type="spellStart"/>
      <w:r w:rsidRPr="00B75236">
        <w:rPr>
          <w:rFonts w:asciiTheme="minorHAnsi" w:hAnsiTheme="minorHAnsi" w:cstheme="minorHAnsi"/>
        </w:rPr>
        <w:lastRenderedPageBreak/>
        <w:t>專業服務</w:t>
      </w:r>
      <w:bookmarkEnd w:id="239"/>
      <w:bookmarkEnd w:id="240"/>
      <w:bookmarkEnd w:id="241"/>
      <w:bookmarkEnd w:id="242"/>
      <w:proofErr w:type="spellEnd"/>
    </w:p>
    <w:p w14:paraId="1B99676D" w14:textId="77777777" w:rsidR="00421EAD" w:rsidRPr="00421EAD" w:rsidRDefault="00421EAD" w:rsidP="00421EAD">
      <w:pPr>
        <w:pStyle w:val="ProductList-Body"/>
        <w:rPr>
          <w:rFonts w:eastAsia="PMingLiU" w:cstheme="minorHAnsi"/>
        </w:rPr>
      </w:pPr>
      <w:r w:rsidRPr="00421EAD">
        <w:rPr>
          <w:rFonts w:eastAsia="PMingLiU" w:cstheme="minorHAnsi"/>
        </w:rPr>
        <w:t>專業服務之提供應受以下「專業服務條款」所拘束。不過，若專業服務是根據獨立合約提供，則該專業服務適用該獨立合約之條款。專業服務資料適用之資料保護和安全性條款均列於</w:t>
      </w:r>
      <w:r w:rsidRPr="00421EAD">
        <w:rPr>
          <w:rFonts w:eastAsia="PMingLiU" w:cstheme="minorHAnsi"/>
        </w:rPr>
        <w:t xml:space="preserve"> DPA </w:t>
      </w:r>
      <w:r w:rsidRPr="00421EAD">
        <w:rPr>
          <w:rFonts w:eastAsia="PMingLiU" w:cstheme="minorHAnsi"/>
        </w:rPr>
        <w:t>中。</w:t>
      </w:r>
    </w:p>
    <w:p w14:paraId="67219215" w14:textId="77777777" w:rsidR="00421EAD" w:rsidRPr="00421EAD" w:rsidRDefault="00421EAD" w:rsidP="00421EAD">
      <w:pPr>
        <w:pStyle w:val="ProductList-Body"/>
        <w:rPr>
          <w:rFonts w:eastAsia="PMingLiU" w:cstheme="minorHAnsi"/>
        </w:rPr>
      </w:pPr>
    </w:p>
    <w:p w14:paraId="0DEE0AC8" w14:textId="77777777" w:rsidR="00421EAD" w:rsidRPr="00421EAD" w:rsidRDefault="00421EAD" w:rsidP="00421EAD">
      <w:pPr>
        <w:pStyle w:val="ProductList-Body"/>
        <w:rPr>
          <w:rFonts w:eastAsia="PMingLiU" w:cstheme="minorHAnsi"/>
        </w:rPr>
      </w:pPr>
      <w:r w:rsidRPr="00421EAD">
        <w:rPr>
          <w:rFonts w:eastAsia="PMingLiU" w:cstheme="minorHAnsi"/>
        </w:rPr>
        <w:t>適用本聲明之專業服務不屬於線上服務，除非以下專業服務條款明文規定，否則不適用其他線上服務條款。</w:t>
      </w:r>
    </w:p>
    <w:p w14:paraId="0020600B" w14:textId="77777777" w:rsidR="00421EAD" w:rsidRPr="00421EAD" w:rsidRDefault="00421EAD" w:rsidP="00421EAD">
      <w:pPr>
        <w:pStyle w:val="ProductList-Body"/>
        <w:rPr>
          <w:rFonts w:eastAsia="PMingLiU" w:cstheme="minorHAnsi"/>
          <w:b/>
        </w:rPr>
      </w:pPr>
    </w:p>
    <w:p w14:paraId="7511411D" w14:textId="77777777" w:rsidR="00421EAD" w:rsidRPr="00421EAD" w:rsidRDefault="00421EAD" w:rsidP="00D92553">
      <w:pPr>
        <w:pStyle w:val="ProductList-ClauseHeading"/>
        <w:keepNext w:val="0"/>
        <w:rPr>
          <w:rFonts w:eastAsia="PMingLiU" w:cstheme="minorHAnsi"/>
        </w:rPr>
      </w:pPr>
      <w:r w:rsidRPr="00421EAD">
        <w:rPr>
          <w:rFonts w:eastAsia="PMingLiU" w:cstheme="minorHAnsi"/>
          <w:bCs/>
        </w:rPr>
        <w:t>專業服務條款</w:t>
      </w:r>
    </w:p>
    <w:p w14:paraId="31FBDB71" w14:textId="77777777" w:rsidR="00421EAD" w:rsidRPr="00421EAD" w:rsidRDefault="00421EAD" w:rsidP="00421EAD">
      <w:pPr>
        <w:pStyle w:val="ProductList-Body"/>
        <w:tabs>
          <w:tab w:val="clear" w:pos="158"/>
          <w:tab w:val="left" w:pos="360"/>
        </w:tabs>
        <w:ind w:left="187"/>
        <w:outlineLvl w:val="3"/>
        <w:rPr>
          <w:rFonts w:eastAsia="PMingLiU" w:cstheme="minorHAnsi"/>
          <w:b/>
          <w:color w:val="0072C6"/>
        </w:rPr>
      </w:pPr>
      <w:r w:rsidRPr="00421EAD">
        <w:rPr>
          <w:rFonts w:eastAsia="PMingLiU" w:cstheme="minorHAnsi"/>
          <w:b/>
          <w:color w:val="0072C6"/>
        </w:rPr>
        <w:t>雙方當事人之義務；瑕疵擔保</w:t>
      </w:r>
    </w:p>
    <w:p w14:paraId="44612387"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 xml:space="preserve">Microsoft </w:t>
      </w:r>
      <w:r w:rsidRPr="00B75236">
        <w:rPr>
          <w:rFonts w:eastAsia="PMingLiU" w:cstheme="minorHAnsi"/>
        </w:rPr>
        <w:t>擔保，所有專業服務將以專業之努力及技術履行之。若</w:t>
      </w:r>
      <w:r w:rsidRPr="00B75236">
        <w:rPr>
          <w:rFonts w:eastAsia="PMingLiU" w:cstheme="minorHAnsi"/>
        </w:rPr>
        <w:t xml:space="preserve"> Microsoft </w:t>
      </w:r>
      <w:r w:rsidRPr="00B75236">
        <w:rPr>
          <w:rFonts w:eastAsia="PMingLiU" w:cstheme="minorHAnsi"/>
        </w:rPr>
        <w:t>無法履行且客戶於履行之當日起算</w:t>
      </w:r>
      <w:r w:rsidRPr="00B75236">
        <w:rPr>
          <w:rFonts w:eastAsia="PMingLiU" w:cstheme="minorHAnsi"/>
        </w:rPr>
        <w:t xml:space="preserve"> 90 </w:t>
      </w:r>
      <w:r w:rsidRPr="00B75236">
        <w:rPr>
          <w:rFonts w:eastAsia="PMingLiU" w:cstheme="minorHAnsi"/>
        </w:rPr>
        <w:t>天內通知</w:t>
      </w:r>
      <w:r w:rsidRPr="00B75236">
        <w:rPr>
          <w:rFonts w:eastAsia="PMingLiU" w:cstheme="minorHAnsi"/>
        </w:rPr>
        <w:t xml:space="preserve"> Microsoft</w:t>
      </w:r>
      <w:r w:rsidRPr="00B75236">
        <w:rPr>
          <w:rFonts w:eastAsia="PMingLiU" w:cstheme="minorHAnsi"/>
        </w:rPr>
        <w:t>，</w:t>
      </w:r>
      <w:r w:rsidRPr="00B75236">
        <w:rPr>
          <w:rFonts w:eastAsia="PMingLiU" w:cstheme="minorHAnsi"/>
        </w:rPr>
        <w:t xml:space="preserve">Microsoft </w:t>
      </w:r>
      <w:r w:rsidRPr="00B75236">
        <w:rPr>
          <w:rFonts w:eastAsia="PMingLiU" w:cstheme="minorHAnsi"/>
        </w:rPr>
        <w:t>將重新履行專業服務或退還針對專業服務所支付之金額，此為違反專業服務瑕疵擔保的唯一救濟。縱有上述規定，</w:t>
      </w:r>
      <w:r w:rsidRPr="00B75236">
        <w:rPr>
          <w:rFonts w:eastAsia="PMingLiU" w:cstheme="minorHAnsi"/>
          <w:b/>
        </w:rPr>
        <w:t>免費提供的服務交付項目皆「按現況」提供，不提供任何瑕疵擔保。</w:t>
      </w:r>
      <w:r w:rsidRPr="00B75236">
        <w:rPr>
          <w:rFonts w:eastAsia="PMingLiU" w:cstheme="minorHAnsi"/>
          <w:b/>
        </w:rPr>
        <w:t xml:space="preserve">Microsoft </w:t>
      </w:r>
      <w:r w:rsidRPr="00B75236">
        <w:rPr>
          <w:rFonts w:eastAsia="PMingLiU" w:cstheme="minorHAnsi"/>
          <w:b/>
        </w:rPr>
        <w:t>不提供瑕疵擔保或條件，對於任何其他明示、默示或法定之瑕疵擔保，包括品質、所有權、未侵權、適售性及符合特定目的等瑕疵擔保均不予負責。</w:t>
      </w:r>
    </w:p>
    <w:p w14:paraId="5D9CD03A" w14:textId="77777777" w:rsidR="00B75236" w:rsidRPr="00B75236" w:rsidRDefault="00B75236" w:rsidP="00B75236">
      <w:pPr>
        <w:pStyle w:val="ProductList-Body"/>
        <w:tabs>
          <w:tab w:val="clear" w:pos="158"/>
          <w:tab w:val="left" w:pos="360"/>
        </w:tabs>
        <w:ind w:left="180"/>
        <w:rPr>
          <w:rFonts w:eastAsia="PMingLiU" w:cstheme="minorHAnsi"/>
        </w:rPr>
      </w:pPr>
    </w:p>
    <w:p w14:paraId="63ED2745" w14:textId="77777777" w:rsidR="00B75236" w:rsidRPr="00B75236" w:rsidRDefault="00B75236" w:rsidP="00B75236">
      <w:pPr>
        <w:pStyle w:val="ProductList-Body"/>
        <w:tabs>
          <w:tab w:val="clear" w:pos="158"/>
          <w:tab w:val="left" w:pos="360"/>
        </w:tabs>
        <w:ind w:left="180"/>
        <w:rPr>
          <w:rFonts w:eastAsia="PMingLiU" w:cstheme="minorHAnsi"/>
          <w:szCs w:val="18"/>
        </w:rPr>
      </w:pPr>
      <w:r w:rsidRPr="00B75236">
        <w:rPr>
          <w:rFonts w:eastAsia="PMingLiU" w:cstheme="minorHAnsi"/>
        </w:rPr>
        <w:t>客戶將</w:t>
      </w:r>
      <w:r w:rsidRPr="00B75236">
        <w:rPr>
          <w:rFonts w:eastAsia="PMingLiU" w:cstheme="minorHAnsi"/>
          <w:szCs w:val="18"/>
        </w:rPr>
        <w:t>履行其適用之責任及義務，以支援</w:t>
      </w:r>
      <w:r w:rsidRPr="00B75236">
        <w:rPr>
          <w:rFonts w:eastAsia="PMingLiU" w:cstheme="minorHAnsi"/>
          <w:szCs w:val="18"/>
        </w:rPr>
        <w:t xml:space="preserve"> Microsoft </w:t>
      </w:r>
      <w:r w:rsidRPr="00B75236">
        <w:rPr>
          <w:rFonts w:eastAsia="PMingLiU" w:cstheme="minorHAnsi"/>
          <w:szCs w:val="18"/>
        </w:rPr>
        <w:t>履行各個專業服務之說明所述的專業服務。客戶不得以任何「可接受的使用原則」中禁止的方式使用專業服務或服務交付項目，並須遵守適用於其使用專業服務及服務交付項目的一切適用法令規定，包括與隱私權、個人資料、生物特徵辨識資料、資料保護及通訊保密相關的法律。客戶應全權負責測試、部署、維護及支援</w:t>
      </w:r>
      <w:r w:rsidRPr="00B75236">
        <w:rPr>
          <w:rFonts w:eastAsia="PMingLiU" w:cstheme="minorHAnsi"/>
          <w:szCs w:val="18"/>
        </w:rPr>
        <w:t xml:space="preserve"> Microsoft </w:t>
      </w:r>
      <w:r w:rsidRPr="00B75236">
        <w:rPr>
          <w:rFonts w:eastAsia="PMingLiU" w:cstheme="minorHAnsi"/>
          <w:szCs w:val="18"/>
        </w:rPr>
        <w:t>免費提供或推薦的服務交付項目。</w:t>
      </w:r>
    </w:p>
    <w:p w14:paraId="1C0878FB" w14:textId="77777777" w:rsidR="00B75236" w:rsidRPr="00B75236" w:rsidRDefault="00B75236" w:rsidP="00B75236">
      <w:pPr>
        <w:pStyle w:val="ProductList-Body"/>
        <w:tabs>
          <w:tab w:val="clear" w:pos="158"/>
          <w:tab w:val="left" w:pos="360"/>
        </w:tabs>
        <w:ind w:left="180"/>
        <w:rPr>
          <w:rFonts w:eastAsia="PMingLiU" w:cstheme="minorHAnsi"/>
          <w:szCs w:val="18"/>
        </w:rPr>
      </w:pPr>
    </w:p>
    <w:p w14:paraId="0C15F2C7"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責任限制</w:t>
      </w:r>
    </w:p>
    <w:p w14:paraId="410F7B9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在相關法律許可的範圍之內，各方當事人與專業服務相關索賠應負之所有責任，取決於客戶必須就該專業服務所支付之金額，或專業服務提供線上服務之責任限制，以兩者中較高者為上限。若為免費提供的專業服務及服務交付項目，以及客戶獲授權、無需向</w:t>
      </w:r>
      <w:r w:rsidRPr="00B75236">
        <w:rPr>
          <w:rFonts w:eastAsia="PMingLiU" w:cstheme="minorHAnsi"/>
        </w:rPr>
        <w:t xml:space="preserve"> Microsoft </w:t>
      </w:r>
      <w:r w:rsidRPr="00B75236">
        <w:rPr>
          <w:rFonts w:eastAsia="PMingLiU" w:cstheme="minorHAnsi"/>
        </w:rPr>
        <w:t>另外付款即可轉散布予第三人之服務交付項目，</w:t>
      </w:r>
      <w:r w:rsidRPr="00B75236">
        <w:rPr>
          <w:rFonts w:eastAsia="PMingLiU" w:cstheme="minorHAnsi"/>
        </w:rPr>
        <w:t xml:space="preserve">Microsoft </w:t>
      </w:r>
      <w:r w:rsidRPr="00B75236">
        <w:rPr>
          <w:rFonts w:eastAsia="PMingLiU" w:cstheme="minorHAnsi"/>
        </w:rPr>
        <w:t>的責任僅限於最終判決的直接損害，且其金額上限為</w:t>
      </w:r>
      <w:r w:rsidRPr="00B75236">
        <w:rPr>
          <w:rFonts w:eastAsia="PMingLiU" w:cstheme="minorHAnsi"/>
        </w:rPr>
        <w:t xml:space="preserve"> $5,000 </w:t>
      </w:r>
      <w:r w:rsidRPr="00B75236">
        <w:rPr>
          <w:rFonts w:eastAsia="PMingLiU" w:cstheme="minorHAnsi"/>
        </w:rPr>
        <w:t>美元。</w:t>
      </w:r>
      <w:r w:rsidRPr="00B75236">
        <w:rPr>
          <w:rFonts w:eastAsia="PMingLiU" w:cstheme="minorHAnsi"/>
          <w:b/>
        </w:rPr>
        <w:t>在任何情況下，對於與專業服務或服務交付項目相關之任何間接、附隨性、特殊性、懲罰性或衍生性損害，包括使用損失、利潤損失或營業中斷</w:t>
      </w:r>
      <w:r w:rsidRPr="00B75236">
        <w:rPr>
          <w:rFonts w:eastAsia="PMingLiU" w:cstheme="minorHAnsi"/>
          <w:b/>
        </w:rPr>
        <w:t xml:space="preserve"> (</w:t>
      </w:r>
      <w:r w:rsidRPr="00B75236">
        <w:rPr>
          <w:rFonts w:eastAsia="PMingLiU" w:cstheme="minorHAnsi"/>
          <w:b/>
        </w:rPr>
        <w:t>無論其原因或賠償責任理論為何</w:t>
      </w:r>
      <w:r w:rsidRPr="00B75236">
        <w:rPr>
          <w:rFonts w:eastAsia="PMingLiU" w:cstheme="minorHAnsi"/>
          <w:b/>
        </w:rPr>
        <w:t>)</w:t>
      </w:r>
      <w:r w:rsidRPr="00B75236">
        <w:rPr>
          <w:rFonts w:eastAsia="PMingLiU" w:cstheme="minorHAnsi"/>
          <w:b/>
        </w:rPr>
        <w:t>，任一方當事人均不負任何賠償責任。限制或排除並不適用於任一方當事人因下列情事所造成之賠償責任：</w:t>
      </w:r>
      <w:r w:rsidRPr="00B75236">
        <w:rPr>
          <w:rFonts w:eastAsia="PMingLiU" w:cstheme="minorHAnsi"/>
          <w:b/>
        </w:rPr>
        <w:t>(1) </w:t>
      </w:r>
      <w:r w:rsidRPr="00B75236">
        <w:rPr>
          <w:rFonts w:eastAsia="PMingLiU" w:cstheme="minorHAnsi"/>
          <w:b/>
        </w:rPr>
        <w:t>保密義務</w:t>
      </w:r>
      <w:r w:rsidRPr="00B75236">
        <w:rPr>
          <w:rFonts w:eastAsia="PMingLiU" w:cstheme="minorHAnsi"/>
          <w:b/>
        </w:rPr>
        <w:t xml:space="preserve"> (</w:t>
      </w:r>
      <w:r w:rsidRPr="00B75236">
        <w:rPr>
          <w:rFonts w:eastAsia="PMingLiU" w:cstheme="minorHAnsi"/>
          <w:b/>
        </w:rPr>
        <w:t>但僅限於客戶資料及專業服務資料之所有賠償責任不在此限，其仍須受以上限制及排除所拘束</w:t>
      </w:r>
      <w:r w:rsidRPr="00B75236">
        <w:rPr>
          <w:rFonts w:eastAsia="PMingLiU" w:cstheme="minorHAnsi"/>
          <w:b/>
        </w:rPr>
        <w:t>)</w:t>
      </w:r>
      <w:r w:rsidRPr="00B75236">
        <w:rPr>
          <w:rFonts w:eastAsia="PMingLiU" w:cstheme="minorHAnsi"/>
          <w:b/>
        </w:rPr>
        <w:t>；或</w:t>
      </w:r>
      <w:r w:rsidRPr="00B75236">
        <w:rPr>
          <w:rFonts w:eastAsia="PMingLiU" w:cstheme="minorHAnsi"/>
          <w:b/>
        </w:rPr>
        <w:t xml:space="preserve"> (2) </w:t>
      </w:r>
      <w:r w:rsidRPr="00B75236">
        <w:rPr>
          <w:rFonts w:eastAsia="PMingLiU" w:cstheme="minorHAnsi"/>
          <w:b/>
        </w:rPr>
        <w:t>侵害他方當事人之智慧財產權。</w:t>
      </w:r>
    </w:p>
    <w:p w14:paraId="0A05D5CF" w14:textId="77777777" w:rsidR="00B75236" w:rsidRPr="00B75236" w:rsidRDefault="00B75236" w:rsidP="00B75236">
      <w:pPr>
        <w:pStyle w:val="ProductList-Body"/>
        <w:tabs>
          <w:tab w:val="clear" w:pos="158"/>
          <w:tab w:val="left" w:pos="360"/>
        </w:tabs>
        <w:ind w:left="180"/>
        <w:rPr>
          <w:rFonts w:eastAsia="PMingLiU" w:cstheme="minorHAnsi"/>
        </w:rPr>
      </w:pPr>
    </w:p>
    <w:p w14:paraId="1CE81A47" w14:textId="77777777" w:rsidR="00B75236" w:rsidRPr="00B75236" w:rsidRDefault="00B75236" w:rsidP="00B71BB4">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修正程式</w:t>
      </w:r>
    </w:p>
    <w:p w14:paraId="0F44D27D"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「修正程式」即為</w:t>
      </w:r>
      <w:r w:rsidRPr="00B75236">
        <w:rPr>
          <w:rFonts w:eastAsia="PMingLiU" w:cstheme="minorHAnsi"/>
        </w:rPr>
        <w:t xml:space="preserve"> Microsoft </w:t>
      </w:r>
      <w:r w:rsidRPr="00B75236">
        <w:rPr>
          <w:rFonts w:eastAsia="PMingLiU" w:cstheme="minorHAnsi"/>
        </w:rPr>
        <w:t>一般發行</w:t>
      </w:r>
      <w:r w:rsidRPr="00B75236">
        <w:rPr>
          <w:rFonts w:eastAsia="PMingLiU" w:cstheme="minorHAnsi"/>
        </w:rPr>
        <w:t xml:space="preserve"> (</w:t>
      </w:r>
      <w:r w:rsidRPr="00B75236">
        <w:rPr>
          <w:rFonts w:eastAsia="PMingLiU" w:cstheme="minorHAnsi"/>
        </w:rPr>
        <w:t>例如</w:t>
      </w:r>
      <w:r w:rsidRPr="00B75236">
        <w:rPr>
          <w:rFonts w:eastAsia="PMingLiU" w:cstheme="minorHAnsi"/>
        </w:rPr>
        <w:t xml:space="preserve"> Service Pack)</w:t>
      </w:r>
      <w:r w:rsidRPr="00B75236">
        <w:rPr>
          <w:rFonts w:eastAsia="PMingLiU" w:cstheme="minorHAnsi"/>
        </w:rPr>
        <w:t>，或為了解決特定問題而提供予客戶之產品修正程式、修改或加強程式或其衍生物。每個修正程式均比照其所適用之產品，依相同條款進行授權。如果修正程式不是針對特定產品提供，則適用</w:t>
      </w:r>
      <w:r w:rsidRPr="00B75236">
        <w:rPr>
          <w:rFonts w:eastAsia="PMingLiU" w:cstheme="minorHAnsi"/>
        </w:rPr>
        <w:t xml:space="preserve"> Microsoft </w:t>
      </w:r>
      <w:r w:rsidRPr="00B75236">
        <w:rPr>
          <w:rFonts w:eastAsia="PMingLiU" w:cstheme="minorHAnsi"/>
        </w:rPr>
        <w:t>隨修正程式一併提供之任何使用條款。</w:t>
      </w:r>
    </w:p>
    <w:p w14:paraId="5E4BBDD4" w14:textId="77777777" w:rsidR="00B75236" w:rsidRPr="00B75236" w:rsidRDefault="00B75236" w:rsidP="00B75236">
      <w:pPr>
        <w:pStyle w:val="ProductList-Body"/>
        <w:tabs>
          <w:tab w:val="clear" w:pos="158"/>
          <w:tab w:val="left" w:pos="360"/>
        </w:tabs>
        <w:ind w:left="180"/>
        <w:rPr>
          <w:rFonts w:eastAsia="PMingLiU" w:cstheme="minorHAnsi"/>
        </w:rPr>
      </w:pPr>
    </w:p>
    <w:p w14:paraId="1ABE659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已存在著作</w:t>
      </w:r>
    </w:p>
    <w:p w14:paraId="154C9AE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已存在著作」係指獨立於客戶大量授權合約而開發，或以其他方式取得之任何電腦程式碼或非程式碼形式之書面資料。「已存在著作」中的所有權利，均單獨歸屬於提供該已存在著作之一方當事人。每一方當事人均得使用、重製及修改其他方當事人之已存在著作，惟僅得基於履行與專業服務相關義務始得為之。若客戶選擇於專業服務協議期間向</w:t>
      </w:r>
      <w:r w:rsidRPr="00B75236">
        <w:rPr>
          <w:rFonts w:eastAsia="PMingLiU" w:cstheme="minorHAnsi"/>
        </w:rPr>
        <w:t xml:space="preserve"> Microsoft </w:t>
      </w:r>
      <w:r w:rsidRPr="00B75236">
        <w:rPr>
          <w:rFonts w:eastAsia="PMingLiU" w:cstheme="minorHAnsi"/>
        </w:rPr>
        <w:t>揭露其原始程式碼，則</w:t>
      </w:r>
      <w:r w:rsidRPr="00B75236">
        <w:rPr>
          <w:rFonts w:eastAsia="PMingLiU" w:cstheme="minorHAnsi"/>
        </w:rPr>
        <w:t xml:space="preserve"> (1) </w:t>
      </w:r>
      <w:r w:rsidRPr="00B75236">
        <w:rPr>
          <w:rFonts w:eastAsia="PMingLiU" w:cstheme="minorHAnsi"/>
        </w:rPr>
        <w:t>揭露前，客戶應刪除所有其遭禁止揭露的第三方原始程式碼；且</w:t>
      </w:r>
      <w:r w:rsidRPr="00B75236">
        <w:rPr>
          <w:rFonts w:eastAsia="PMingLiU" w:cstheme="minorHAnsi"/>
        </w:rPr>
        <w:t xml:space="preserve"> (2) Microsoft </w:t>
      </w:r>
      <w:r w:rsidRPr="00B75236">
        <w:rPr>
          <w:rFonts w:eastAsia="PMingLiU" w:cstheme="minorHAnsi"/>
        </w:rPr>
        <w:t>將視客戶的原始程式碼為機密資訊。</w:t>
      </w:r>
    </w:p>
    <w:p w14:paraId="36DEDD6B" w14:textId="77777777" w:rsidR="00B75236" w:rsidRPr="00B75236" w:rsidRDefault="00B75236" w:rsidP="00B75236">
      <w:pPr>
        <w:pStyle w:val="ProductList-Body"/>
        <w:tabs>
          <w:tab w:val="clear" w:pos="158"/>
          <w:tab w:val="left" w:pos="360"/>
        </w:tabs>
        <w:ind w:left="180"/>
        <w:rPr>
          <w:rFonts w:eastAsia="PMingLiU" w:cstheme="minorHAnsi"/>
        </w:rPr>
      </w:pPr>
    </w:p>
    <w:p w14:paraId="1EE11B61"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服務交付項目授權</w:t>
      </w:r>
    </w:p>
    <w:p w14:paraId="3CE412FC"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「服務交付項目」係指</w:t>
      </w:r>
      <w:r w:rsidRPr="00B75236">
        <w:rPr>
          <w:rFonts w:eastAsia="PMingLiU" w:cstheme="minorHAnsi"/>
        </w:rPr>
        <w:t xml:space="preserve"> Microsoft </w:t>
      </w:r>
      <w:r w:rsidRPr="00B75236">
        <w:rPr>
          <w:rFonts w:eastAsia="PMingLiU" w:cstheme="minorHAnsi"/>
        </w:rPr>
        <w:t>履行服務終了時，向客戶提供的產品或修正程式以外的任何電腦程式碼或資料</w:t>
      </w:r>
      <w:r w:rsidRPr="00B75236">
        <w:rPr>
          <w:rFonts w:eastAsia="PMingLiU" w:cstheme="minorHAnsi"/>
        </w:rPr>
        <w:t xml:space="preserve"> (</w:t>
      </w:r>
      <w:r w:rsidRPr="00B75236">
        <w:rPr>
          <w:rFonts w:eastAsia="PMingLiU" w:cstheme="minorHAnsi"/>
        </w:rPr>
        <w:t>包括但不限於概念證明、文件與設計建議、範例程式碼、軟體庫、演算法及機器學習模型</w:t>
      </w:r>
      <w:r w:rsidRPr="00B75236">
        <w:rPr>
          <w:rFonts w:eastAsia="PMingLiU" w:cstheme="minorHAnsi"/>
        </w:rPr>
        <w:t>)</w:t>
      </w:r>
      <w:r w:rsidRPr="00B75236">
        <w:rPr>
          <w:rFonts w:eastAsia="PMingLiU" w:cstheme="minorHAnsi"/>
        </w:rPr>
        <w:t>。</w:t>
      </w:r>
      <w:r w:rsidRPr="00B75236">
        <w:rPr>
          <w:rFonts w:eastAsia="PMingLiU" w:cstheme="minorHAnsi"/>
        </w:rPr>
        <w:t xml:space="preserve">Microsoft </w:t>
      </w:r>
      <w:r w:rsidRPr="00B75236">
        <w:rPr>
          <w:rFonts w:eastAsia="PMingLiU" w:cstheme="minorHAnsi"/>
        </w:rPr>
        <w:t>謹授與客戶非專屬、不可移轉、永久使用權，得依照客戶大量授權合約之條款及條件以及任何約定的服務聲明，重製、使用並修改服務交付項目。</w:t>
      </w:r>
      <w:r w:rsidRPr="00B75236">
        <w:rPr>
          <w:rFonts w:eastAsia="PMingLiU" w:cstheme="minorHAnsi"/>
          <w:color w:val="000000" w:themeColor="text1"/>
          <w:shd w:val="clear" w:color="auto" w:fill="FFFFFF"/>
        </w:rPr>
        <w:t>部分服務交付項目和第三方內容可能根據獨立的授權而提供，例如開放原始碼授權。若本聲明與單獨授權間有所牴觸，則就適用該單獨授權的服務交付項目和第三方內容，以該單獨授權為準。</w:t>
      </w:r>
      <w:r w:rsidRPr="00B75236">
        <w:rPr>
          <w:rFonts w:eastAsia="PMingLiU" w:cstheme="minorHAnsi"/>
        </w:rPr>
        <w:t>前揭授權中未明文授與的一切權利，由各當事人保留</w:t>
      </w:r>
      <w:r w:rsidRPr="00B75236">
        <w:rPr>
          <w:rFonts w:eastAsia="PMingLiU" w:cstheme="minorHAnsi"/>
        </w:rPr>
        <w:t xml:space="preserve"> (</w:t>
      </w:r>
      <w:r w:rsidRPr="00B75236">
        <w:rPr>
          <w:rFonts w:eastAsia="PMingLiU" w:cstheme="minorHAnsi"/>
        </w:rPr>
        <w:t>且無人獲得任何權利</w:t>
      </w:r>
      <w:r w:rsidRPr="00B75236">
        <w:rPr>
          <w:rFonts w:eastAsia="PMingLiU" w:cstheme="minorHAnsi"/>
        </w:rPr>
        <w:t>)</w:t>
      </w:r>
      <w:r w:rsidRPr="00B75236">
        <w:rPr>
          <w:rFonts w:eastAsia="PMingLiU" w:cstheme="minorHAnsi"/>
        </w:rPr>
        <w:t>。</w:t>
      </w:r>
    </w:p>
    <w:p w14:paraId="14B9109C" w14:textId="77777777" w:rsidR="00B75236" w:rsidRPr="00B75236" w:rsidRDefault="00B75236" w:rsidP="00B75236">
      <w:pPr>
        <w:pStyle w:val="ProductList-Body"/>
        <w:tabs>
          <w:tab w:val="clear" w:pos="158"/>
          <w:tab w:val="left" w:pos="360"/>
        </w:tabs>
        <w:ind w:left="180"/>
        <w:rPr>
          <w:rFonts w:eastAsia="PMingLiU" w:cstheme="minorHAnsi"/>
        </w:rPr>
      </w:pPr>
    </w:p>
    <w:p w14:paraId="1ABEF9F4" w14:textId="77777777" w:rsidR="00B75236" w:rsidRPr="00B75236" w:rsidRDefault="00B75236" w:rsidP="00AC7BA3">
      <w:pPr>
        <w:pStyle w:val="ProductList-Body"/>
        <w:tabs>
          <w:tab w:val="clear" w:pos="158"/>
          <w:tab w:val="left" w:pos="360"/>
        </w:tabs>
        <w:ind w:left="187"/>
        <w:outlineLvl w:val="3"/>
        <w:rPr>
          <w:rFonts w:eastAsia="PMingLiU" w:cstheme="minorHAnsi"/>
          <w:b/>
          <w:color w:val="0072C6"/>
        </w:rPr>
      </w:pPr>
      <w:r w:rsidRPr="00B75236">
        <w:rPr>
          <w:rFonts w:eastAsia="PMingLiU" w:cstheme="minorHAnsi"/>
          <w:b/>
          <w:color w:val="0072C6"/>
        </w:rPr>
        <w:t>授權限制</w:t>
      </w:r>
    </w:p>
    <w:p w14:paraId="2B87D1D8" w14:textId="77777777" w:rsidR="00B75236" w:rsidRPr="00B75236" w:rsidRDefault="00B75236" w:rsidP="00B75236">
      <w:pPr>
        <w:pStyle w:val="ProductList-Body"/>
        <w:tabs>
          <w:tab w:val="left" w:pos="360"/>
        </w:tabs>
        <w:ind w:left="180"/>
        <w:rPr>
          <w:rFonts w:eastAsia="PMingLiU" w:cstheme="minorHAnsi"/>
        </w:rPr>
      </w:pPr>
      <w:r w:rsidRPr="00B75236">
        <w:rPr>
          <w:rFonts w:eastAsia="PMingLiU" w:cstheme="minorHAnsi"/>
        </w:rPr>
        <w:t>客戶不得進行</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還原工程、反向組譯、解編或規避服務或服務交付項目中之技術限制，但相關法律不允許此限制者，不在此限。除非本合約、約定之服務聲明或單獨授權中明文允許，否則客戶不得</w:t>
      </w:r>
      <w:r w:rsidRPr="00B75236">
        <w:rPr>
          <w:rFonts w:eastAsia="PMingLiU" w:cstheme="minorHAnsi"/>
        </w:rPr>
        <w:t xml:space="preserve"> (</w:t>
      </w:r>
      <w:r w:rsidRPr="00B75236">
        <w:rPr>
          <w:rFonts w:eastAsia="PMingLiU" w:cstheme="minorHAnsi"/>
        </w:rPr>
        <w:t>且並未獲授權進行</w:t>
      </w:r>
      <w:r w:rsidRPr="00B75236">
        <w:rPr>
          <w:rFonts w:eastAsia="PMingLiU" w:cstheme="minorHAnsi"/>
        </w:rPr>
        <w:t xml:space="preserve">) </w:t>
      </w:r>
      <w:r w:rsidRPr="00B75236">
        <w:rPr>
          <w:rFonts w:eastAsia="PMingLiU" w:cstheme="minorHAnsi"/>
        </w:rPr>
        <w:t>散布、轉授權、出租、租賃、出借、出售、要約出售或以其他方式提供任何服務交付項目之全部或一部，或導致</w:t>
      </w:r>
      <w:r w:rsidRPr="00B75236">
        <w:rPr>
          <w:rFonts w:eastAsia="PMingLiU" w:cstheme="minorHAnsi"/>
        </w:rPr>
        <w:t xml:space="preserve"> Microsoft </w:t>
      </w:r>
      <w:r w:rsidRPr="00B75236">
        <w:rPr>
          <w:rFonts w:eastAsia="PMingLiU" w:cstheme="minorHAnsi"/>
        </w:rPr>
        <w:t>對服務交付項目之智慧財產權受其他任何授權條款拘束。</w:t>
      </w:r>
    </w:p>
    <w:p w14:paraId="148A1AE5" w14:textId="77777777" w:rsidR="00B75236" w:rsidRPr="00B75236" w:rsidRDefault="00B75236" w:rsidP="00B75236">
      <w:pPr>
        <w:pStyle w:val="ProductList-Body"/>
        <w:tabs>
          <w:tab w:val="left" w:pos="360"/>
        </w:tabs>
        <w:ind w:left="180"/>
        <w:rPr>
          <w:rFonts w:eastAsia="PMingLiU" w:cstheme="minorHAnsi"/>
        </w:rPr>
      </w:pPr>
    </w:p>
    <w:p w14:paraId="11368B5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回饋意見</w:t>
      </w:r>
    </w:p>
    <w:p w14:paraId="748CAC19"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「回饋意見」指關於服務交付項目、專業服務及前揭產品、技術、服務或任何元素</w:t>
      </w:r>
      <w:r w:rsidRPr="00B75236">
        <w:rPr>
          <w:rFonts w:eastAsia="PMingLiU" w:cstheme="minorHAnsi"/>
        </w:rPr>
        <w:t xml:space="preserve"> (</w:t>
      </w:r>
      <w:r w:rsidRPr="00B75236">
        <w:rPr>
          <w:rFonts w:eastAsia="PMingLiU" w:cstheme="minorHAnsi"/>
        </w:rPr>
        <w:t>無論為</w:t>
      </w:r>
      <w:r w:rsidRPr="00B75236">
        <w:rPr>
          <w:rFonts w:eastAsia="PMingLiU" w:cstheme="minorHAnsi"/>
        </w:rPr>
        <w:t xml:space="preserve"> Microsoft </w:t>
      </w:r>
      <w:r w:rsidRPr="00B75236">
        <w:rPr>
          <w:rFonts w:eastAsia="PMingLiU" w:cstheme="minorHAnsi"/>
        </w:rPr>
        <w:t>或客戶預先發行或商業發行</w:t>
      </w:r>
      <w:r w:rsidRPr="00B75236">
        <w:rPr>
          <w:rFonts w:eastAsia="PMingLiU" w:cstheme="minorHAnsi"/>
        </w:rPr>
        <w:t xml:space="preserve">) </w:t>
      </w:r>
      <w:r w:rsidRPr="00B75236">
        <w:rPr>
          <w:rFonts w:eastAsia="PMingLiU" w:cstheme="minorHAnsi"/>
        </w:rPr>
        <w:t>的專業與知識</w:t>
      </w:r>
      <w:r w:rsidRPr="00B75236">
        <w:rPr>
          <w:rFonts w:eastAsia="PMingLiU" w:cstheme="minorHAnsi"/>
        </w:rPr>
        <w:t xml:space="preserve"> (</w:t>
      </w:r>
      <w:r w:rsidRPr="00B75236">
        <w:rPr>
          <w:rFonts w:eastAsia="PMingLiU" w:cstheme="minorHAnsi"/>
        </w:rPr>
        <w:t>包括產業專業知識</w:t>
      </w:r>
      <w:r w:rsidRPr="00B75236">
        <w:rPr>
          <w:rFonts w:eastAsia="PMingLiU" w:cstheme="minorHAnsi"/>
        </w:rPr>
        <w:t xml:space="preserve">) </w:t>
      </w:r>
      <w:r w:rsidRPr="00B75236">
        <w:rPr>
          <w:rFonts w:eastAsia="PMingLiU" w:cstheme="minorHAnsi"/>
        </w:rPr>
        <w:t>以及評論、意見與建議。</w:t>
      </w:r>
      <w:r w:rsidRPr="00B75236">
        <w:rPr>
          <w:rFonts w:eastAsia="PMingLiU" w:cstheme="minorHAnsi"/>
        </w:rPr>
        <w:t xml:space="preserve">Microsoft </w:t>
      </w:r>
      <w:r w:rsidRPr="00B75236">
        <w:rPr>
          <w:rFonts w:eastAsia="PMingLiU" w:cstheme="minorHAnsi"/>
        </w:rPr>
        <w:t>與客戶皆無需就專業服務對他方提供回饋意見，但若一方當事人自行</w:t>
      </w:r>
      <w:r w:rsidRPr="00B75236">
        <w:rPr>
          <w:rFonts w:eastAsia="PMingLiU" w:cstheme="minorHAnsi"/>
        </w:rPr>
        <w:lastRenderedPageBreak/>
        <w:t>決定提供回饋意見，則雙方同意接收方有權自由使用該回饋意見，無需承擔任何義務。因此，若提供回饋意見之當事人擁有或控制涵蓋該回饋意見的著作權或營業秘密，則該當事人就該智慧財產權授與接收方及其關係企業全球性、非專屬、永久性、不可撤銷且免權利金的授權，得：</w:t>
      </w:r>
      <w:r w:rsidRPr="00B75236">
        <w:rPr>
          <w:rFonts w:eastAsia="PMingLiU" w:cstheme="minorHAnsi"/>
        </w:rPr>
        <w:t xml:space="preserve">(1) </w:t>
      </w:r>
      <w:r w:rsidRPr="00B75236">
        <w:rPr>
          <w:rFonts w:eastAsia="PMingLiU" w:cstheme="minorHAnsi"/>
        </w:rPr>
        <w:t>製作、使用、修改、散布該回饋意見，創造其衍生著作以及將之商業化為</w:t>
      </w:r>
      <w:r w:rsidRPr="00B75236">
        <w:rPr>
          <w:rFonts w:eastAsia="PMingLiU" w:cstheme="minorHAnsi"/>
        </w:rPr>
        <w:t xml:space="preserve"> Microsoft </w:t>
      </w:r>
      <w:r w:rsidRPr="00B75236">
        <w:rPr>
          <w:rFonts w:eastAsia="PMingLiU" w:cstheme="minorHAnsi"/>
        </w:rPr>
        <w:t>或客戶的產品、技術、服務或其任何元素的一部分，包括但不限於該產品的預先發行和商業發行版本；並</w:t>
      </w:r>
      <w:r w:rsidRPr="00B75236">
        <w:rPr>
          <w:rFonts w:eastAsia="PMingLiU" w:cstheme="minorHAnsi"/>
        </w:rPr>
        <w:t xml:space="preserve"> (2) </w:t>
      </w:r>
      <w:r w:rsidRPr="00B75236">
        <w:rPr>
          <w:rFonts w:eastAsia="PMingLiU" w:cstheme="minorHAnsi"/>
        </w:rPr>
        <w:t>向第三人轉授權前述權利</w:t>
      </w:r>
      <w:r w:rsidRPr="00B75236">
        <w:rPr>
          <w:rFonts w:eastAsia="PMingLiU" w:cstheme="minorHAnsi"/>
        </w:rPr>
        <w:t xml:space="preserve"> (</w:t>
      </w:r>
      <w:r w:rsidRPr="00B75236">
        <w:rPr>
          <w:rFonts w:eastAsia="PMingLiU" w:cstheme="minorHAnsi"/>
        </w:rPr>
        <w:t>包括再次轉授權之權利</w:t>
      </w:r>
      <w:r w:rsidRPr="00B75236">
        <w:rPr>
          <w:rFonts w:eastAsia="PMingLiU" w:cstheme="minorHAnsi"/>
        </w:rPr>
        <w:t>)</w:t>
      </w:r>
      <w:r w:rsidRPr="00B75236">
        <w:rPr>
          <w:rFonts w:eastAsia="PMingLiU" w:cstheme="minorHAnsi"/>
        </w:rPr>
        <w:t>。雙方當事人皆不得提供可能使接收方因任何條款而負擔義務或須標示著作權的回饋意見。回饋意見的接收方亦認知：</w:t>
      </w:r>
      <w:r w:rsidRPr="00B75236">
        <w:rPr>
          <w:rFonts w:eastAsia="PMingLiU" w:cstheme="minorHAnsi"/>
        </w:rPr>
        <w:t xml:space="preserve">(1) </w:t>
      </w:r>
      <w:r w:rsidRPr="00B75236">
        <w:rPr>
          <w:rFonts w:eastAsia="PMingLiU" w:cstheme="minorHAnsi"/>
        </w:rPr>
        <w:t>對於是否實施該回饋意見，其擁有唯一絕對的自由裁量權；</w:t>
      </w:r>
      <w:r w:rsidRPr="00B75236">
        <w:rPr>
          <w:rFonts w:eastAsia="PMingLiU" w:cstheme="minorHAnsi"/>
        </w:rPr>
        <w:t xml:space="preserve">(2) </w:t>
      </w:r>
      <w:r w:rsidRPr="00B75236">
        <w:rPr>
          <w:rFonts w:eastAsia="PMingLiU" w:cstheme="minorHAnsi"/>
        </w:rPr>
        <w:t>其產品與行銷計畫僅得以其自己的獨立研究及分析為基礎；</w:t>
      </w:r>
      <w:r w:rsidRPr="00B75236">
        <w:rPr>
          <w:rFonts w:eastAsia="PMingLiU" w:cstheme="minorHAnsi"/>
        </w:rPr>
        <w:t xml:space="preserve">(3) </w:t>
      </w:r>
      <w:r w:rsidRPr="00B75236">
        <w:rPr>
          <w:rFonts w:eastAsia="PMingLiU" w:cstheme="minorHAnsi"/>
        </w:rPr>
        <w:t>其應承擔與該回饋意見的實施有關的所有風險。</w:t>
      </w:r>
    </w:p>
    <w:p w14:paraId="53B321F5" w14:textId="77777777" w:rsidR="00B75236" w:rsidRPr="00B75236" w:rsidRDefault="00B75236" w:rsidP="00B75236">
      <w:pPr>
        <w:pStyle w:val="ProductList-Body"/>
        <w:tabs>
          <w:tab w:val="clear" w:pos="158"/>
          <w:tab w:val="left" w:pos="360"/>
        </w:tabs>
        <w:ind w:left="180"/>
        <w:rPr>
          <w:rFonts w:eastAsia="PMingLiU" w:cstheme="minorHAnsi"/>
        </w:rPr>
      </w:pPr>
    </w:p>
    <w:p w14:paraId="1A2A9CFB"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非</w:t>
      </w:r>
      <w:r w:rsidRPr="00B75236">
        <w:rPr>
          <w:rFonts w:eastAsia="PMingLiU" w:cstheme="minorHAnsi"/>
          <w:b/>
          <w:color w:val="0072C6"/>
        </w:rPr>
        <w:t xml:space="preserve"> Microsoft </w:t>
      </w:r>
      <w:r w:rsidRPr="00B75236">
        <w:rPr>
          <w:rFonts w:eastAsia="PMingLiU" w:cstheme="minorHAnsi"/>
          <w:b/>
          <w:color w:val="0072C6"/>
        </w:rPr>
        <w:t>技術</w:t>
      </w:r>
    </w:p>
    <w:p w14:paraId="6FD50F04"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客戶搭配線上服務、修正程式或服務交付項目一併安裝或使用任何非</w:t>
      </w:r>
      <w:r w:rsidRPr="00B75236">
        <w:rPr>
          <w:rFonts w:eastAsia="PMingLiU" w:cstheme="minorHAnsi"/>
        </w:rPr>
        <w:t xml:space="preserve"> Microsoft </w:t>
      </w:r>
      <w:r w:rsidRPr="00B75236">
        <w:rPr>
          <w:rFonts w:eastAsia="PMingLiU" w:cstheme="minorHAnsi"/>
        </w:rPr>
        <w:t>軟體或技術時</w:t>
      </w:r>
      <w:r w:rsidRPr="00B75236">
        <w:rPr>
          <w:rFonts w:eastAsia="PMingLiU" w:cstheme="minorHAnsi"/>
        </w:rPr>
        <w:t xml:space="preserve"> (</w:t>
      </w:r>
      <w:r w:rsidRPr="00B75236">
        <w:rPr>
          <w:rFonts w:eastAsia="PMingLiU" w:cstheme="minorHAnsi"/>
        </w:rPr>
        <w:t>包括但不限於客戶要求</w:t>
      </w:r>
      <w:r w:rsidRPr="00B75236">
        <w:rPr>
          <w:rFonts w:eastAsia="PMingLiU" w:cstheme="minorHAnsi"/>
        </w:rPr>
        <w:t xml:space="preserve"> Microsoft </w:t>
      </w:r>
      <w:r w:rsidRPr="00B75236">
        <w:rPr>
          <w:rFonts w:eastAsia="PMingLiU" w:cstheme="minorHAnsi"/>
        </w:rPr>
        <w:t>使用或修改此類第三方內容時</w:t>
      </w:r>
      <w:r w:rsidRPr="00B75236">
        <w:rPr>
          <w:rFonts w:eastAsia="PMingLiU" w:cstheme="minorHAnsi"/>
        </w:rPr>
        <w:t>)</w:t>
      </w:r>
      <w:r w:rsidRPr="00B75236">
        <w:rPr>
          <w:rFonts w:eastAsia="PMingLiU" w:cstheme="minorHAnsi"/>
        </w:rPr>
        <w:t>，應自行承擔全部責任。</w:t>
      </w:r>
    </w:p>
    <w:p w14:paraId="5BADF161" w14:textId="77777777" w:rsidR="00B75236" w:rsidRPr="00B75236" w:rsidRDefault="00B75236" w:rsidP="00B75236">
      <w:pPr>
        <w:pStyle w:val="ProductList-Body"/>
        <w:tabs>
          <w:tab w:val="clear" w:pos="158"/>
          <w:tab w:val="left" w:pos="360"/>
        </w:tabs>
        <w:ind w:left="180"/>
        <w:rPr>
          <w:rFonts w:eastAsia="PMingLiU" w:cstheme="minorHAnsi"/>
        </w:rPr>
      </w:pPr>
    </w:p>
    <w:p w14:paraId="3B1209DA" w14:textId="77777777" w:rsidR="00B75236" w:rsidRPr="00B75236" w:rsidRDefault="00B75236" w:rsidP="00B75236">
      <w:pPr>
        <w:pStyle w:val="ProductList-Body"/>
        <w:tabs>
          <w:tab w:val="clear" w:pos="158"/>
          <w:tab w:val="left" w:pos="360"/>
        </w:tabs>
        <w:ind w:left="180"/>
        <w:outlineLvl w:val="3"/>
        <w:rPr>
          <w:rFonts w:eastAsia="PMingLiU" w:cstheme="minorHAnsi"/>
          <w:b/>
          <w:color w:val="0072C6"/>
        </w:rPr>
      </w:pPr>
      <w:r w:rsidRPr="00B75236">
        <w:rPr>
          <w:rFonts w:eastAsia="PMingLiU" w:cstheme="minorHAnsi"/>
          <w:b/>
          <w:color w:val="0072C6"/>
        </w:rPr>
        <w:t>關係企業之權利</w:t>
      </w:r>
    </w:p>
    <w:p w14:paraId="3E10D473" w14:textId="77777777" w:rsidR="00B75236" w:rsidRPr="00B75236" w:rsidRDefault="00B75236" w:rsidP="00B75236">
      <w:pPr>
        <w:pStyle w:val="ProductList-Body"/>
        <w:tabs>
          <w:tab w:val="clear" w:pos="158"/>
          <w:tab w:val="left" w:pos="360"/>
        </w:tabs>
        <w:ind w:left="180"/>
        <w:rPr>
          <w:rFonts w:eastAsia="PMingLiU" w:cstheme="minorHAnsi"/>
        </w:rPr>
      </w:pPr>
      <w:r w:rsidRPr="00B75236">
        <w:rPr>
          <w:rFonts w:eastAsia="PMingLiU" w:cstheme="minorHAnsi"/>
        </w:rPr>
        <w:t>客戶得將其對服務交付項目之使用權利轉授權予其關係企業，惟客戶之關係企業不得再轉授權該等權利。客戶應負責確保其關係企業遵守這些本聲明之條款及客戶之大量授權合約。</w:t>
      </w:r>
    </w:p>
    <w:p w14:paraId="26B31AF8" w14:textId="77777777" w:rsidR="00B75236" w:rsidRPr="00B75236" w:rsidRDefault="00B75236" w:rsidP="00B75236">
      <w:pPr>
        <w:pStyle w:val="ProductList-Body"/>
        <w:ind w:left="180"/>
        <w:rPr>
          <w:rFonts w:eastAsia="PMingLiU" w:cstheme="minorHAnsi"/>
        </w:rPr>
      </w:pPr>
    </w:p>
    <w:p w14:paraId="401E51BE" w14:textId="77777777" w:rsidR="00B75236" w:rsidRPr="00B75236" w:rsidDel="00D72F9D" w:rsidRDefault="00B75236" w:rsidP="00B75236">
      <w:pPr>
        <w:pStyle w:val="ProductList-Body"/>
        <w:ind w:left="180"/>
        <w:outlineLvl w:val="3"/>
        <w:rPr>
          <w:rFonts w:eastAsia="PMingLiU" w:cstheme="minorHAnsi"/>
          <w:b/>
          <w:color w:val="0072C6"/>
        </w:rPr>
      </w:pPr>
      <w:r w:rsidRPr="00B75236">
        <w:rPr>
          <w:rFonts w:eastAsia="PMingLiU" w:cstheme="minorHAnsi"/>
          <w:b/>
          <w:color w:val="0072C6"/>
        </w:rPr>
        <w:t>政府客戶</w:t>
      </w:r>
    </w:p>
    <w:p w14:paraId="0B3D2611" w14:textId="6632C1F5" w:rsidR="005920AE" w:rsidRPr="00B75236" w:rsidRDefault="00B75236" w:rsidP="00B75236">
      <w:pPr>
        <w:pStyle w:val="ProductList-Body"/>
        <w:ind w:left="180"/>
        <w:rPr>
          <w:rFonts w:eastAsia="PMingLiU" w:cstheme="minorHAnsi"/>
        </w:rPr>
      </w:pPr>
      <w:r w:rsidRPr="00B75236">
        <w:rPr>
          <w:rFonts w:eastAsia="PMingLiU" w:cstheme="minorHAnsi"/>
        </w:rPr>
        <w:t>若客戶為政府機構，則下列條款適用於任何依據本合約免費提供予客戶之專業服務。</w:t>
      </w:r>
      <w:r w:rsidRPr="00B75236">
        <w:rPr>
          <w:rFonts w:eastAsia="PMingLiU" w:cstheme="minorHAnsi"/>
        </w:rPr>
        <w:t xml:space="preserve">Microsoft </w:t>
      </w:r>
      <w:r w:rsidRPr="00B75236">
        <w:rPr>
          <w:rFonts w:eastAsia="PMingLiU" w:cstheme="minorHAnsi"/>
        </w:rPr>
        <w:t>放棄就專業服務向客戶要求賠償之任何及全部權利。</w:t>
      </w:r>
      <w:r w:rsidRPr="00B75236">
        <w:rPr>
          <w:rFonts w:eastAsia="PMingLiU" w:cstheme="minorHAnsi"/>
        </w:rPr>
        <w:t xml:space="preserve">Microsoft </w:t>
      </w:r>
      <w:r w:rsidRPr="00B75236">
        <w:rPr>
          <w:rFonts w:eastAsia="PMingLiU" w:cstheme="minorHAnsi"/>
        </w:rPr>
        <w:t>及客戶遵照相關法令規定認知專業服務係僅供客戶之利益及使用，並非為了任何個別政府員工之個人使用或利益而提供</w:t>
      </w:r>
      <w:r w:rsidR="005920AE" w:rsidRPr="00B75236">
        <w:rPr>
          <w:rFonts w:eastAsia="PMingLiU" w:cstheme="minorHAnsi"/>
        </w:rPr>
        <w:t>。</w:t>
      </w:r>
    </w:p>
    <w:bookmarkStart w:id="243" w:name="_Toc451949080"/>
    <w:p w14:paraId="572805C2"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07B57357" w14:textId="77777777" w:rsidR="00E25554" w:rsidRPr="006F2EC2" w:rsidRDefault="00E25554" w:rsidP="00E25554">
      <w:pPr>
        <w:pStyle w:val="ProductList-Offering1Heading"/>
        <w:rPr>
          <w:lang w:eastAsia="zh-TW"/>
        </w:rPr>
      </w:pPr>
      <w:bookmarkStart w:id="244" w:name="_Toc62763754"/>
      <w:r w:rsidRPr="006F2EC2">
        <w:rPr>
          <w:lang w:eastAsia="zh-TW"/>
        </w:rPr>
        <w:t>關於</w:t>
      </w:r>
      <w:r w:rsidRPr="006F2EC2">
        <w:rPr>
          <w:lang w:eastAsia="zh-TW"/>
        </w:rPr>
        <w:t xml:space="preserve"> Azure </w:t>
      </w:r>
      <w:r w:rsidRPr="006F2EC2">
        <w:rPr>
          <w:lang w:eastAsia="zh-TW"/>
        </w:rPr>
        <w:t>媒體服務</w:t>
      </w:r>
      <w:r w:rsidRPr="006F2EC2">
        <w:rPr>
          <w:lang w:eastAsia="zh-TW"/>
        </w:rPr>
        <w:t xml:space="preserve"> </w:t>
      </w:r>
      <w:proofErr w:type="spellStart"/>
      <w:r w:rsidRPr="006F2EC2">
        <w:rPr>
          <w:lang w:eastAsia="zh-TW"/>
        </w:rPr>
        <w:t>H.265</w:t>
      </w:r>
      <w:proofErr w:type="spellEnd"/>
      <w:r w:rsidRPr="006F2EC2">
        <w:rPr>
          <w:lang w:eastAsia="zh-TW"/>
        </w:rPr>
        <w:t xml:space="preserve">/HEVC </w:t>
      </w:r>
      <w:r w:rsidRPr="006F2EC2">
        <w:rPr>
          <w:lang w:eastAsia="zh-TW"/>
        </w:rPr>
        <w:t>編碼之聲明：</w:t>
      </w:r>
      <w:bookmarkEnd w:id="243"/>
      <w:bookmarkEnd w:id="244"/>
    </w:p>
    <w:p w14:paraId="571686A1" w14:textId="77777777" w:rsidR="00E25554" w:rsidRPr="004607DD" w:rsidRDefault="00E25554" w:rsidP="00E25554">
      <w:pPr>
        <w:pStyle w:val="ProductList-Body"/>
        <w:rPr>
          <w:rFonts w:eastAsia="PMingLiU"/>
        </w:rPr>
      </w:pPr>
      <w:r w:rsidRPr="004607DD">
        <w:rPr>
          <w:rFonts w:eastAsia="PMingLiU"/>
        </w:rPr>
        <w:t>客戶在使用</w:t>
      </w:r>
      <w:r w:rsidRPr="004607DD">
        <w:rPr>
          <w:rFonts w:eastAsia="PMingLiU"/>
        </w:rPr>
        <w:t xml:space="preserve"> Azure </w:t>
      </w:r>
      <w:r w:rsidRPr="004607DD">
        <w:rPr>
          <w:rFonts w:eastAsia="PMingLiU"/>
        </w:rPr>
        <w:t>媒體服務來編碼或解碼</w:t>
      </w:r>
      <w:r w:rsidRPr="004607DD">
        <w:rPr>
          <w:rFonts w:eastAsia="PMingLiU"/>
        </w:rPr>
        <w:t xml:space="preserve"> H.265/HEVC </w:t>
      </w:r>
      <w:r w:rsidRPr="004607DD">
        <w:rPr>
          <w:rFonts w:eastAsia="PMingLiU"/>
        </w:rPr>
        <w:t>媒體之前，必須先從任何第三方</w:t>
      </w:r>
      <w:r w:rsidRPr="004607DD">
        <w:rPr>
          <w:rFonts w:eastAsia="PMingLiU"/>
        </w:rPr>
        <w:t xml:space="preserve"> H.265/HEVC </w:t>
      </w:r>
      <w:r w:rsidRPr="004607DD">
        <w:rPr>
          <w:rFonts w:eastAsia="PMingLiU"/>
        </w:rPr>
        <w:t>專利權產品組合取得其專有的專利權授權。</w:t>
      </w:r>
    </w:p>
    <w:bookmarkStart w:id="245" w:name="_Toc484158323"/>
    <w:p w14:paraId="3571CEED"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700AD2A4" w14:textId="77777777" w:rsidR="00733138" w:rsidRPr="0031367D" w:rsidDel="007C0F64" w:rsidRDefault="00733138" w:rsidP="00733138">
      <w:pPr>
        <w:pStyle w:val="ProductList-Offering1Heading"/>
        <w:rPr>
          <w:rFonts w:ascii="Calibri Light" w:hAnsi="Calibri Light" w:cstheme="minorHAnsi"/>
        </w:rPr>
      </w:pPr>
      <w:bookmarkStart w:id="246" w:name="_Toc62763755"/>
      <w:proofErr w:type="spellStart"/>
      <w:r w:rsidRPr="0031367D">
        <w:rPr>
          <w:rFonts w:ascii="Calibri Light" w:hAnsi="Calibri Light" w:cstheme="minorHAnsi"/>
        </w:rPr>
        <w:t>關於</w:t>
      </w:r>
      <w:proofErr w:type="spellEnd"/>
      <w:r w:rsidRPr="0031367D">
        <w:rPr>
          <w:rFonts w:ascii="Calibri Light" w:hAnsi="Calibri Light" w:cstheme="minorHAnsi"/>
        </w:rPr>
        <w:t xml:space="preserve"> Adobe Flash Player </w:t>
      </w:r>
      <w:proofErr w:type="spellStart"/>
      <w:r w:rsidRPr="0031367D">
        <w:rPr>
          <w:rFonts w:ascii="Calibri Light" w:hAnsi="Calibri Light" w:cstheme="minorHAnsi"/>
        </w:rPr>
        <w:t>之聲明</w:t>
      </w:r>
      <w:bookmarkEnd w:id="245"/>
      <w:bookmarkEnd w:id="246"/>
      <w:proofErr w:type="spellEnd"/>
    </w:p>
    <w:p w14:paraId="6A3FDEE7" w14:textId="77777777" w:rsidR="00733138" w:rsidRPr="0031367D" w:rsidDel="007C0F64" w:rsidRDefault="00733138" w:rsidP="00733138">
      <w:pPr>
        <w:pStyle w:val="ProductList-Body"/>
        <w:rPr>
          <w:rFonts w:eastAsia="PMingLiU" w:cstheme="minorHAnsi"/>
        </w:rPr>
      </w:pPr>
      <w:r w:rsidRPr="0031367D">
        <w:rPr>
          <w:rFonts w:eastAsia="PMingLiU" w:cstheme="minorHAnsi"/>
        </w:rPr>
        <w:t>軟體可能包含某一版本的</w:t>
      </w:r>
      <w:r w:rsidRPr="0031367D">
        <w:rPr>
          <w:rFonts w:eastAsia="PMingLiU" w:cstheme="minorHAnsi"/>
        </w:rPr>
        <w:t xml:space="preserve"> Adobe Flash Player</w:t>
      </w:r>
      <w:r w:rsidRPr="0031367D">
        <w:rPr>
          <w:rFonts w:eastAsia="PMingLiU" w:cstheme="minorHAnsi"/>
        </w:rPr>
        <w:t>。客戶同意其使用</w:t>
      </w:r>
      <w:r w:rsidRPr="0031367D">
        <w:rPr>
          <w:rFonts w:eastAsia="PMingLiU" w:cstheme="minorHAnsi"/>
        </w:rPr>
        <w:t xml:space="preserve"> Adobe Flash Player </w:t>
      </w:r>
      <w:r w:rsidRPr="0031367D">
        <w:rPr>
          <w:rFonts w:eastAsia="PMingLiU" w:cstheme="minorHAnsi"/>
        </w:rPr>
        <w:t>時需受位於</w:t>
      </w:r>
      <w:r>
        <w:rPr>
          <w:rFonts w:eastAsia="PMingLiU" w:cstheme="minorHAnsi"/>
          <w:lang w:val="en-US"/>
        </w:rPr>
        <w:t xml:space="preserve"> </w:t>
      </w:r>
      <w:hyperlink r:id="rId105" w:history="1">
        <w:r w:rsidRPr="00695678" w:rsidDel="007C0F64">
          <w:rPr>
            <w:rStyle w:val="Hyperlink"/>
            <w:color w:val="0563C1"/>
          </w:rPr>
          <w:t>http://go.microsoft.com/fwlink/?linkid=248532</w:t>
        </w:r>
      </w:hyperlink>
      <w:r w:rsidRPr="0031367D">
        <w:rPr>
          <w:rFonts w:eastAsia="PMingLiU" w:cstheme="minorHAnsi"/>
        </w:rPr>
        <w:t xml:space="preserve"> </w:t>
      </w:r>
      <w:r w:rsidRPr="0031367D">
        <w:rPr>
          <w:rFonts w:eastAsia="PMingLiU" w:cstheme="minorHAnsi"/>
        </w:rPr>
        <w:t>之</w:t>
      </w:r>
      <w:r w:rsidRPr="0031367D">
        <w:rPr>
          <w:rFonts w:eastAsia="PMingLiU" w:cstheme="minorHAnsi"/>
        </w:rPr>
        <w:t xml:space="preserve"> Adobe Systems Incorporated </w:t>
      </w:r>
      <w:r w:rsidRPr="0031367D">
        <w:rPr>
          <w:rFonts w:eastAsia="PMingLiU" w:cstheme="minorHAnsi"/>
        </w:rPr>
        <w:t>授權條款所拘束。</w:t>
      </w:r>
      <w:r w:rsidRPr="0031367D">
        <w:rPr>
          <w:rFonts w:eastAsia="PMingLiU" w:cstheme="minorHAnsi"/>
        </w:rPr>
        <w:t xml:space="preserve">Adobe </w:t>
      </w:r>
      <w:r w:rsidRPr="0031367D">
        <w:rPr>
          <w:rFonts w:eastAsia="PMingLiU" w:cstheme="minorHAnsi"/>
        </w:rPr>
        <w:t>及</w:t>
      </w:r>
      <w:r w:rsidRPr="0031367D">
        <w:rPr>
          <w:rFonts w:eastAsia="PMingLiU" w:cstheme="minorHAnsi"/>
        </w:rPr>
        <w:t xml:space="preserve"> Flash </w:t>
      </w:r>
      <w:r w:rsidRPr="0031367D">
        <w:rPr>
          <w:rFonts w:eastAsia="PMingLiU" w:cstheme="minorHAnsi"/>
        </w:rPr>
        <w:t>為</w:t>
      </w:r>
      <w:r w:rsidRPr="0031367D">
        <w:rPr>
          <w:rFonts w:eastAsia="PMingLiU" w:cstheme="minorHAnsi"/>
        </w:rPr>
        <w:t xml:space="preserve"> Adobe Systems Incorporated </w:t>
      </w:r>
      <w:r w:rsidRPr="0031367D">
        <w:rPr>
          <w:rFonts w:eastAsia="PMingLiU" w:cstheme="minorHAnsi"/>
        </w:rPr>
        <w:t>在美國及</w:t>
      </w:r>
      <w:r w:rsidRPr="0031367D">
        <w:rPr>
          <w:rFonts w:eastAsia="PMingLiU" w:cstheme="minorHAnsi"/>
        </w:rPr>
        <w:t>/</w:t>
      </w:r>
      <w:r w:rsidRPr="0031367D">
        <w:rPr>
          <w:rFonts w:eastAsia="PMingLiU" w:cstheme="minorHAnsi"/>
        </w:rPr>
        <w:t>或其他國家</w:t>
      </w:r>
      <w:r w:rsidRPr="0031367D">
        <w:rPr>
          <w:rFonts w:eastAsia="PMingLiU" w:cstheme="minorHAnsi"/>
        </w:rPr>
        <w:t>/</w:t>
      </w:r>
      <w:r w:rsidRPr="0031367D">
        <w:rPr>
          <w:rFonts w:eastAsia="PMingLiU" w:cstheme="minorHAnsi"/>
        </w:rPr>
        <w:t>地區的註冊商標或商標。</w:t>
      </w:r>
    </w:p>
    <w:bookmarkStart w:id="247" w:name="_Toc484158324"/>
    <w:bookmarkStart w:id="248" w:name="_Toc476230953"/>
    <w:p w14:paraId="6A1C1FB4" w14:textId="77777777" w:rsidR="00072F6F" w:rsidRPr="00D70397" w:rsidRDefault="00072F6F" w:rsidP="00072F6F">
      <w:pPr>
        <w:pStyle w:val="ProductList-Body"/>
        <w:shd w:val="clear" w:color="auto" w:fill="A6A6A6" w:themeFill="background1" w:themeFillShade="A6"/>
        <w:spacing w:before="120" w:after="240"/>
        <w:jc w:val="right"/>
        <w:rPr>
          <w:rFonts w:eastAsia="PMingLiU"/>
        </w:rPr>
      </w:pPr>
      <w:r>
        <w:fldChar w:fldCharType="begin"/>
      </w:r>
      <w:r>
        <w:instrText>HYPERLINK  \l "TableofContents" \o "目錄"</w:instrText>
      </w:r>
      <w:r>
        <w:fldChar w:fldCharType="separate"/>
      </w:r>
      <w:r w:rsidRPr="006756F9">
        <w:rPr>
          <w:rStyle w:val="Hyperlink"/>
          <w:rFonts w:eastAsia="PMingLiU"/>
          <w:color w:val="0563C1"/>
          <w:sz w:val="16"/>
          <w:szCs w:val="16"/>
        </w:rPr>
        <w:t>目錄</w:t>
      </w:r>
      <w:r>
        <w:rPr>
          <w:rStyle w:val="Hyperlink"/>
          <w:rFonts w:eastAsia="PMingLiU"/>
          <w:color w:val="0563C1"/>
          <w:sz w:val="16"/>
          <w:szCs w:val="16"/>
        </w:rPr>
        <w:fldChar w:fldCharType="end"/>
      </w:r>
      <w:r>
        <w:rPr>
          <w:rStyle w:val="Hyperlink"/>
          <w:rFonts w:eastAsia="PMingLiU"/>
          <w:color w:val="0563C1"/>
          <w:sz w:val="16"/>
          <w:szCs w:val="16"/>
          <w:lang w:val="en-US"/>
        </w:rPr>
        <w:t xml:space="preserve"> </w:t>
      </w:r>
      <w:r w:rsidRPr="00D70397">
        <w:rPr>
          <w:rFonts w:eastAsia="PMingLiU"/>
          <w:sz w:val="16"/>
          <w:szCs w:val="16"/>
        </w:rPr>
        <w:t>/</w:t>
      </w:r>
      <w:r>
        <w:rPr>
          <w:rFonts w:eastAsia="PMingLiU"/>
          <w:sz w:val="16"/>
          <w:szCs w:val="16"/>
          <w:lang w:val="en-US"/>
        </w:rPr>
        <w:t xml:space="preserve"> </w:t>
      </w:r>
      <w:hyperlink w:anchor="GeneralTerms" w:tooltip="一般條款" w:history="1">
        <w:r w:rsidRPr="006756F9">
          <w:rPr>
            <w:rStyle w:val="Hyperlink"/>
            <w:rFonts w:eastAsia="PMingLiU"/>
            <w:color w:val="0563C1"/>
            <w:sz w:val="16"/>
            <w:szCs w:val="16"/>
          </w:rPr>
          <w:t>一般條款</w:t>
        </w:r>
      </w:hyperlink>
    </w:p>
    <w:p w14:paraId="3F144B02" w14:textId="77777777" w:rsidR="00733138" w:rsidRPr="0031367D" w:rsidRDefault="00733138" w:rsidP="00733138">
      <w:pPr>
        <w:pStyle w:val="ProductList-Offering1Heading"/>
        <w:rPr>
          <w:rFonts w:ascii="Calibri Light" w:hAnsi="Calibri Light" w:cstheme="minorHAnsi"/>
          <w:lang w:eastAsia="zh-TW"/>
        </w:rPr>
      </w:pPr>
      <w:bookmarkStart w:id="249" w:name="_Toc62763756"/>
      <w:r w:rsidRPr="0031367D">
        <w:rPr>
          <w:rFonts w:ascii="Calibri Light" w:hAnsi="Calibri Light" w:cstheme="minorHAnsi"/>
          <w:lang w:eastAsia="zh-TW"/>
        </w:rPr>
        <w:t>關於</w:t>
      </w:r>
      <w:r w:rsidRPr="0031367D">
        <w:rPr>
          <w:rFonts w:ascii="Calibri Light" w:hAnsi="Calibri Light" w:cstheme="minorHAnsi"/>
          <w:lang w:eastAsia="zh-TW"/>
        </w:rPr>
        <w:t xml:space="preserve"> </w:t>
      </w:r>
      <w:proofErr w:type="spellStart"/>
      <w:r w:rsidRPr="0031367D">
        <w:rPr>
          <w:rFonts w:ascii="Calibri Light" w:hAnsi="Calibri Light" w:cstheme="minorHAnsi"/>
          <w:lang w:eastAsia="zh-TW"/>
        </w:rPr>
        <w:t>H.264</w:t>
      </w:r>
      <w:proofErr w:type="spellEnd"/>
      <w:r w:rsidRPr="0031367D">
        <w:rPr>
          <w:rFonts w:ascii="Calibri Light" w:hAnsi="Calibri Light" w:cstheme="minorHAnsi"/>
          <w:lang w:eastAsia="zh-TW"/>
        </w:rPr>
        <w:t xml:space="preserve">/AVC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VC-1 </w:t>
      </w:r>
      <w:r w:rsidRPr="0031367D">
        <w:rPr>
          <w:rFonts w:ascii="Calibri Light" w:hAnsi="Calibri Light" w:cstheme="minorHAnsi"/>
          <w:lang w:eastAsia="zh-TW"/>
        </w:rPr>
        <w:t>視訊標準、</w:t>
      </w:r>
      <w:r w:rsidRPr="0031367D">
        <w:rPr>
          <w:rFonts w:ascii="Calibri Light" w:hAnsi="Calibri Light" w:cstheme="minorHAnsi"/>
          <w:lang w:eastAsia="zh-TW"/>
        </w:rPr>
        <w:t xml:space="preserve">MPEG-4 Part 2 </w:t>
      </w:r>
      <w:r w:rsidRPr="0031367D">
        <w:rPr>
          <w:rFonts w:ascii="Calibri Light" w:hAnsi="Calibri Light" w:cstheme="minorHAnsi"/>
          <w:lang w:eastAsia="zh-TW"/>
        </w:rPr>
        <w:t>視訊標準和</w:t>
      </w:r>
      <w:r w:rsidRPr="0031367D">
        <w:rPr>
          <w:rFonts w:ascii="Calibri Light" w:hAnsi="Calibri Light" w:cstheme="minorHAnsi"/>
          <w:lang w:eastAsia="zh-TW"/>
        </w:rPr>
        <w:t xml:space="preserve"> MPEG-2 </w:t>
      </w:r>
      <w:r w:rsidRPr="0031367D">
        <w:rPr>
          <w:rFonts w:ascii="Calibri Light" w:hAnsi="Calibri Light" w:cstheme="minorHAnsi"/>
          <w:lang w:eastAsia="zh-TW"/>
        </w:rPr>
        <w:t>視訊標準之聲明</w:t>
      </w:r>
      <w:bookmarkEnd w:id="247"/>
      <w:bookmarkEnd w:id="248"/>
      <w:bookmarkEnd w:id="249"/>
    </w:p>
    <w:p w14:paraId="088E5755" w14:textId="77777777" w:rsidR="000671C7" w:rsidRPr="00861C8A" w:rsidRDefault="000671C7" w:rsidP="000671C7">
      <w:pPr>
        <w:pStyle w:val="ProductList-Body"/>
        <w:rPr>
          <w:rFonts w:eastAsia="PMingLiU"/>
        </w:rPr>
      </w:pPr>
      <w:r w:rsidRPr="00861C8A">
        <w:rPr>
          <w:rFonts w:eastAsia="PMingLiU"/>
        </w:rPr>
        <w:t>本軟體可能含有</w:t>
      </w:r>
      <w:r w:rsidRPr="00861C8A">
        <w:rPr>
          <w:rFonts w:eastAsia="PMingLiU"/>
        </w:rPr>
        <w:t xml:space="preserve"> H.264/AVC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w:t>
      </w:r>
      <w:r w:rsidRPr="00861C8A">
        <w:rPr>
          <w:rFonts w:eastAsia="PMingLiU"/>
        </w:rPr>
        <w:t>視訊壓縮技術。</w:t>
      </w:r>
      <w:r w:rsidRPr="00861C8A">
        <w:rPr>
          <w:rFonts w:eastAsia="PMingLiU"/>
        </w:rPr>
        <w:t xml:space="preserve">MPEG LA, L.L.C. </w:t>
      </w:r>
      <w:r w:rsidRPr="00861C8A">
        <w:rPr>
          <w:rFonts w:eastAsia="PMingLiU"/>
        </w:rPr>
        <w:t>要求列出以下聲明：</w:t>
      </w:r>
    </w:p>
    <w:p w14:paraId="57B915EB" w14:textId="77777777" w:rsidR="000671C7" w:rsidRPr="00861C8A" w:rsidRDefault="000671C7" w:rsidP="000671C7">
      <w:pPr>
        <w:pStyle w:val="ProductList-Body"/>
        <w:spacing w:after="120"/>
        <w:rPr>
          <w:rFonts w:eastAsia="PMingLiU"/>
        </w:rPr>
      </w:pPr>
      <w:r w:rsidRPr="00861C8A">
        <w:rPr>
          <w:rFonts w:eastAsia="PMingLiU"/>
        </w:rPr>
        <w:t>本產品依</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和</w:t>
      </w:r>
      <w:r w:rsidRPr="00861C8A">
        <w:rPr>
          <w:rFonts w:eastAsia="PMingLiU"/>
        </w:rPr>
        <w:t xml:space="preserve"> MPEG-2 VISUAL </w:t>
      </w:r>
      <w:r w:rsidRPr="00861C8A">
        <w:rPr>
          <w:rFonts w:eastAsia="PMingLiU"/>
        </w:rPr>
        <w:t>專利組合授權規定，僅供個人和非商業用途用來</w:t>
      </w:r>
      <w:r w:rsidRPr="00861C8A">
        <w:rPr>
          <w:rFonts w:eastAsia="PMingLiU"/>
        </w:rPr>
        <w:t xml:space="preserve"> (i) </w:t>
      </w:r>
      <w:r w:rsidRPr="00861C8A">
        <w:rPr>
          <w:rFonts w:eastAsia="PMingLiU"/>
        </w:rPr>
        <w:t>依前述標準</w:t>
      </w:r>
      <w:r w:rsidRPr="00861C8A">
        <w:rPr>
          <w:rFonts w:eastAsia="PMingLiU"/>
        </w:rPr>
        <w:t xml:space="preserve"> (</w:t>
      </w:r>
      <w:r w:rsidRPr="00861C8A">
        <w:rPr>
          <w:rFonts w:eastAsia="PMingLiU"/>
        </w:rPr>
        <w:t>視訊標準</w:t>
      </w:r>
      <w:r w:rsidRPr="00861C8A">
        <w:rPr>
          <w:rFonts w:eastAsia="PMingLiU"/>
        </w:rPr>
        <w:t xml:space="preserve">) </w:t>
      </w:r>
      <w:r w:rsidRPr="00861C8A">
        <w:rPr>
          <w:rFonts w:eastAsia="PMingLiU"/>
        </w:rPr>
        <w:t>編碼視訊，及</w:t>
      </w:r>
      <w:r w:rsidRPr="00861C8A">
        <w:rPr>
          <w:rFonts w:eastAsia="PMingLiU"/>
        </w:rPr>
        <w:t>/</w:t>
      </w:r>
      <w:r w:rsidRPr="00861C8A">
        <w:rPr>
          <w:rFonts w:eastAsia="PMingLiU"/>
        </w:rPr>
        <w:t>或</w:t>
      </w:r>
      <w:r w:rsidRPr="00861C8A">
        <w:rPr>
          <w:rFonts w:eastAsia="PMingLiU"/>
        </w:rPr>
        <w:t xml:space="preserve"> (ii) </w:t>
      </w:r>
      <w:r w:rsidRPr="00861C8A">
        <w:rPr>
          <w:rFonts w:eastAsia="PMingLiU"/>
        </w:rPr>
        <w:t>由消費者將因個人或非商業活動用途而編碼的</w:t>
      </w:r>
      <w:r w:rsidRPr="00861C8A">
        <w:rPr>
          <w:rFonts w:eastAsia="PMingLiU"/>
        </w:rPr>
        <w:t xml:space="preserve"> AVC</w:t>
      </w:r>
      <w:r w:rsidRPr="00861C8A">
        <w:rPr>
          <w:rFonts w:eastAsia="PMingLiU"/>
        </w:rPr>
        <w:t>、</w:t>
      </w:r>
      <w:r w:rsidRPr="00861C8A">
        <w:rPr>
          <w:rFonts w:eastAsia="PMingLiU"/>
        </w:rPr>
        <w:t>VC-1</w:t>
      </w:r>
      <w:r w:rsidRPr="00861C8A">
        <w:rPr>
          <w:rFonts w:eastAsia="PMingLiU"/>
        </w:rPr>
        <w:t>、</w:t>
      </w:r>
      <w:r w:rsidRPr="00861C8A">
        <w:rPr>
          <w:rFonts w:eastAsia="PMingLiU"/>
        </w:rPr>
        <w:t xml:space="preserve">MPEG-4 PART 2 </w:t>
      </w:r>
      <w:r w:rsidRPr="00861C8A">
        <w:rPr>
          <w:rFonts w:eastAsia="PMingLiU"/>
        </w:rPr>
        <w:t>及</w:t>
      </w:r>
      <w:r w:rsidRPr="00861C8A">
        <w:rPr>
          <w:rFonts w:eastAsia="PMingLiU"/>
        </w:rPr>
        <w:t xml:space="preserve"> MPEG-2 </w:t>
      </w:r>
      <w:r w:rsidRPr="00861C8A">
        <w:rPr>
          <w:rFonts w:eastAsia="PMingLiU"/>
        </w:rPr>
        <w:t>視訊加以解碼，或將取自提供該等視訊之授權視訊業者的前述視訊解碼。其他用途皆不得獲得明示或默示之授權。其他相關資訊可參閱。請參閱</w:t>
      </w:r>
      <w:r w:rsidRPr="00861C8A">
        <w:rPr>
          <w:rFonts w:eastAsia="PMingLiU"/>
        </w:rPr>
        <w:t xml:space="preserve"> </w:t>
      </w:r>
      <w:hyperlink r:id="rId106" w:history="1">
        <w:r w:rsidRPr="00861C8A">
          <w:rPr>
            <w:rStyle w:val="Hyperlink"/>
            <w:rFonts w:eastAsia="PMingLiU"/>
          </w:rPr>
          <w:t>www.mpegla.com</w:t>
        </w:r>
      </w:hyperlink>
      <w:r w:rsidRPr="00861C8A">
        <w:rPr>
          <w:rFonts w:eastAsia="PMingLiU"/>
        </w:rPr>
        <w:t>。</w:t>
      </w:r>
    </w:p>
    <w:p w14:paraId="728AC17E" w14:textId="77777777" w:rsidR="000671C7" w:rsidRPr="00861C8A" w:rsidRDefault="000671C7" w:rsidP="000671C7">
      <w:pPr>
        <w:pStyle w:val="ProductList-Body"/>
        <w:rPr>
          <w:rFonts w:eastAsia="PMingLiU"/>
        </w:rPr>
      </w:pPr>
      <w:r w:rsidRPr="00861C8A">
        <w:rPr>
          <w:rFonts w:eastAsia="PMingLiU"/>
        </w:rPr>
        <w:t>僅為釐清之目的，本聲明並未限制或禁止將軟體之使用專門用於一般業務用途，然以下情況為例外：</w:t>
      </w:r>
      <w:r w:rsidRPr="00861C8A">
        <w:rPr>
          <w:rFonts w:eastAsia="PMingLiU"/>
        </w:rPr>
        <w:t xml:space="preserve">(i) </w:t>
      </w:r>
      <w:r w:rsidRPr="00861C8A">
        <w:rPr>
          <w:rFonts w:eastAsia="PMingLiU"/>
        </w:rPr>
        <w:t>將軟體轉散布予第三人，或</w:t>
      </w:r>
      <w:r w:rsidRPr="00861C8A">
        <w:rPr>
          <w:rFonts w:eastAsia="PMingLiU"/>
        </w:rPr>
        <w:t xml:space="preserve"> (ii) </w:t>
      </w:r>
      <w:r w:rsidRPr="00861C8A">
        <w:rPr>
          <w:rFonts w:eastAsia="PMingLiU"/>
        </w:rPr>
        <w:t>以符合視訊標準之技術建立內容以供散布予第三人。</w:t>
      </w:r>
    </w:p>
    <w:p w14:paraId="0EB2B91F" w14:textId="31B1CA2E" w:rsidR="00733138" w:rsidRPr="00C5285B" w:rsidRDefault="00915B69" w:rsidP="00C5285B">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r w:rsidR="00733138">
        <w:rPr>
          <w:rFonts w:ascii="Calibri Light" w:eastAsia="PMingLiU" w:hAnsi="Calibri Light"/>
        </w:rPr>
        <w:br w:type="page"/>
      </w:r>
    </w:p>
    <w:p w14:paraId="79748FC2" w14:textId="77777777" w:rsidR="0092416E" w:rsidRPr="0092416E" w:rsidRDefault="0092416E" w:rsidP="0092416E">
      <w:pPr>
        <w:pStyle w:val="ProductList-SectionHeading"/>
        <w:outlineLvl w:val="0"/>
        <w:rPr>
          <w:rFonts w:ascii="Calibri Light" w:eastAsia="PMingLiU" w:hAnsi="Calibri Light"/>
        </w:rPr>
      </w:pPr>
      <w:bookmarkStart w:id="250" w:name="_Toc503180509"/>
      <w:bookmarkStart w:id="251" w:name="Attachment2"/>
      <w:bookmarkStart w:id="252" w:name="_Toc62763757"/>
      <w:r w:rsidRPr="0092416E">
        <w:rPr>
          <w:rFonts w:ascii="Calibri Light" w:eastAsia="PMingLiU" w:hAnsi="Calibri Light"/>
        </w:rPr>
        <w:lastRenderedPageBreak/>
        <w:t>附件</w:t>
      </w:r>
      <w:r w:rsidRPr="0092416E">
        <w:rPr>
          <w:rFonts w:ascii="Calibri Light" w:eastAsia="PMingLiU" w:hAnsi="Calibri Light"/>
        </w:rPr>
        <w:t xml:space="preserve"> 2 – </w:t>
      </w:r>
      <w:r w:rsidRPr="0092416E">
        <w:rPr>
          <w:rFonts w:ascii="Calibri Light" w:eastAsia="PMingLiU" w:hAnsi="Calibri Light"/>
        </w:rPr>
        <w:t>訂閱使用權套件</w:t>
      </w:r>
      <w:bookmarkEnd w:id="250"/>
      <w:bookmarkEnd w:id="252"/>
    </w:p>
    <w:p w14:paraId="07BBF9D8" w14:textId="241EC971" w:rsidR="0092416E" w:rsidRDefault="0092416E" w:rsidP="0092416E">
      <w:pPr>
        <w:pStyle w:val="ProductList-Body"/>
        <w:spacing w:after="60"/>
        <w:jc w:val="both"/>
        <w:rPr>
          <w:rFonts w:ascii="PMingLiU" w:eastAsia="PMingLiU" w:hAnsi="PMingLiU"/>
        </w:rPr>
      </w:pPr>
      <w:r w:rsidRPr="0092416E">
        <w:rPr>
          <w:rFonts w:ascii="PMingLiU" w:eastAsia="PMingLiU" w:hAnsi="PMingLiU"/>
        </w:rPr>
        <w:t>線上服務可供以線上服務套件之形式提供訂購。下表中若線上服務列中的某個儲存格已加</w:t>
      </w:r>
      <w:r w:rsidRPr="0092416E">
        <w:rPr>
          <w:rFonts w:ascii="PMingLiU" w:eastAsia="PMingLiU" w:hAnsi="PMingLiU"/>
          <w:color w:val="000000" w:themeColor="text1"/>
          <w:shd w:val="clear" w:color="auto" w:fill="4668C5"/>
        </w:rPr>
        <w:t>藍色</w:t>
      </w:r>
      <w:r w:rsidRPr="0092416E">
        <w:rPr>
          <w:rFonts w:ascii="PMingLiU" w:eastAsia="PMingLiU" w:hAnsi="PMingLiU"/>
          <w:color w:val="000000" w:themeColor="text1"/>
        </w:rPr>
        <w:t>網底，</w:t>
      </w:r>
      <w:r w:rsidRPr="0092416E">
        <w:rPr>
          <w:rFonts w:ascii="PMingLiU" w:eastAsia="PMingLiU" w:hAnsi="PMingLiU"/>
        </w:rPr>
        <w:t>表示該儲存格所在欄的套件訂閱使用權符合該儲存格之線上服務的訂閱使用權要件。若為教育及政府優惠方案，請參閱下列公共部門表格。</w:t>
      </w:r>
    </w:p>
    <w:tbl>
      <w:tblPr>
        <w:tblW w:w="0" w:type="auto"/>
        <w:tblLook w:val="04A0" w:firstRow="1" w:lastRow="0" w:firstColumn="1" w:lastColumn="0" w:noHBand="0" w:noVBand="1"/>
      </w:tblPr>
      <w:tblGrid>
        <w:gridCol w:w="2557"/>
        <w:gridCol w:w="411"/>
        <w:gridCol w:w="419"/>
        <w:gridCol w:w="418"/>
        <w:gridCol w:w="404"/>
        <w:gridCol w:w="717"/>
        <w:gridCol w:w="720"/>
        <w:gridCol w:w="685"/>
        <w:gridCol w:w="597"/>
        <w:gridCol w:w="436"/>
        <w:gridCol w:w="460"/>
        <w:gridCol w:w="461"/>
        <w:gridCol w:w="453"/>
        <w:gridCol w:w="454"/>
        <w:gridCol w:w="760"/>
      </w:tblGrid>
      <w:tr w:rsidR="00F80F03" w:rsidRPr="00F64463" w14:paraId="2E55D9C9" w14:textId="77777777" w:rsidTr="00AE3EC5">
        <w:trPr>
          <w:trHeight w:val="636"/>
          <w:tblHeader/>
        </w:trPr>
        <w:tc>
          <w:tcPr>
            <w:tcW w:w="2557" w:type="dxa"/>
            <w:vMerge w:val="restart"/>
            <w:tcBorders>
              <w:top w:val="nil"/>
              <w:left w:val="nil"/>
              <w:bottom w:val="dashSmallGap" w:sz="4" w:space="0" w:color="FFFFFF" w:themeColor="text1" w:themeTint="00" w:themeShade="00"/>
              <w:right w:val="nil"/>
            </w:tcBorders>
            <w:vAlign w:val="bottom"/>
            <w:hideMark/>
          </w:tcPr>
          <w:p w14:paraId="01FA8BEA" w14:textId="77777777" w:rsidR="00F80F03" w:rsidRPr="00F64463" w:rsidRDefault="00F80F03"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16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03D64117" w14:textId="77777777" w:rsidR="00F80F03" w:rsidRPr="00F64463" w:rsidRDefault="00F80F03"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Office 365</w:t>
            </w:r>
          </w:p>
          <w:p w14:paraId="4D8BC1DC" w14:textId="77777777" w:rsidR="00F80F03" w:rsidRPr="00F64463" w:rsidRDefault="00F80F03"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1</w:t>
            </w:r>
            <w:r w:rsidRPr="00F64463">
              <w:rPr>
                <w:rFonts w:asciiTheme="majorHAnsi" w:eastAsia="PMingLiU" w:hAnsiTheme="majorHAnsi" w:hint="eastAsia"/>
                <w:color w:val="FFFFFF" w:themeColor="background1"/>
                <w:sz w:val="15"/>
                <w:szCs w:val="15"/>
                <w:vertAlign w:val="superscript"/>
              </w:rPr>
              <w:t>、</w:t>
            </w:r>
            <w:r w:rsidRPr="00F64463">
              <w:rPr>
                <w:rFonts w:asciiTheme="majorHAnsi" w:eastAsia="PMingLiU" w:hAnsiTheme="majorHAnsi" w:hint="eastAsia"/>
                <w:color w:val="FFFFFF" w:themeColor="background1"/>
                <w:sz w:val="15"/>
                <w:szCs w:val="15"/>
                <w:vertAlign w:val="superscript"/>
              </w:rPr>
              <w:t>3</w:t>
            </w:r>
          </w:p>
        </w:tc>
        <w:tc>
          <w:tcPr>
            <w:tcW w:w="71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1747A5F" w14:textId="6EE50F40" w:rsidR="00F80F03" w:rsidRPr="00F64463" w:rsidRDefault="00F80F0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87A8031" w14:textId="7F60F538" w:rsidR="00F80F03" w:rsidRPr="00F64463" w:rsidRDefault="00F80F03" w:rsidP="00A04190">
            <w:pPr>
              <w:pStyle w:val="ProductList-Body"/>
              <w:tabs>
                <w:tab w:val="left" w:pos="720"/>
              </w:tabs>
              <w:spacing w:line="256" w:lineRule="auto"/>
              <w:ind w:left="-108" w:right="-108"/>
              <w:jc w:val="center"/>
              <w:rPr>
                <w:rFonts w:eastAsia="PMingLiU"/>
                <w:color w:val="FFFFFF" w:themeColor="background1"/>
                <w:sz w:val="15"/>
                <w:szCs w:val="15"/>
              </w:rPr>
            </w:pPr>
            <w:r w:rsidRPr="00512423">
              <w:rPr>
                <w:rFonts w:asciiTheme="majorHAnsi" w:eastAsia="PMingLiU" w:hAnsiTheme="majorHAnsi"/>
                <w:color w:val="FFFFFF" w:themeColor="background1"/>
                <w:sz w:val="15"/>
                <w:szCs w:val="15"/>
                <w:lang w:val="en-US"/>
              </w:rPr>
              <w:t>Microsoft 365 Business Standard</w:t>
            </w:r>
          </w:p>
        </w:tc>
        <w:tc>
          <w:tcPr>
            <w:tcW w:w="679"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123D524" w14:textId="7C357512" w:rsidR="00F80F03" w:rsidRPr="00F64463" w:rsidRDefault="00F80F03" w:rsidP="00A04190">
            <w:pPr>
              <w:pStyle w:val="ProductList-Body"/>
              <w:tabs>
                <w:tab w:val="clear" w:pos="158"/>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Microsoft 365</w:t>
            </w:r>
            <w:r w:rsidRPr="00103002">
              <w:rPr>
                <w:rFonts w:ascii="Calibri Light" w:eastAsia="PMingLiU" w:hAnsi="Calibri Light" w:cs="Calibri Light"/>
                <w:color w:val="FFFFFF" w:themeColor="background1"/>
                <w:sz w:val="15"/>
                <w:szCs w:val="15"/>
              </w:rPr>
              <w:t>商務進階版</w:t>
            </w:r>
          </w:p>
        </w:tc>
        <w:tc>
          <w:tcPr>
            <w:tcW w:w="1033" w:type="dxa"/>
            <w:gridSpan w:val="2"/>
            <w:tcBorders>
              <w:top w:val="single" w:sz="12" w:space="0" w:color="FFFFFF" w:themeColor="background1"/>
              <w:left w:val="single" w:sz="12" w:space="0" w:color="FFFFFF" w:themeColor="background1"/>
              <w:right w:val="nil"/>
            </w:tcBorders>
            <w:shd w:val="clear" w:color="auto" w:fill="0072C6"/>
            <w:hideMark/>
          </w:tcPr>
          <w:p w14:paraId="5E949A30" w14:textId="3BEA2896" w:rsidR="00F80F03" w:rsidRPr="00F64463" w:rsidRDefault="00F80F03" w:rsidP="00A04190">
            <w:pPr>
              <w:pStyle w:val="ProductList-Body"/>
              <w:tabs>
                <w:tab w:val="clear" w:pos="158"/>
                <w:tab w:val="left" w:pos="720"/>
              </w:tabs>
              <w:spacing w:before="20" w:after="20" w:line="256" w:lineRule="auto"/>
              <w:ind w:left="-115" w:right="-115"/>
              <w:jc w:val="center"/>
              <w:rPr>
                <w:rFonts w:eastAsia="PMingLiU"/>
              </w:rPr>
            </w:pPr>
            <w:r w:rsidRPr="00F64463">
              <w:rPr>
                <w:rFonts w:eastAsia="PMingLiU" w:hint="eastAsia"/>
                <w:color w:val="FFFFFF" w:themeColor="background1"/>
                <w:sz w:val="15"/>
                <w:szCs w:val="15"/>
              </w:rPr>
              <w:t>企業版</w:t>
            </w:r>
          </w:p>
          <w:p w14:paraId="05EBFABC" w14:textId="77777777" w:rsidR="00F80F03" w:rsidRPr="00F64463" w:rsidRDefault="00F80F03" w:rsidP="00A04190">
            <w:pPr>
              <w:pStyle w:val="ProductList-Body"/>
              <w:tabs>
                <w:tab w:val="clear" w:pos="158"/>
                <w:tab w:val="left" w:pos="720"/>
              </w:tabs>
              <w:spacing w:before="20" w:after="20" w:line="256" w:lineRule="auto"/>
              <w:ind w:left="-115" w:right="-115"/>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Mobility +</w:t>
            </w:r>
          </w:p>
          <w:p w14:paraId="48FEA2DD" w14:textId="77777777" w:rsidR="00F80F03" w:rsidRPr="00F64463" w:rsidRDefault="00F80F03" w:rsidP="00A04190">
            <w:pPr>
              <w:pStyle w:val="ProductList-Body"/>
              <w:tabs>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Security</w:t>
            </w:r>
          </w:p>
        </w:tc>
        <w:tc>
          <w:tcPr>
            <w:tcW w:w="258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BBAC456" w14:textId="3704B198" w:rsidR="00F80F03" w:rsidRPr="00F64463" w:rsidRDefault="00F80F03" w:rsidP="00A04190">
            <w:pPr>
              <w:pStyle w:val="ProductList-Body"/>
              <w:tabs>
                <w:tab w:val="left" w:pos="720"/>
              </w:tabs>
              <w:spacing w:line="256" w:lineRule="auto"/>
              <w:ind w:left="-108" w:right="-108"/>
              <w:jc w:val="center"/>
              <w:rPr>
                <w:rFonts w:asciiTheme="majorHAnsi" w:eastAsia="PMingLiU" w:hAnsiTheme="majorHAnsi"/>
              </w:rPr>
            </w:pPr>
            <w:r w:rsidRPr="00F64463">
              <w:rPr>
                <w:rFonts w:asciiTheme="majorHAnsi" w:eastAsia="PMingLiU" w:hAnsiTheme="majorHAnsi" w:hint="eastAsia"/>
                <w:color w:val="FFFFFF" w:themeColor="background1"/>
                <w:sz w:val="15"/>
                <w:szCs w:val="15"/>
              </w:rPr>
              <w:t>Microsoft</w:t>
            </w:r>
          </w:p>
          <w:p w14:paraId="770AFF17" w14:textId="77777777" w:rsidR="00F80F03" w:rsidRPr="00F64463" w:rsidRDefault="00F80F03" w:rsidP="00A04190">
            <w:pPr>
              <w:pStyle w:val="ProductList-Body"/>
              <w:tabs>
                <w:tab w:val="left" w:pos="720"/>
              </w:tabs>
              <w:spacing w:before="20" w:after="20" w:line="256" w:lineRule="auto"/>
              <w:ind w:left="-115" w:right="-115"/>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企業版</w:t>
            </w:r>
            <w:r w:rsidRPr="00F64463">
              <w:rPr>
                <w:rFonts w:asciiTheme="majorHAnsi" w:eastAsia="PMingLiU" w:hAnsiTheme="majorHAnsi" w:hint="eastAsia"/>
                <w:color w:val="FFFFFF" w:themeColor="background1"/>
                <w:sz w:val="15"/>
                <w:szCs w:val="15"/>
              </w:rPr>
              <w:t xml:space="preserve"> </w:t>
            </w:r>
            <w:r w:rsidRPr="00F64463">
              <w:rPr>
                <w:rFonts w:asciiTheme="majorHAnsi" w:eastAsia="PMingLiU" w:hAnsiTheme="majorHAnsi" w:hint="eastAsia"/>
                <w:color w:val="FFFFFF" w:themeColor="background1"/>
                <w:sz w:val="15"/>
                <w:szCs w:val="15"/>
                <w:vertAlign w:val="superscript"/>
              </w:rPr>
              <w:t>2</w:t>
            </w:r>
          </w:p>
        </w:tc>
      </w:tr>
      <w:tr w:rsidR="00F80F03" w:rsidRPr="00F64463" w14:paraId="1050DD2E" w14:textId="77777777" w:rsidTr="00AE3EC5">
        <w:trPr>
          <w:trHeight w:val="299"/>
          <w:tblHeader/>
        </w:trPr>
        <w:tc>
          <w:tcPr>
            <w:tcW w:w="2557" w:type="dxa"/>
            <w:vMerge/>
            <w:tcBorders>
              <w:top w:val="nil"/>
              <w:left w:val="nil"/>
              <w:bottom w:val="dashSmallGap" w:sz="4" w:space="0" w:color="808080" w:themeColor="background1" w:themeShade="80"/>
              <w:right w:val="nil"/>
            </w:tcBorders>
            <w:vAlign w:val="center"/>
            <w:hideMark/>
          </w:tcPr>
          <w:p w14:paraId="2E90AD91" w14:textId="77777777" w:rsidR="00F80F03" w:rsidRPr="00F64463" w:rsidRDefault="00F80F03" w:rsidP="00A04190">
            <w:pPr>
              <w:spacing w:after="0"/>
              <w:rPr>
                <w:rFonts w:eastAsia="PMingLiU"/>
              </w:rPr>
            </w:pPr>
          </w:p>
        </w:tc>
        <w:tc>
          <w:tcPr>
            <w:tcW w:w="41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7F5F5A54" w14:textId="51B99867" w:rsidR="00F80F03" w:rsidRPr="00FF0F9C"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81953BC"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AE19A7"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0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1B0B04"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71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8248C9"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2F0090"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679"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AA971D"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p>
        </w:tc>
        <w:tc>
          <w:tcPr>
            <w:tcW w:w="597" w:type="dxa"/>
            <w:tcBorders>
              <w:left w:val="single" w:sz="12" w:space="0" w:color="FFFFFF" w:themeColor="background1"/>
              <w:bottom w:val="single" w:sz="12" w:space="0" w:color="FFFFFF" w:themeColor="background1"/>
              <w:right w:val="nil"/>
            </w:tcBorders>
            <w:shd w:val="clear" w:color="auto" w:fill="0072C6"/>
            <w:vAlign w:val="center"/>
          </w:tcPr>
          <w:p w14:paraId="33358156" w14:textId="76B486F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36" w:type="dxa"/>
            <w:tcBorders>
              <w:left w:val="single" w:sz="12" w:space="0" w:color="FFFFFF" w:themeColor="background1"/>
              <w:bottom w:val="single" w:sz="12" w:space="0" w:color="FFFFFF" w:themeColor="background1"/>
              <w:right w:val="nil"/>
            </w:tcBorders>
            <w:shd w:val="clear" w:color="auto" w:fill="0072C6"/>
            <w:vAlign w:val="center"/>
          </w:tcPr>
          <w:p w14:paraId="26AF7ECF"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4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B9B5DF" w14:textId="1F6434D1" w:rsidR="00F80F03" w:rsidRPr="00FF0F9C" w:rsidRDefault="00F80F03" w:rsidP="00FF0F9C">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proofErr w:type="spellStart"/>
            <w:r>
              <w:rPr>
                <w:rFonts w:asciiTheme="majorHAnsi" w:eastAsia="PMingLiU" w:hAnsiTheme="majorHAnsi"/>
                <w:color w:val="FFFFFF" w:themeColor="background1"/>
                <w:sz w:val="15"/>
                <w:szCs w:val="15"/>
                <w:lang w:val="en-US"/>
              </w:rPr>
              <w:t>F1</w:t>
            </w:r>
            <w:proofErr w:type="spellEnd"/>
          </w:p>
        </w:tc>
        <w:tc>
          <w:tcPr>
            <w:tcW w:w="46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A09860" w14:textId="6FA3BDAE" w:rsidR="00F80F03" w:rsidRPr="00FF0F9C"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027829"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2C89C35" w14:textId="77777777" w:rsidR="00F80F03" w:rsidRPr="00F64463" w:rsidRDefault="00F80F03"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7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F3E480" w14:textId="77777777" w:rsidR="00F80F03" w:rsidRPr="00F64463" w:rsidDel="009C5E6C" w:rsidRDefault="00F80F03"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E5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F80F03" w:rsidRPr="00F64463" w14:paraId="2D1BCA53" w14:textId="77777777" w:rsidTr="00AE3EC5">
        <w:trPr>
          <w:trHeight w:val="210"/>
        </w:trPr>
        <w:tc>
          <w:tcPr>
            <w:tcW w:w="2557" w:type="dxa"/>
            <w:tcBorders>
              <w:top w:val="nil"/>
              <w:left w:val="nil"/>
              <w:bottom w:val="dashSmallGap" w:sz="4" w:space="0" w:color="BFBFBF" w:themeColor="background1" w:themeShade="BF"/>
              <w:right w:val="nil"/>
            </w:tcBorders>
            <w:noWrap/>
            <w:vAlign w:val="center"/>
            <w:hideMark/>
          </w:tcPr>
          <w:p w14:paraId="0941F366"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2340A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754EF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442C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3E58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6A30D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12B3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37F8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36E70" w14:textId="5973DDDE"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F0A4E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ACE31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28F61" w14:textId="0E82F991"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339D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5FB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CA4D7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16F30C9A"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2D9A3C"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82BF9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FD153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23C78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988B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EDA63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0DB95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05DDE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8BE4AC" w14:textId="0010AE9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0587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19479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E15F0" w14:textId="709040F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C49D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8D8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C0C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22B906AA"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373BED"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02AD9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B5AE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BBF0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BC78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2868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0700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9D31D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71EE8" w14:textId="4B1F7A21"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6953A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D9B2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BA9E9B" w14:textId="09DCD32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38CF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3552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3DC50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5965B840"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417CF4"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E63644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A9DC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3DF1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2629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D815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7C6C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D2ED2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A2FC19" w14:textId="568D9D28"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DF92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7326F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3C8EEF" w14:textId="7456A13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4360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D95DC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D0D22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3F278D35"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A438C"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DE129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C4F0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0720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53FA5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6EBF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8723D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DA944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76E964" w14:textId="63E016E1"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E4659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E9EBE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A178A" w14:textId="6EAB0BA0"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05E04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9C0C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1CEB3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78BC881C"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0FF4C"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2EE6A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402D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FEC2D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85617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8BDE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A8FE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F9B3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8E645C" w14:textId="2A780A4B"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CEB0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0C496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0C18" w14:textId="530C5456"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56BB6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F36B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CBC87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6C7BC54E"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BE9ECB"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DEBF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54C99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C76F2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00840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5343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40121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9D12C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03EC54" w14:textId="6F61664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E2DC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113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7F2546" w14:textId="4168A5F2"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5E38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B721A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E116C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35A4F482"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1A9290" w14:textId="2843E4CA" w:rsidR="00F80F03" w:rsidRPr="00F64463" w:rsidRDefault="00F80F03"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756305"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4A64F"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D0954"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BB32F"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5D97B"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35217F"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D8572B"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2C880" w14:textId="52E60846"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2954A"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245CD"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619F7" w14:textId="7EA8AF84"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9EE9A6"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768C1A"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9A032"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297B7E3B"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D0B93DE" w14:textId="4FACD83F" w:rsidR="00F80F03" w:rsidRPr="00F64463" w:rsidRDefault="00F80F03"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348F61"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D4D04"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303E95"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DD9D0"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F9A175"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B3D560"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D1E2C"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0DB5D8" w14:textId="4F95027C"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05DD96"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4842F"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28D39" w14:textId="5D1CA436"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0935C"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1E71E"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F13D6"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16636278"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4D2B95"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8DE2D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44720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65BA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777A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0614E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5D274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17B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8B991" w14:textId="1ACB50A2"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B3C34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6AE9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58095B" w14:textId="29DFCD60"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BE49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2D4A5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5AC2F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07731BF5"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C56218"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1E0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F95D7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45CA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E431C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6DD2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F525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DB74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F69A" w14:textId="4A58930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7C67F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908F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CFF25" w14:textId="0BF4EB71"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4D97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6F4A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86D64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717DAC4C"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77EEB7" w14:textId="69D55613" w:rsidR="00F80F03" w:rsidRPr="00F64463" w:rsidRDefault="00F80F03" w:rsidP="00A04190">
            <w:pPr>
              <w:pStyle w:val="ProductList-Body"/>
              <w:tabs>
                <w:tab w:val="clear" w:pos="158"/>
                <w:tab w:val="left" w:pos="720"/>
              </w:tabs>
              <w:spacing w:line="256" w:lineRule="auto"/>
              <w:ind w:left="-108"/>
              <w:rPr>
                <w:rFonts w:eastAsia="PMingLiU"/>
                <w:sz w:val="15"/>
                <w:szCs w:val="15"/>
              </w:rPr>
            </w:pPr>
            <w:bookmarkStart w:id="253" w:name="_Hlk37926720"/>
            <w:r w:rsidRPr="00512423">
              <w:rPr>
                <w:rFonts w:asciiTheme="majorHAnsi" w:eastAsia="PMingLiU" w:hAnsiTheme="majorHAnsi"/>
                <w:sz w:val="15"/>
                <w:szCs w:val="15"/>
                <w:lang w:val="en-US"/>
              </w:rPr>
              <w:t>Microsoft 365 Apps for business</w:t>
            </w:r>
            <w:bookmarkEnd w:id="253"/>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0D80F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9CDE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FC655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914C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2FAD8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21D31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C205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ABDD2A" w14:textId="003C238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07CD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F287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2CD48" w14:textId="4203BF50"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9EFF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7A20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5BBAB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6B867759"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47DB76" w14:textId="3CFAFBCB" w:rsidR="00F80F03" w:rsidRPr="00F64463" w:rsidRDefault="00F80F03" w:rsidP="00A04190">
            <w:pPr>
              <w:pStyle w:val="ProductList-Body"/>
              <w:tabs>
                <w:tab w:val="clear" w:pos="158"/>
                <w:tab w:val="left" w:pos="720"/>
              </w:tabs>
              <w:spacing w:line="256" w:lineRule="auto"/>
              <w:ind w:left="-108"/>
              <w:rPr>
                <w:rFonts w:eastAsia="PMingLiU"/>
                <w:sz w:val="15"/>
                <w:szCs w:val="15"/>
              </w:rPr>
            </w:pPr>
            <w:bookmarkStart w:id="254" w:name="_Hlk37926721"/>
            <w:r w:rsidRPr="00512423">
              <w:rPr>
                <w:rFonts w:asciiTheme="majorHAnsi" w:eastAsia="PMingLiU" w:hAnsiTheme="majorHAnsi"/>
                <w:sz w:val="15"/>
                <w:szCs w:val="15"/>
                <w:lang w:val="en-US"/>
              </w:rPr>
              <w:t>Microsoft 365 Apps for enterprise</w:t>
            </w:r>
            <w:bookmarkEnd w:id="254"/>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B47C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EB97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DE38A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0A63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64E79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1474E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7B47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D48EFD" w14:textId="1DE0FD0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7E630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B2DB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AA5C63" w14:textId="3A4F62B9"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70F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9D57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46742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5636D774" w14:textId="77777777" w:rsidTr="00AE3EC5">
        <w:trPr>
          <w:trHeight w:val="24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AE9CE77" w14:textId="77777777" w:rsidR="00F80F03" w:rsidRPr="00F64463" w:rsidRDefault="00F80F03"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A290A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95612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BD6F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5A746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D2F969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5B0E12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413C1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DBAFF06" w14:textId="4EB3C2B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9D638D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207F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4F314D" w14:textId="2F4FA5A2"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31C5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03B08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0E284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7A9063DD"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F453E9" w14:textId="0C5FE19D" w:rsidR="00F80F03" w:rsidRPr="00C14D24" w:rsidRDefault="00C14D24" w:rsidP="00C14D24">
            <w:pPr>
              <w:pStyle w:val="ProductList-Body"/>
              <w:tabs>
                <w:tab w:val="clear" w:pos="158"/>
                <w:tab w:val="left" w:pos="720"/>
              </w:tabs>
              <w:spacing w:line="256" w:lineRule="auto"/>
              <w:ind w:left="-108"/>
              <w:rPr>
                <w:rFonts w:asciiTheme="majorHAnsi" w:hAnsiTheme="majorHAnsi" w:cstheme="majorHAnsi"/>
                <w:sz w:val="15"/>
                <w:szCs w:val="15"/>
              </w:rPr>
            </w:pPr>
            <w:r w:rsidRPr="00C14D24">
              <w:rPr>
                <w:rFonts w:asciiTheme="majorHAnsi" w:eastAsia="PMingLiU" w:hAnsiTheme="majorHAnsi"/>
                <w:sz w:val="15"/>
                <w:szCs w:val="15"/>
              </w:rPr>
              <w:t>Microsoft</w:t>
            </w:r>
            <w:r w:rsidRPr="008E1EE7">
              <w:rPr>
                <w:rFonts w:asciiTheme="majorHAnsi" w:hAnsiTheme="majorHAnsi" w:cstheme="majorHAnsi"/>
                <w:sz w:val="15"/>
                <w:szCs w:val="15"/>
              </w:rPr>
              <w:t xml:space="preserve"> Defender for Office 365, Plan </w:t>
            </w:r>
            <w:r w:rsidR="00F80F03" w:rsidRPr="00F64463">
              <w:rPr>
                <w:rFonts w:asciiTheme="majorHAnsi" w:eastAsia="PMingLiU" w:hAnsiTheme="majorHAnsi" w:hint="eastAsia"/>
                <w:sz w:val="15"/>
                <w:szCs w:val="15"/>
              </w:rPr>
              <w:t>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43D22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2316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F2E3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BD07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A185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5702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27063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CE6EE" w14:textId="1EAA5FB9"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412F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158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8C47B" w14:textId="0647D5C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67D5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3A7E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C0C8E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6E4E232D"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40F46" w14:textId="36AAA9EA" w:rsidR="00F80F03" w:rsidRPr="00C14D24" w:rsidRDefault="00C14D24" w:rsidP="00C14D24">
            <w:pPr>
              <w:pStyle w:val="ProductList-Body"/>
              <w:tabs>
                <w:tab w:val="clear" w:pos="158"/>
                <w:tab w:val="left" w:pos="720"/>
              </w:tabs>
              <w:spacing w:line="256" w:lineRule="auto"/>
              <w:ind w:left="-108"/>
              <w:rPr>
                <w:rFonts w:asciiTheme="majorHAnsi" w:hAnsiTheme="majorHAnsi" w:cstheme="majorHAnsi"/>
                <w:sz w:val="15"/>
                <w:szCs w:val="15"/>
              </w:rPr>
            </w:pPr>
            <w:r w:rsidRPr="00C14D24">
              <w:rPr>
                <w:rFonts w:asciiTheme="majorHAnsi" w:eastAsia="PMingLiU" w:hAnsiTheme="majorHAnsi"/>
                <w:sz w:val="15"/>
                <w:szCs w:val="15"/>
              </w:rPr>
              <w:t>Microsoft</w:t>
            </w:r>
            <w:r w:rsidRPr="008E1EE7">
              <w:rPr>
                <w:rFonts w:asciiTheme="majorHAnsi" w:hAnsiTheme="majorHAnsi" w:cstheme="majorHAnsi"/>
                <w:sz w:val="15"/>
                <w:szCs w:val="15"/>
              </w:rPr>
              <w:t xml:space="preserve"> Defender for Office 365, Plan </w:t>
            </w:r>
            <w:r w:rsidR="00F80F03" w:rsidRPr="00F64463">
              <w:rPr>
                <w:rFonts w:asciiTheme="majorHAnsi" w:eastAsia="PMingLiU" w:hAnsiTheme="majorHAnsi" w:hint="eastAsia"/>
                <w:sz w:val="15"/>
                <w:szCs w:val="15"/>
              </w:rPr>
              <w:t>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DA98D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25601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E44E3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9513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CCD45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BCE86"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6715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2EC33F" w14:textId="39271752"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05162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A5993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310229" w14:textId="3BFC21B3"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CA6C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05F50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C8869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3658E4B1"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87660"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129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213E1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8F55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C9E34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0E33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ADA8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A9FA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E4370" w14:textId="1127EF0E"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4DE3B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E7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6075A" w14:textId="35F45808"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C4B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A683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4F0D37"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194A3FAF"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A3890"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68B31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AC78B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9EDC4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4FED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215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A654F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F8ED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61DFC" w14:textId="669B08D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89245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318B2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4D921" w14:textId="6DEB6FEB"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A9C8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64DE1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6242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276B97" w14:paraId="165A9606"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79E3D5" w14:textId="77777777" w:rsidR="00F80F03" w:rsidRPr="00276B97" w:rsidRDefault="00F80F03"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F263240"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62B338"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22976"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D5D98"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C863C"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66291"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D45AA1"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704C6A" w14:textId="3E07299E"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03C07"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EC105D"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7B90E4" w14:textId="13B4FA1E"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24516"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D110B2"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7E50C4"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80F03" w:rsidRPr="00276B97" w14:paraId="7B5CC2E2"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5F8EFA" w14:textId="77777777" w:rsidR="00F80F03" w:rsidRPr="00276B97" w:rsidRDefault="00F80F03"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FCCCBD"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71FD0"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9C4E65"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7875C0"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A0060"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FD0A24"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665D77"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7AC172" w14:textId="74A5B038"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C1F5C"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D1C1C"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2C0150" w14:textId="090671EC"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3B1B53"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42102"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7FF49A"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80F03" w:rsidRPr="00276B97" w14:paraId="57F405B0"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AD426D" w14:textId="77777777" w:rsidR="00F80F03" w:rsidRPr="00276B97" w:rsidRDefault="00F80F03"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DA1FDA"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48FEA"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11D3CF"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787D7"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FC34"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321A19"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CD4387"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202EAA" w14:textId="591C614A"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AB0ACB"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58E55"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A022F" w14:textId="443C52E9"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2A941"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E3F6D5"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26226" w14:textId="77777777" w:rsidR="00F80F03" w:rsidRPr="00276B97" w:rsidRDefault="00F80F03"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80F03" w:rsidRPr="00F64463" w14:paraId="7D87964D"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78B168A" w14:textId="78EB975D" w:rsidR="00F80F03" w:rsidRPr="00C14D24" w:rsidRDefault="00C14D24" w:rsidP="00C14D24">
            <w:pPr>
              <w:pStyle w:val="ProductList-Body"/>
              <w:tabs>
                <w:tab w:val="clear" w:pos="158"/>
                <w:tab w:val="left" w:pos="720"/>
              </w:tabs>
              <w:spacing w:line="256" w:lineRule="auto"/>
              <w:ind w:left="-108"/>
              <w:rPr>
                <w:rFonts w:asciiTheme="majorHAnsi" w:eastAsiaTheme="minorEastAsia" w:hAnsiTheme="majorHAnsi" w:cstheme="majorHAnsi"/>
                <w:sz w:val="15"/>
                <w:szCs w:val="15"/>
              </w:rPr>
            </w:pPr>
            <w:r w:rsidRPr="00C14D24">
              <w:rPr>
                <w:rFonts w:asciiTheme="majorHAnsi" w:eastAsia="PMingLiU"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EC91A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9CDEF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21953"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2411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81B8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59E01"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06650"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CB659A" w14:textId="4DA45E3F"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505AB9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9A247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94E0B9" w14:textId="5C723CFA"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7E18C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AA3E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F8ACB"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735079E0"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E039A" w14:textId="77777777" w:rsidR="00F80F03" w:rsidRPr="00F64463" w:rsidRDefault="00F80F03"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D200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3B59D"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43E4"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86568"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2FFA"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688AE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0E21C"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65861" w14:textId="3121D338"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93025"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FD732"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8CA0B" w14:textId="2575439E"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BD039"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001ECE"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14FF" w14:textId="77777777" w:rsidR="00F80F03" w:rsidRPr="00F64463" w:rsidRDefault="00F80F03"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80F03" w:rsidRPr="00F64463" w14:paraId="6F7074FA" w14:textId="77777777" w:rsidTr="00AE3EC5">
        <w:trPr>
          <w:trHeight w:val="210"/>
        </w:trPr>
        <w:tc>
          <w:tcPr>
            <w:tcW w:w="255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98E89" w14:textId="2B20CF0F" w:rsidR="00F80F03" w:rsidRPr="00F64463" w:rsidRDefault="00F80F03"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41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BE03AB" w14:textId="061D0790"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9FB886"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BAC1"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0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E7624B"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B2AB77"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8D45D"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7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B63C56" w14:textId="1E0B8ABF"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59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7CF6C" w14:textId="11DF330D"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3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D41B2"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5320C" w14:textId="22B7C048"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5E0CDF" w14:textId="7E5860FF"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20C498"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22BF2E"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7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A2095" w14:textId="77777777" w:rsidR="00F80F03" w:rsidRPr="00F64463" w:rsidRDefault="00F80F03" w:rsidP="00FF0F9C">
            <w:pPr>
              <w:pStyle w:val="ProductList-Body"/>
              <w:tabs>
                <w:tab w:val="clear" w:pos="158"/>
                <w:tab w:val="left" w:pos="720"/>
              </w:tabs>
              <w:spacing w:line="256" w:lineRule="auto"/>
              <w:jc w:val="center"/>
              <w:rPr>
                <w:rFonts w:asciiTheme="majorHAnsi" w:eastAsia="PMingLiU" w:hAnsiTheme="majorHAnsi"/>
                <w:sz w:val="15"/>
                <w:szCs w:val="15"/>
              </w:rPr>
            </w:pPr>
          </w:p>
        </w:tc>
      </w:tr>
    </w:tbl>
    <w:p w14:paraId="76D7098C" w14:textId="2C4E3E30"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2964190"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p w14:paraId="7F589209"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295A9DB" w14:textId="2CFA955B"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53D56B41" w14:textId="25226111"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C14D24" w:rsidRPr="00375FED">
        <w:rPr>
          <w:rFonts w:eastAsia="PMingLiU" w:cstheme="minorHAnsi"/>
          <w:i/>
          <w:sz w:val="16"/>
          <w:szCs w:val="16"/>
        </w:rPr>
        <w:t xml:space="preserve">Microsoft 365 A5 </w:t>
      </w:r>
      <w:r w:rsidR="00C14D24" w:rsidRPr="00375FED">
        <w:rPr>
          <w:rFonts w:eastAsia="PMingLiU" w:cstheme="minorHAnsi"/>
          <w:i/>
          <w:sz w:val="16"/>
          <w:szCs w:val="16"/>
        </w:rPr>
        <w:t>安全性包括</w:t>
      </w:r>
      <w:r w:rsidR="00C14D24" w:rsidRPr="00375FED">
        <w:rPr>
          <w:rFonts w:eastAsia="PMingLiU" w:cstheme="minorHAnsi"/>
          <w:i/>
          <w:sz w:val="16"/>
          <w:szCs w:val="16"/>
        </w:rPr>
        <w:t xml:space="preserve"> </w:t>
      </w:r>
      <w:r w:rsidR="003B79F8" w:rsidRPr="003B79F8">
        <w:rPr>
          <w:rFonts w:eastAsia="PMingLiU" w:cstheme="minorHAnsi"/>
          <w:i/>
          <w:sz w:val="16"/>
          <w:szCs w:val="16"/>
        </w:rPr>
        <w:t>適用於端點的</w:t>
      </w:r>
      <w:r w:rsidR="003B79F8" w:rsidRPr="003B79F8">
        <w:rPr>
          <w:rFonts w:eastAsia="PMingLiU" w:cstheme="minorHAnsi"/>
          <w:i/>
          <w:sz w:val="16"/>
          <w:szCs w:val="16"/>
        </w:rPr>
        <w:t xml:space="preserve"> Microsoft Defender </w:t>
      </w:r>
    </w:p>
    <w:p w14:paraId="3D8070FC"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6DCBCB07" w14:textId="75F5BA39"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52FF1550" w14:textId="77777777" w:rsidR="0092416E" w:rsidRPr="002F62D0" w:rsidRDefault="0092416E" w:rsidP="0092416E">
      <w:pPr>
        <w:pStyle w:val="ProductList-Body"/>
      </w:pPr>
    </w:p>
    <w:p w14:paraId="6A8970E1" w14:textId="77777777" w:rsidR="00214345" w:rsidRDefault="00214345" w:rsidP="0092416E">
      <w:pPr>
        <w:pStyle w:val="ProductList-Offering1Heading"/>
        <w:rPr>
          <w:rFonts w:ascii="Calibri Light" w:hAnsi="Calibri Light" w:cs="Calibri Light"/>
        </w:rPr>
      </w:pPr>
      <w:bookmarkStart w:id="255" w:name="_Toc503180510"/>
      <w:r>
        <w:rPr>
          <w:rFonts w:ascii="Calibri Light" w:hAnsi="Calibri Light" w:cs="Calibri Light"/>
        </w:rPr>
        <w:br w:type="page"/>
      </w:r>
    </w:p>
    <w:p w14:paraId="1EE18FE2" w14:textId="6B565861" w:rsidR="0092416E" w:rsidRDefault="0092416E" w:rsidP="0092416E">
      <w:pPr>
        <w:pStyle w:val="ProductList-Offering1Heading"/>
        <w:rPr>
          <w:rFonts w:ascii="Calibri Light" w:hAnsi="Calibri Light" w:cs="Calibri Light"/>
        </w:rPr>
      </w:pPr>
      <w:bookmarkStart w:id="256" w:name="_Toc62763758"/>
      <w:proofErr w:type="spellStart"/>
      <w:r w:rsidRPr="0092416E">
        <w:rPr>
          <w:rFonts w:ascii="Calibri Light" w:hAnsi="Calibri Light" w:cs="Calibri Light"/>
        </w:rPr>
        <w:lastRenderedPageBreak/>
        <w:t>公共部門</w:t>
      </w:r>
      <w:bookmarkEnd w:id="255"/>
      <w:bookmarkEnd w:id="256"/>
      <w:proofErr w:type="spellEnd"/>
    </w:p>
    <w:tbl>
      <w:tblPr>
        <w:tblW w:w="10908" w:type="dxa"/>
        <w:tblLayout w:type="fixed"/>
        <w:tblLook w:val="04A0" w:firstRow="1" w:lastRow="0" w:firstColumn="1" w:lastColumn="0" w:noHBand="0" w:noVBand="1"/>
      </w:tblPr>
      <w:tblGrid>
        <w:gridCol w:w="3510"/>
        <w:gridCol w:w="558"/>
        <w:gridCol w:w="558"/>
        <w:gridCol w:w="558"/>
        <w:gridCol w:w="558"/>
        <w:gridCol w:w="558"/>
        <w:gridCol w:w="630"/>
        <w:gridCol w:w="630"/>
        <w:gridCol w:w="630"/>
        <w:gridCol w:w="630"/>
        <w:gridCol w:w="630"/>
        <w:gridCol w:w="630"/>
        <w:gridCol w:w="810"/>
        <w:gridCol w:w="18"/>
      </w:tblGrid>
      <w:tr w:rsidR="008756B0" w:rsidRPr="00F64463" w14:paraId="04C77E14" w14:textId="77777777" w:rsidTr="00FF0F9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A6A45AC" w14:textId="77777777" w:rsidR="008756B0" w:rsidRPr="00F64463" w:rsidRDefault="008756B0" w:rsidP="00A04190">
            <w:pPr>
              <w:pStyle w:val="ProductList-Body"/>
              <w:tabs>
                <w:tab w:val="clear" w:pos="158"/>
                <w:tab w:val="left" w:pos="720"/>
              </w:tabs>
              <w:spacing w:line="256" w:lineRule="auto"/>
              <w:ind w:left="-108"/>
              <w:rPr>
                <w:rFonts w:eastAsia="PMingLiU"/>
                <w:sz w:val="22"/>
              </w:rPr>
            </w:pPr>
            <w:r w:rsidRPr="00F64463">
              <w:rPr>
                <w:rFonts w:eastAsia="PMingLiU" w:hint="eastAsia"/>
                <w:sz w:val="22"/>
              </w:rPr>
              <w:t>線上服務</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9FFB2BF" w14:textId="77777777" w:rsidR="008756B0" w:rsidRPr="00F64463" w:rsidRDefault="008756B0" w:rsidP="00A04190">
            <w:pPr>
              <w:pStyle w:val="ProductList-Body"/>
              <w:tabs>
                <w:tab w:val="clear" w:pos="158"/>
                <w:tab w:val="left" w:pos="72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政府版</w:t>
            </w:r>
            <w:r w:rsidRPr="00F64463">
              <w:rPr>
                <w:rFonts w:asciiTheme="majorHAnsi" w:eastAsia="PMingLiU" w:hAnsiTheme="majorHAnsi" w:hint="eastAsia"/>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21792C5F" w14:textId="77777777" w:rsidR="008756B0" w:rsidRPr="00F64463" w:rsidRDefault="008756B0" w:rsidP="00A04190">
            <w:pPr>
              <w:pStyle w:val="ProductList-Body"/>
              <w:tabs>
                <w:tab w:val="clear" w:pos="158"/>
                <w:tab w:val="left" w:pos="80"/>
              </w:tabs>
              <w:spacing w:before="20" w:after="20" w:line="257" w:lineRule="auto"/>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Office 365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教育版</w:t>
            </w:r>
            <w:r w:rsidRPr="00F64463">
              <w:rPr>
                <w:rFonts w:asciiTheme="majorHAnsi" w:eastAsia="PMingLiU" w:hAnsiTheme="majorHAnsi" w:hint="eastAsia"/>
                <w:color w:val="FFFFFF" w:themeColor="background1"/>
                <w:sz w:val="15"/>
                <w:szCs w:val="15"/>
                <w:vertAlign w:val="superscript"/>
              </w:rPr>
              <w:t>3</w:t>
            </w:r>
          </w:p>
        </w:tc>
        <w:tc>
          <w:tcPr>
            <w:tcW w:w="27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0A7E9F7" w14:textId="77777777" w:rsidR="008756B0" w:rsidRPr="00F64463" w:rsidRDefault="008756B0" w:rsidP="00A04190">
            <w:pPr>
              <w:pStyle w:val="ProductList-Body"/>
              <w:tabs>
                <w:tab w:val="left" w:pos="720"/>
              </w:tabs>
              <w:spacing w:line="257" w:lineRule="auto"/>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Microsoft 365 Education</w:t>
            </w:r>
            <w:r w:rsidRPr="00F64463">
              <w:rPr>
                <w:rFonts w:asciiTheme="majorHAnsi" w:eastAsia="PMingLiU" w:hAnsiTheme="majorHAnsi" w:hint="eastAsia"/>
                <w:color w:val="FFFFFF" w:themeColor="background1"/>
                <w:sz w:val="15"/>
                <w:szCs w:val="15"/>
                <w:vertAlign w:val="superscript"/>
              </w:rPr>
              <w:t>2</w:t>
            </w:r>
          </w:p>
        </w:tc>
      </w:tr>
      <w:tr w:rsidR="00FF0F9C" w:rsidRPr="00F64463" w14:paraId="3BAE6D4A" w14:textId="77777777" w:rsidTr="00FF0F9C">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743C7478" w14:textId="77777777" w:rsidR="00FF0F9C" w:rsidRPr="00F64463" w:rsidRDefault="00FF0F9C" w:rsidP="00A04190">
            <w:pPr>
              <w:spacing w:after="0"/>
              <w:rPr>
                <w:rFonts w:eastAsia="PMingLiU"/>
              </w:rPr>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E4D0A11" w14:textId="72A12ACE" w:rsidR="00FF0F9C" w:rsidRPr="00FF0F9C"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lang w:val="en-US"/>
              </w:rPr>
            </w:pPr>
            <w:r w:rsidRPr="00F64463">
              <w:rPr>
                <w:rFonts w:asciiTheme="majorHAnsi" w:eastAsia="PMingLiU" w:hAnsiTheme="majorHAnsi" w:hint="eastAsia"/>
                <w:color w:val="FFFFFF" w:themeColor="background1"/>
                <w:sz w:val="15"/>
                <w:szCs w:val="15"/>
              </w:rPr>
              <w:t>F</w:t>
            </w:r>
            <w:r>
              <w:rPr>
                <w:rFonts w:asciiTheme="majorHAnsi" w:eastAsia="PMingLiU"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C880C5B"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A4F0BA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7DC9A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AEAF71"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8D415D"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117947"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66999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1F3F5A"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0CE1F15"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A3</w:t>
            </w:r>
            <w:r w:rsidRPr="00F64463">
              <w:rPr>
                <w:rFonts w:asciiTheme="majorHAnsi" w:eastAsia="PMingLiU" w:hAnsiTheme="majorHAnsi" w:hint="eastAsia"/>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E8B5C19" w14:textId="77777777" w:rsidR="00FF0F9C" w:rsidRPr="00F64463" w:rsidRDefault="00FF0F9C" w:rsidP="00A04190">
            <w:pPr>
              <w:pStyle w:val="ProductList-Body"/>
              <w:tabs>
                <w:tab w:val="clear" w:pos="158"/>
                <w:tab w:val="left" w:pos="720"/>
              </w:tabs>
              <w:spacing w:line="256" w:lineRule="auto"/>
              <w:ind w:left="-108" w:right="-108"/>
              <w:jc w:val="center"/>
              <w:rPr>
                <w:rFonts w:asciiTheme="majorHAnsi" w:eastAsia="PMingLiU" w:hAnsiTheme="majorHAnsi"/>
                <w:color w:val="FFFFFF" w:themeColor="background1"/>
                <w:sz w:val="15"/>
                <w:szCs w:val="15"/>
              </w:rPr>
            </w:pPr>
            <w:r w:rsidRPr="00F64463">
              <w:rPr>
                <w:rFonts w:asciiTheme="majorHAnsi" w:eastAsia="PMingLiU" w:hAnsiTheme="majorHAnsi" w:hint="eastAsia"/>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2D7CBB3" w14:textId="77777777" w:rsidR="00FF0F9C" w:rsidRPr="00F64463" w:rsidRDefault="00FF0F9C" w:rsidP="00A04190">
            <w:pPr>
              <w:pStyle w:val="ProductList-Body"/>
              <w:tabs>
                <w:tab w:val="clear" w:pos="158"/>
                <w:tab w:val="left" w:pos="720"/>
              </w:tabs>
              <w:spacing w:line="256" w:lineRule="auto"/>
              <w:ind w:left="-108" w:right="-108"/>
              <w:jc w:val="center"/>
              <w:rPr>
                <w:rFonts w:eastAsia="PMingLiU"/>
                <w:color w:val="FFFFFF" w:themeColor="background1"/>
                <w:sz w:val="15"/>
                <w:szCs w:val="15"/>
              </w:rPr>
            </w:pPr>
            <w:r w:rsidRPr="00F64463">
              <w:rPr>
                <w:rFonts w:asciiTheme="majorHAnsi" w:eastAsia="PMingLiU" w:hAnsiTheme="majorHAnsi" w:hint="eastAsia"/>
                <w:color w:val="FFFFFF" w:themeColor="background1"/>
                <w:sz w:val="15"/>
                <w:szCs w:val="15"/>
              </w:rPr>
              <w:t>A5</w:t>
            </w:r>
            <w:r w:rsidRPr="00F64463">
              <w:rPr>
                <w:rFonts w:eastAsia="PMingLiU" w:hint="eastAsia"/>
                <w:color w:val="FFFFFF" w:themeColor="background1"/>
                <w:sz w:val="15"/>
                <w:szCs w:val="15"/>
              </w:rPr>
              <w:t xml:space="preserve"> </w:t>
            </w:r>
            <w:r w:rsidRPr="00F64463">
              <w:rPr>
                <w:rFonts w:eastAsia="PMingLiU" w:hint="eastAsia"/>
                <w:color w:val="FFFFFF" w:themeColor="background1"/>
                <w:sz w:val="15"/>
                <w:szCs w:val="15"/>
              </w:rPr>
              <w:t>安全性</w:t>
            </w:r>
            <w:r w:rsidRPr="00F64463">
              <w:rPr>
                <w:rFonts w:asciiTheme="majorHAnsi" w:eastAsia="PMingLiU" w:hAnsiTheme="majorHAnsi" w:hint="eastAsia"/>
                <w:color w:val="FFFFFF" w:themeColor="background1"/>
                <w:sz w:val="15"/>
                <w:szCs w:val="15"/>
                <w:vertAlign w:val="superscript"/>
              </w:rPr>
              <w:t>6</w:t>
            </w:r>
          </w:p>
        </w:tc>
      </w:tr>
      <w:tr w:rsidR="00FF0F9C" w:rsidRPr="00F64463" w14:paraId="49E251D2" w14:textId="77777777" w:rsidTr="00FF0F9C">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2DA392DD"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4600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EBAC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D0AD0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AB0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A69DC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FEAE5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73D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5400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459E2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17A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510C9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19D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DCDE9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69CF0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78B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5AB9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52A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1F9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B8A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C883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59A7B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36D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6BF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F2FA9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3ED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0DD7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3E0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88FB4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Exchange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C2C8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1A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5261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1700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13D3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B7D4F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1FB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DB423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70C2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EABA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42A8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DC949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B2BF6A9"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A44A64"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6AA2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A937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788C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2D6A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264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7FD1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53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0EC0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C89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3ED1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1AFB2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9FD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3A3DB28A"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29F64"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98BA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6F9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C51A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F6C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396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CD4A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D1A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6CC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1CCD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CE11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245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8646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E3B2DD8"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F71B58"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SharePoint Online</w:t>
            </w:r>
            <w:r w:rsidRPr="00F64463">
              <w:rPr>
                <w:rFonts w:eastAsia="PMingLiU" w:hint="eastAsia"/>
                <w:sz w:val="15"/>
                <w:szCs w:val="15"/>
              </w:rPr>
              <w:t xml:space="preserve"> </w:t>
            </w:r>
            <w:r w:rsidRPr="00F64463">
              <w:rPr>
                <w:rFonts w:eastAsia="PMingLiU" w:hint="eastAsia"/>
                <w:sz w:val="15"/>
                <w:szCs w:val="15"/>
              </w:rPr>
              <w:t>計劃</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0E1A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D7FB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58495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3A8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62A6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91B2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833B9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93332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E4AB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2434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D732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B1209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05D4960"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5AA923"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商務用</w:t>
            </w:r>
            <w:r w:rsidRPr="00F64463">
              <w:rPr>
                <w:rFonts w:eastAsia="PMingLiU" w:hint="eastAsia"/>
                <w:sz w:val="15"/>
                <w:szCs w:val="15"/>
              </w:rPr>
              <w:t xml:space="preserve"> </w:t>
            </w:r>
            <w:r w:rsidRPr="00F64463">
              <w:rPr>
                <w:rFonts w:asciiTheme="majorHAnsi" w:eastAsia="PMingLiU" w:hAnsiTheme="majorHAnsi" w:hint="eastAsia"/>
                <w:sz w:val="15"/>
                <w:szCs w:val="15"/>
              </w:rPr>
              <w:t>Skype Online</w:t>
            </w:r>
            <w:r w:rsidRPr="00F64463">
              <w:rPr>
                <w:rFonts w:eastAsia="PMingLiU" w:hint="eastAsia"/>
                <w:sz w:val="15"/>
                <w:szCs w:val="15"/>
              </w:rPr>
              <w:t xml:space="preserve"> </w:t>
            </w:r>
            <w:r w:rsidRPr="00F64463">
              <w:rPr>
                <w:rFonts w:eastAsia="PMingLiU" w:hint="eastAsia"/>
                <w:sz w:val="15"/>
                <w:szCs w:val="15"/>
              </w:rPr>
              <w:t>方案</w:t>
            </w:r>
            <w:r w:rsidRPr="00F64463">
              <w:rPr>
                <w:rFonts w:asciiTheme="majorHAnsi" w:eastAsia="PMingLiU" w:hAnsiTheme="majorHAnsi" w:hint="eastAsia"/>
                <w:sz w:val="15"/>
                <w:szCs w:val="15"/>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76C5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360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6D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3390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472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35C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4307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EFB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A815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33DA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A19C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C5F3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DA30F1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2CBD0" w14:textId="376F027A"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1B9E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0733"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4EE40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8FC43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7911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36186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52FE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0AF6A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571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2FB7A"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A6390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B5A46"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E0B72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EE9151" w14:textId="38BEDC3C" w:rsidR="00FF0F9C" w:rsidRPr="00F64463" w:rsidRDefault="00FF0F9C" w:rsidP="00FF0F9C">
            <w:pPr>
              <w:pStyle w:val="ProductList-Body"/>
              <w:tabs>
                <w:tab w:val="clear" w:pos="158"/>
                <w:tab w:val="left" w:pos="720"/>
              </w:tabs>
              <w:spacing w:line="256" w:lineRule="auto"/>
              <w:ind w:left="-108"/>
              <w:rPr>
                <w:rFonts w:eastAsia="PMingLiU"/>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9D354"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CFD9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D8FC3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50C7E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1302A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60E"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80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290AF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97CF5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9723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F00A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66940"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98BF55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D4A88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電話系統</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2869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02C5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7B80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C6A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FDE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D84F1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EFE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4E746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3DE9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0F44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27FD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B5410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513984A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4F0D79"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eastAsia="PMingLiU" w:hint="eastAsia"/>
                <w:sz w:val="15"/>
                <w:szCs w:val="15"/>
              </w:rPr>
              <w:t>音訊會議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C4CE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5C1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ECEC1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2A081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657F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97C3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50246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463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E2E04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21ED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26EAC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27B8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AD7E5BB"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630997" w14:textId="456B6E39" w:rsidR="00FF0F9C" w:rsidRPr="00F64463" w:rsidRDefault="00512423" w:rsidP="00A04190">
            <w:pPr>
              <w:pStyle w:val="ProductList-Body"/>
              <w:tabs>
                <w:tab w:val="clear" w:pos="158"/>
                <w:tab w:val="left" w:pos="720"/>
              </w:tabs>
              <w:spacing w:line="256" w:lineRule="auto"/>
              <w:ind w:left="-108"/>
              <w:rPr>
                <w:rFonts w:eastAsia="PMingLiU"/>
                <w:sz w:val="15"/>
                <w:szCs w:val="15"/>
              </w:rPr>
            </w:pPr>
            <w:r w:rsidRPr="00512423">
              <w:rPr>
                <w:rFonts w:asciiTheme="majorHAnsi" w:eastAsia="PMingLiU"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3CE1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B5C89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DCC4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6B9AE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22441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A2A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51C13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6D468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38493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DB37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0E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1F8F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1703B6D1" w14:textId="77777777" w:rsidTr="00FF0F9C">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C65EAE6"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Office 365</w:t>
            </w:r>
            <w:r w:rsidRPr="00F64463">
              <w:rPr>
                <w:rFonts w:eastAsia="PMingLiU" w:hint="eastAsia"/>
                <w:sz w:val="15"/>
                <w:szCs w:val="15"/>
              </w:rPr>
              <w:t xml:space="preserve"> </w:t>
            </w:r>
            <w:r w:rsidRPr="00F64463">
              <w:rPr>
                <w:rFonts w:eastAsia="PMingLiU" w:hint="eastAsia"/>
                <w:sz w:val="15"/>
                <w:szCs w:val="15"/>
              </w:rPr>
              <w:t>資料外洩防護</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12DE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BDC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B4C6D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3D1F3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262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DEFA84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17EFE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A723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DC7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8A112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C1D76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3352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9995635"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9208F" w14:textId="70925E49" w:rsidR="00FF0F9C" w:rsidRPr="00C14D24" w:rsidRDefault="00C14D24" w:rsidP="00C14D24">
            <w:pPr>
              <w:pStyle w:val="ProductList-Body"/>
              <w:tabs>
                <w:tab w:val="clear" w:pos="158"/>
                <w:tab w:val="left" w:pos="720"/>
              </w:tabs>
              <w:spacing w:line="256" w:lineRule="auto"/>
              <w:ind w:left="-108"/>
              <w:rPr>
                <w:rFonts w:asciiTheme="majorHAnsi" w:eastAsiaTheme="minorEastAsia" w:hAnsiTheme="majorHAnsi" w:cstheme="majorHAnsi"/>
                <w:sz w:val="15"/>
                <w:szCs w:val="15"/>
                <w:lang w:val="en-US"/>
              </w:rPr>
            </w:pPr>
            <w:r w:rsidRPr="00C14D24">
              <w:rPr>
                <w:rFonts w:asciiTheme="majorHAnsi" w:eastAsia="PMingLiU" w:hAnsiTheme="majorHAnsi"/>
                <w:sz w:val="15"/>
                <w:szCs w:val="15"/>
              </w:rPr>
              <w:t>Microsoft</w:t>
            </w:r>
            <w:r w:rsidRPr="008E1EE7">
              <w:rPr>
                <w:rFonts w:asciiTheme="majorHAnsi" w:hAnsiTheme="majorHAnsi" w:cstheme="majorHAnsi"/>
                <w:sz w:val="15"/>
                <w:szCs w:val="15"/>
              </w:rPr>
              <w:t xml:space="preserve"> Defender for Office 365, Plan </w:t>
            </w:r>
            <w:r>
              <w:rPr>
                <w:rFonts w:asciiTheme="majorHAnsi" w:hAnsiTheme="majorHAnsi" w:cstheme="majorHAnsi"/>
                <w:sz w:val="15"/>
                <w:szCs w:val="15"/>
                <w:lang w:val="en-US"/>
              </w:rPr>
              <w:t>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2BD0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9ABE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47CE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08AEC4"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257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A7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932C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DD3E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66BE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65ED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1942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41F8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021203E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8CE786"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AE95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619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A8D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551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944A4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A8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46DD1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9DA60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679F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1A71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64C7B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98B2D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60743C9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B8870" w14:textId="3C692FC4" w:rsidR="00FF0F9C" w:rsidRPr="00C14D24" w:rsidRDefault="00C14D24" w:rsidP="00C14D24">
            <w:pPr>
              <w:pStyle w:val="ProductList-Body"/>
              <w:tabs>
                <w:tab w:val="clear" w:pos="158"/>
                <w:tab w:val="left" w:pos="720"/>
              </w:tabs>
              <w:spacing w:line="256" w:lineRule="auto"/>
              <w:ind w:left="-108"/>
              <w:rPr>
                <w:rFonts w:asciiTheme="majorHAnsi" w:eastAsiaTheme="minorEastAsia" w:hAnsiTheme="majorHAnsi" w:cstheme="majorHAnsi"/>
                <w:sz w:val="15"/>
                <w:szCs w:val="15"/>
              </w:rPr>
            </w:pPr>
            <w:r w:rsidRPr="00C14D24">
              <w:rPr>
                <w:rFonts w:asciiTheme="majorHAnsi" w:eastAsia="PMingLiU" w:hAnsiTheme="majorHAnsi"/>
                <w:sz w:val="15"/>
                <w:szCs w:val="15"/>
              </w:rPr>
              <w:t>Microsoft</w:t>
            </w:r>
            <w:r w:rsidRPr="008E1EE7">
              <w:rPr>
                <w:rFonts w:asciiTheme="majorHAnsi" w:hAnsiTheme="majorHAnsi" w:cstheme="majorHAnsi"/>
                <w:sz w:val="15"/>
                <w:szCs w:val="15"/>
              </w:rPr>
              <w:t xml:space="preserve"> Defender for Office 365,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DDEE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D0F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46DB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6BC16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8975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03B50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44E3A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D44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91E2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AF38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1DC86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9C7CF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7D358B3"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466E82"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A6DC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180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5D8D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E08D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4F27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D14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751E4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8A46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67C5E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1F2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27F1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EBD8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276B97" w14:paraId="4E8094D1"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FEC23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Info Protection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E77B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2EA3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0F345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56CB16"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B9E5A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AC2F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C05E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B8DFE"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3314B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AEFA0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BB1CA2"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B31D88"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545EC234"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1FAD57"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9BD4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ED1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EE392D"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46C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8246D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4028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15114"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3EE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A57E5"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AD19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69EAA"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A998FC"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276B97" w14:paraId="43AD9E5E"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4D29BE" w14:textId="77777777" w:rsidR="00FF0F9C" w:rsidRPr="00276B97" w:rsidRDefault="00FF0F9C" w:rsidP="00A04190">
            <w:pPr>
              <w:pStyle w:val="ProductList-Body"/>
              <w:tabs>
                <w:tab w:val="clear" w:pos="158"/>
                <w:tab w:val="left" w:pos="720"/>
              </w:tabs>
              <w:spacing w:line="256" w:lineRule="auto"/>
              <w:ind w:left="-108"/>
              <w:rPr>
                <w:rFonts w:eastAsia="PMingLiU"/>
                <w:sz w:val="15"/>
                <w:szCs w:val="15"/>
                <w:lang w:val="en-US"/>
              </w:rPr>
            </w:pPr>
            <w:r w:rsidRPr="00276B97">
              <w:rPr>
                <w:rFonts w:asciiTheme="majorHAnsi" w:eastAsia="PMingLiU" w:hAnsiTheme="majorHAnsi" w:hint="eastAsia"/>
                <w:sz w:val="15"/>
                <w:szCs w:val="15"/>
                <w:lang w:val="en-US"/>
              </w:rPr>
              <w:t>Azure Active Directory Premium</w:t>
            </w:r>
            <w:r w:rsidRPr="00276B97">
              <w:rPr>
                <w:rFonts w:eastAsia="PMingLiU" w:hint="eastAsia"/>
                <w:sz w:val="15"/>
                <w:szCs w:val="15"/>
                <w:lang w:val="en-US"/>
              </w:rPr>
              <w:t xml:space="preserve"> </w:t>
            </w:r>
            <w:r w:rsidRPr="00F64463">
              <w:rPr>
                <w:rFonts w:eastAsia="PMingLiU" w:hint="eastAsia"/>
                <w:sz w:val="15"/>
                <w:szCs w:val="15"/>
              </w:rPr>
              <w:t>方案</w:t>
            </w:r>
            <w:r w:rsidRPr="00276B97">
              <w:rPr>
                <w:rFonts w:asciiTheme="majorHAnsi" w:eastAsia="PMingLiU" w:hAnsiTheme="majorHAnsi" w:hint="eastAsia"/>
                <w:sz w:val="15"/>
                <w:szCs w:val="15"/>
                <w:lang w:val="en-US"/>
              </w:rPr>
              <w:t xml:space="preserve">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74A9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58AA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3FB0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4D9B"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25276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44F3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3FB371"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D3D45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4C7DF"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F48270"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CE703"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846B7" w14:textId="77777777" w:rsidR="00FF0F9C" w:rsidRPr="00276B97" w:rsidRDefault="00FF0F9C" w:rsidP="00A04190">
            <w:pPr>
              <w:pStyle w:val="ProductList-Body"/>
              <w:tabs>
                <w:tab w:val="clear" w:pos="158"/>
                <w:tab w:val="left" w:pos="720"/>
              </w:tabs>
              <w:spacing w:line="256" w:lineRule="auto"/>
              <w:jc w:val="center"/>
              <w:rPr>
                <w:rFonts w:asciiTheme="majorHAnsi" w:eastAsia="PMingLiU" w:hAnsiTheme="majorHAnsi"/>
                <w:sz w:val="15"/>
                <w:szCs w:val="15"/>
                <w:lang w:val="en-US"/>
              </w:rPr>
            </w:pPr>
          </w:p>
        </w:tc>
      </w:tr>
      <w:tr w:rsidR="00FF0F9C" w:rsidRPr="00F64463" w14:paraId="311F0B92"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A1455A" w14:textId="12CFBD44" w:rsidR="00FF0F9C" w:rsidRPr="00C14D24" w:rsidRDefault="00C14D24" w:rsidP="00C14D24">
            <w:pPr>
              <w:pStyle w:val="ProductList-Body"/>
              <w:tabs>
                <w:tab w:val="clear" w:pos="158"/>
                <w:tab w:val="left" w:pos="720"/>
              </w:tabs>
              <w:spacing w:line="256" w:lineRule="auto"/>
              <w:ind w:left="-108"/>
              <w:rPr>
                <w:rFonts w:asciiTheme="majorHAnsi" w:eastAsiaTheme="minorEastAsia" w:hAnsiTheme="majorHAnsi" w:cstheme="majorHAnsi"/>
                <w:sz w:val="15"/>
                <w:szCs w:val="15"/>
              </w:rPr>
            </w:pPr>
            <w:r w:rsidRPr="00C14D24">
              <w:rPr>
                <w:rFonts w:asciiTheme="majorHAnsi" w:eastAsia="PMingLiU"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E794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05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B048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9895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6570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45BA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D593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5096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737A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F873F"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94337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925E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2EC5B51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BA9EC" w14:textId="77777777" w:rsidR="00FF0F9C" w:rsidRPr="00F64463" w:rsidRDefault="00FF0F9C" w:rsidP="00A04190">
            <w:pPr>
              <w:pStyle w:val="ProductList-Body"/>
              <w:tabs>
                <w:tab w:val="clear" w:pos="158"/>
                <w:tab w:val="left" w:pos="720"/>
              </w:tabs>
              <w:spacing w:line="256" w:lineRule="auto"/>
              <w:ind w:left="-108"/>
              <w:rPr>
                <w:rFonts w:asciiTheme="majorHAnsi" w:eastAsia="PMingLiU" w:hAnsiTheme="majorHAnsi"/>
                <w:sz w:val="15"/>
                <w:szCs w:val="15"/>
              </w:rPr>
            </w:pPr>
            <w:r w:rsidRPr="00F64463">
              <w:rPr>
                <w:rFonts w:asciiTheme="majorHAnsi" w:eastAsia="PMingLiU" w:hAnsiTheme="majorHAnsi" w:hint="eastAsia"/>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79F5"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D80D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E9C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7D64C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909B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01E52"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7FB3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2E4FF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F8E47"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20CD0"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B4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3AB76"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7AC072EF"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C22546" w14:textId="2C8C511E" w:rsidR="00FF0F9C" w:rsidRPr="00F64463" w:rsidRDefault="00FF0F9C" w:rsidP="00FF0F9C">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CE56B" w14:textId="13CD2FE4"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99FE6F"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C2A38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07EBD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ED492"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DB37E" w14:textId="41B2F5F3"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BBA311"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BA928"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45362E" w14:textId="099246FE"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3C4399"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FA29F7"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9BDED5" w14:textId="77777777" w:rsidR="00FF0F9C" w:rsidRPr="00F64463" w:rsidRDefault="00FF0F9C" w:rsidP="00FF0F9C">
            <w:pPr>
              <w:pStyle w:val="ProductList-Body"/>
              <w:tabs>
                <w:tab w:val="clear" w:pos="158"/>
                <w:tab w:val="left" w:pos="720"/>
              </w:tabs>
              <w:spacing w:line="256" w:lineRule="auto"/>
              <w:jc w:val="center"/>
              <w:rPr>
                <w:rFonts w:asciiTheme="majorHAnsi" w:eastAsia="PMingLiU" w:hAnsiTheme="majorHAnsi"/>
                <w:sz w:val="15"/>
                <w:szCs w:val="15"/>
              </w:rPr>
            </w:pPr>
          </w:p>
        </w:tc>
      </w:tr>
      <w:tr w:rsidR="00FF0F9C" w:rsidRPr="00F64463" w14:paraId="4A13F49C" w14:textId="77777777" w:rsidTr="00FF0F9C">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0627B2" w14:textId="77777777" w:rsidR="00FF0F9C" w:rsidRPr="00F64463" w:rsidRDefault="00FF0F9C" w:rsidP="00A04190">
            <w:pPr>
              <w:pStyle w:val="ProductList-Body"/>
              <w:tabs>
                <w:tab w:val="clear" w:pos="158"/>
                <w:tab w:val="left" w:pos="720"/>
              </w:tabs>
              <w:spacing w:line="256" w:lineRule="auto"/>
              <w:ind w:left="-108"/>
              <w:rPr>
                <w:rFonts w:eastAsia="PMingLiU"/>
                <w:sz w:val="15"/>
                <w:szCs w:val="15"/>
              </w:rPr>
            </w:pPr>
            <w:r w:rsidRPr="00F64463">
              <w:rPr>
                <w:rFonts w:asciiTheme="majorHAnsi" w:eastAsia="PMingLiU" w:hAnsiTheme="majorHAnsi" w:hint="eastAsia"/>
                <w:sz w:val="15"/>
                <w:szCs w:val="15"/>
              </w:rPr>
              <w:t>Minecraft:</w:t>
            </w:r>
            <w:r>
              <w:rPr>
                <w:rFonts w:asciiTheme="majorHAnsi" w:eastAsia="PMingLiU" w:hAnsiTheme="majorHAnsi" w:hint="eastAsia"/>
                <w:sz w:val="15"/>
                <w:szCs w:val="15"/>
                <w:lang w:val="en-US"/>
              </w:rPr>
              <w:t xml:space="preserve"> </w:t>
            </w:r>
            <w:r w:rsidRPr="00F64463">
              <w:rPr>
                <w:rFonts w:eastAsia="PMingLiU" w:hint="eastAsia"/>
                <w:sz w:val="15"/>
                <w:szCs w:val="15"/>
              </w:rPr>
              <w:t>教育版</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DAEA8"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2387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C7051"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BD936B"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27FE"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416F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A7F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E0EA"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B223C"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3E99"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75583"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BEDD" w14:textId="77777777" w:rsidR="00FF0F9C" w:rsidRPr="00F64463" w:rsidRDefault="00FF0F9C" w:rsidP="00A04190">
            <w:pPr>
              <w:pStyle w:val="ProductList-Body"/>
              <w:tabs>
                <w:tab w:val="clear" w:pos="158"/>
                <w:tab w:val="left" w:pos="720"/>
              </w:tabs>
              <w:spacing w:line="256" w:lineRule="auto"/>
              <w:jc w:val="center"/>
              <w:rPr>
                <w:rFonts w:asciiTheme="majorHAnsi" w:eastAsia="PMingLiU" w:hAnsiTheme="majorHAnsi"/>
                <w:sz w:val="15"/>
                <w:szCs w:val="15"/>
              </w:rPr>
            </w:pPr>
          </w:p>
        </w:tc>
      </w:tr>
    </w:tbl>
    <w:p w14:paraId="5446CC9F" w14:textId="2CCFF475" w:rsidR="0092416E" w:rsidRPr="0092416E" w:rsidRDefault="0092416E" w:rsidP="0092416E">
      <w:pPr>
        <w:pStyle w:val="ProductList-Body"/>
        <w:spacing w:before="60"/>
        <w:rPr>
          <w:rFonts w:eastAsia="PMingLiU" w:cstheme="minorHAnsi"/>
          <w:i/>
          <w:sz w:val="16"/>
          <w:szCs w:val="16"/>
        </w:rPr>
      </w:pPr>
      <w:r w:rsidRPr="0092416E">
        <w:rPr>
          <w:rFonts w:eastAsia="PMingLiU" w:cstheme="minorHAnsi"/>
          <w:i/>
          <w:sz w:val="16"/>
          <w:szCs w:val="16"/>
          <w:vertAlign w:val="superscript"/>
        </w:rPr>
        <w:t>1</w:t>
      </w:r>
      <w:r w:rsidRPr="0092416E">
        <w:rPr>
          <w:rFonts w:eastAsia="PMingLiU" w:cstheme="minorHAnsi"/>
          <w:i/>
          <w:sz w:val="16"/>
          <w:szCs w:val="16"/>
        </w:rPr>
        <w:t xml:space="preserve"> </w:t>
      </w:r>
      <w:r w:rsidR="00452528" w:rsidRPr="009B00BE">
        <w:rPr>
          <w:rFonts w:eastAsia="PMingLiU" w:cstheme="minorHAnsi"/>
          <w:i/>
          <w:sz w:val="16"/>
          <w:szCs w:val="16"/>
        </w:rPr>
        <w:t>在標題中包含「不含專業增強版」或「不含企業用應用程式」之附加項目套件</w:t>
      </w:r>
      <w:r w:rsidR="00452528" w:rsidRPr="009B00BE">
        <w:rPr>
          <w:rFonts w:eastAsia="PMingLiU" w:cstheme="minorHAnsi"/>
          <w:i/>
          <w:sz w:val="16"/>
          <w:szCs w:val="16"/>
        </w:rPr>
        <w:t xml:space="preserve"> SL </w:t>
      </w:r>
      <w:r w:rsidR="00452528" w:rsidRPr="009B00BE">
        <w:rPr>
          <w:rFonts w:eastAsia="PMingLiU" w:cstheme="minorHAnsi"/>
          <w:i/>
          <w:sz w:val="16"/>
          <w:szCs w:val="16"/>
        </w:rPr>
        <w:t>並不包括企業用</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應用程式之權利</w:t>
      </w:r>
      <w:r w:rsidRPr="0092416E">
        <w:rPr>
          <w:rFonts w:eastAsia="PMingLiU" w:cstheme="minorHAnsi"/>
          <w:i/>
          <w:sz w:val="16"/>
          <w:szCs w:val="16"/>
        </w:rPr>
        <w:t>。</w:t>
      </w:r>
    </w:p>
    <w:p w14:paraId="3B24E074" w14:textId="77777777" w:rsidR="0092416E" w:rsidRPr="0092416E" w:rsidRDefault="0092416E" w:rsidP="0092416E">
      <w:pPr>
        <w:pStyle w:val="ProductList-Body"/>
        <w:rPr>
          <w:rStyle w:val="Hyperlink"/>
          <w:rFonts w:eastAsia="PMingLiU" w:cstheme="minorHAnsi"/>
          <w:i/>
          <w:color w:val="000000" w:themeColor="text1"/>
          <w:sz w:val="16"/>
          <w:szCs w:val="16"/>
        </w:rPr>
      </w:pPr>
      <w:r w:rsidRPr="0092416E">
        <w:rPr>
          <w:rFonts w:eastAsia="PMingLiU" w:cstheme="minorHAnsi"/>
          <w:i/>
          <w:sz w:val="16"/>
          <w:szCs w:val="16"/>
          <w:vertAlign w:val="superscript"/>
        </w:rPr>
        <w:t>2</w:t>
      </w:r>
      <w:r w:rsidRPr="0092416E">
        <w:rPr>
          <w:rFonts w:eastAsia="PMingLiU" w:cstheme="minorHAnsi"/>
          <w:i/>
          <w:sz w:val="16"/>
          <w:szCs w:val="16"/>
        </w:rPr>
        <w:t xml:space="preserve"> </w:t>
      </w:r>
      <w:r w:rsidRPr="0092416E">
        <w:rPr>
          <w:rFonts w:eastAsia="PMingLiU" w:cstheme="minorHAnsi"/>
          <w:i/>
          <w:sz w:val="16"/>
          <w:szCs w:val="16"/>
        </w:rPr>
        <w:t>除以上所列載的線上服務之外，</w:t>
      </w:r>
      <w:r w:rsidRPr="0092416E">
        <w:rPr>
          <w:rFonts w:eastAsia="PMingLiU" w:cstheme="minorHAnsi"/>
          <w:i/>
          <w:sz w:val="16"/>
          <w:szCs w:val="16"/>
        </w:rPr>
        <w:t xml:space="preserve">Microsoft 365 Education </w:t>
      </w:r>
      <w:r w:rsidRPr="0092416E">
        <w:rPr>
          <w:rFonts w:eastAsia="PMingLiU" w:cstheme="minorHAnsi"/>
          <w:i/>
          <w:sz w:val="16"/>
          <w:szCs w:val="16"/>
        </w:rPr>
        <w:t>亦符合產品條款中所述之</w:t>
      </w:r>
      <w:r w:rsidRPr="0092416E">
        <w:rPr>
          <w:rFonts w:eastAsia="PMingLiU" w:cstheme="minorHAnsi"/>
          <w:i/>
          <w:sz w:val="16"/>
          <w:szCs w:val="16"/>
        </w:rPr>
        <w:t xml:space="preserve"> Windows SA (</w:t>
      </w:r>
      <w:r w:rsidRPr="0092416E">
        <w:rPr>
          <w:rFonts w:eastAsia="PMingLiU" w:cstheme="minorHAnsi"/>
          <w:i/>
          <w:sz w:val="16"/>
          <w:szCs w:val="16"/>
        </w:rPr>
        <w:t>每一使用者</w:t>
      </w:r>
      <w:r w:rsidRPr="0092416E">
        <w:rPr>
          <w:rFonts w:eastAsia="PMingLiU" w:cstheme="minorHAnsi"/>
          <w:i/>
          <w:sz w:val="16"/>
          <w:szCs w:val="16"/>
        </w:rPr>
        <w:t xml:space="preserve">) </w:t>
      </w:r>
      <w:r w:rsidRPr="0092416E">
        <w:rPr>
          <w:rFonts w:eastAsia="PMingLiU" w:cstheme="minorHAnsi"/>
          <w:i/>
          <w:sz w:val="16"/>
          <w:szCs w:val="16"/>
        </w:rPr>
        <w:t>的訂閱使用權要件。</w:t>
      </w:r>
    </w:p>
    <w:bookmarkEnd w:id="251"/>
    <w:p w14:paraId="65FB9421" w14:textId="77777777" w:rsidR="00CC2806" w:rsidRPr="00B04524" w:rsidRDefault="00CC2806" w:rsidP="00CC2806">
      <w:pPr>
        <w:pStyle w:val="ProductList-Body"/>
        <w:rPr>
          <w:rFonts w:eastAsia="PMingLiU"/>
          <w:i/>
          <w:sz w:val="16"/>
          <w:szCs w:val="16"/>
        </w:rPr>
      </w:pPr>
      <w:r w:rsidRPr="00B04524">
        <w:rPr>
          <w:rFonts w:eastAsia="PMingLiU"/>
          <w:i/>
          <w:sz w:val="16"/>
          <w:szCs w:val="16"/>
          <w:vertAlign w:val="superscript"/>
        </w:rPr>
        <w:t>3</w:t>
      </w:r>
      <w:r w:rsidRPr="00B04524">
        <w:rPr>
          <w:rFonts w:eastAsia="PMingLiU"/>
          <w:i/>
          <w:sz w:val="16"/>
          <w:szCs w:val="16"/>
        </w:rPr>
        <w:t xml:space="preserve"> Office 365 E5/A5 </w:t>
      </w:r>
      <w:r w:rsidRPr="00B04524">
        <w:rPr>
          <w:rFonts w:eastAsia="PMingLiU"/>
          <w:i/>
          <w:sz w:val="16"/>
          <w:szCs w:val="16"/>
        </w:rPr>
        <w:t>是否包含商務用</w:t>
      </w:r>
      <w:r w:rsidRPr="00B04524">
        <w:rPr>
          <w:rFonts w:eastAsia="PMingLiU"/>
          <w:i/>
          <w:sz w:val="16"/>
          <w:szCs w:val="16"/>
        </w:rPr>
        <w:t xml:space="preserve"> Skype Online </w:t>
      </w:r>
      <w:r w:rsidRPr="00B04524">
        <w:rPr>
          <w:rFonts w:eastAsia="PMingLiU"/>
          <w:i/>
          <w:sz w:val="16"/>
          <w:szCs w:val="16"/>
        </w:rPr>
        <w:t>音訊會議係依區域供應而定。</w:t>
      </w:r>
    </w:p>
    <w:p w14:paraId="7F6EB391" w14:textId="77777777" w:rsidR="00CC2806" w:rsidRPr="00B04524" w:rsidRDefault="00CC2806" w:rsidP="00CC2806">
      <w:pPr>
        <w:pStyle w:val="ProductList-Body"/>
        <w:rPr>
          <w:rFonts w:eastAsia="PMingLiU"/>
        </w:rPr>
      </w:pPr>
      <w:r w:rsidRPr="00B04524">
        <w:rPr>
          <w:rFonts w:eastAsia="PMingLiU"/>
          <w:i/>
          <w:sz w:val="16"/>
          <w:szCs w:val="16"/>
          <w:vertAlign w:val="superscript"/>
        </w:rPr>
        <w:t>4</w:t>
      </w:r>
      <w:r w:rsidRPr="00B04524">
        <w:rPr>
          <w:rFonts w:eastAsia="PMingLiU"/>
          <w:i/>
          <w:sz w:val="16"/>
          <w:szCs w:val="16"/>
        </w:rPr>
        <w:t>包括</w:t>
      </w:r>
      <w:r w:rsidRPr="00B04524">
        <w:rPr>
          <w:rFonts w:eastAsia="PMingLiU"/>
          <w:i/>
          <w:sz w:val="16"/>
          <w:szCs w:val="16"/>
        </w:rPr>
        <w:t xml:space="preserve"> Microsoft 365 A3 </w:t>
      </w:r>
      <w:r w:rsidRPr="00B04524">
        <w:rPr>
          <w:rFonts w:eastAsia="PMingLiU"/>
          <w:i/>
          <w:sz w:val="16"/>
          <w:szCs w:val="16"/>
        </w:rPr>
        <w:t>含</w:t>
      </w:r>
      <w:r w:rsidRPr="00B04524">
        <w:rPr>
          <w:rFonts w:eastAsia="PMingLiU"/>
          <w:i/>
          <w:sz w:val="16"/>
          <w:szCs w:val="16"/>
        </w:rPr>
        <w:t xml:space="preserve"> Core CAL</w:t>
      </w:r>
      <w:r w:rsidRPr="00B04524">
        <w:rPr>
          <w:rFonts w:eastAsia="PMingLiU"/>
          <w:i/>
          <w:sz w:val="16"/>
          <w:szCs w:val="16"/>
        </w:rPr>
        <w:t>。</w:t>
      </w:r>
    </w:p>
    <w:p w14:paraId="0B3F0975" w14:textId="04A7F45C" w:rsidR="000B6481" w:rsidRDefault="000B6481" w:rsidP="000B6481">
      <w:pPr>
        <w:pStyle w:val="ProductList-Body"/>
        <w:rPr>
          <w:rFonts w:eastAsia="PMingLiU"/>
          <w:i/>
          <w:sz w:val="16"/>
          <w:szCs w:val="16"/>
        </w:rPr>
      </w:pPr>
      <w:r w:rsidRPr="003E5B0E">
        <w:rPr>
          <w:rFonts w:eastAsia="PMingLiU"/>
          <w:i/>
          <w:sz w:val="16"/>
          <w:szCs w:val="16"/>
          <w:vertAlign w:val="superscript"/>
        </w:rPr>
        <w:t>5</w:t>
      </w:r>
      <w:r w:rsidRPr="003E5B0E">
        <w:rPr>
          <w:rFonts w:eastAsia="PMingLiU"/>
          <w:i/>
          <w:sz w:val="16"/>
          <w:szCs w:val="16"/>
        </w:rPr>
        <w:t xml:space="preserve"> </w:t>
      </w:r>
      <w:r w:rsidR="00452528" w:rsidRPr="009B00BE">
        <w:rPr>
          <w:rFonts w:eastAsia="PMingLiU" w:cstheme="minorHAnsi"/>
          <w:i/>
          <w:sz w:val="16"/>
          <w:szCs w:val="16"/>
        </w:rPr>
        <w:t>具備</w:t>
      </w:r>
      <w:r w:rsidR="00452528" w:rsidRPr="009B00BE">
        <w:rPr>
          <w:rFonts w:eastAsia="PMingLiU" w:cstheme="minorHAnsi"/>
          <w:i/>
          <w:sz w:val="16"/>
          <w:szCs w:val="16"/>
        </w:rPr>
        <w:t xml:space="preserve"> 500 </w:t>
      </w:r>
      <w:r w:rsidR="00452528" w:rsidRPr="009B00BE">
        <w:rPr>
          <w:rFonts w:eastAsia="PMingLiU" w:cstheme="minorHAnsi"/>
          <w:i/>
          <w:sz w:val="16"/>
          <w:szCs w:val="16"/>
        </w:rPr>
        <w:t>個或更少基座的</w:t>
      </w:r>
      <w:r w:rsidR="00452528" w:rsidRPr="009B00BE">
        <w:rPr>
          <w:rFonts w:eastAsia="PMingLiU" w:cstheme="minorHAnsi"/>
          <w:i/>
          <w:sz w:val="16"/>
          <w:szCs w:val="16"/>
        </w:rPr>
        <w:t xml:space="preserve"> Microsoft 365 </w:t>
      </w:r>
      <w:r w:rsidR="00452528" w:rsidRPr="009B00BE">
        <w:rPr>
          <w:rFonts w:eastAsia="PMingLiU" w:cstheme="minorHAnsi"/>
          <w:i/>
          <w:sz w:val="16"/>
          <w:szCs w:val="16"/>
        </w:rPr>
        <w:t>客戶將上線至</w:t>
      </w:r>
      <w:r w:rsidR="00452528" w:rsidRPr="009B00BE">
        <w:rPr>
          <w:rFonts w:eastAsia="PMingLiU" w:cstheme="minorHAnsi"/>
          <w:i/>
          <w:sz w:val="16"/>
          <w:szCs w:val="16"/>
        </w:rPr>
        <w:t xml:space="preserve"> Microsoft Teams</w:t>
      </w:r>
      <w:r w:rsidR="00452528" w:rsidRPr="009B00BE">
        <w:rPr>
          <w:rFonts w:eastAsia="PMingLiU" w:cstheme="minorHAnsi"/>
          <w:i/>
          <w:sz w:val="16"/>
          <w:szCs w:val="16"/>
        </w:rPr>
        <w:t>，且將無法存取至商務用</w:t>
      </w:r>
      <w:r w:rsidR="00452528" w:rsidRPr="009B00BE">
        <w:rPr>
          <w:rFonts w:eastAsia="PMingLiU" w:cstheme="minorHAnsi"/>
          <w:i/>
          <w:sz w:val="16"/>
          <w:szCs w:val="16"/>
        </w:rPr>
        <w:t xml:space="preserve"> Skype Online</w:t>
      </w:r>
      <w:r w:rsidRPr="003E5B0E">
        <w:rPr>
          <w:rFonts w:eastAsia="PMingLiU"/>
          <w:i/>
          <w:sz w:val="16"/>
          <w:szCs w:val="16"/>
        </w:rPr>
        <w:t>。</w:t>
      </w:r>
    </w:p>
    <w:p w14:paraId="708F6188" w14:textId="1F6FF54D" w:rsidR="008649AE" w:rsidRDefault="008756B0" w:rsidP="008756B0">
      <w:pPr>
        <w:pStyle w:val="ProductList-Body"/>
        <w:rPr>
          <w:rFonts w:eastAsia="PMingLiU" w:cstheme="minorHAnsi"/>
          <w:i/>
          <w:sz w:val="16"/>
          <w:szCs w:val="16"/>
        </w:rPr>
      </w:pPr>
      <w:r w:rsidRPr="00F64463">
        <w:rPr>
          <w:rFonts w:eastAsia="PMingLiU" w:hint="eastAsia"/>
          <w:i/>
          <w:sz w:val="16"/>
          <w:szCs w:val="16"/>
          <w:vertAlign w:val="superscript"/>
        </w:rPr>
        <w:t>6</w:t>
      </w:r>
      <w:r w:rsidRPr="00F64463">
        <w:rPr>
          <w:rFonts w:eastAsia="PMingLiU" w:hint="eastAsia"/>
          <w:i/>
          <w:sz w:val="16"/>
          <w:szCs w:val="16"/>
        </w:rPr>
        <w:t xml:space="preserve"> </w:t>
      </w:r>
      <w:r w:rsidR="004D3867" w:rsidRPr="00375FED">
        <w:rPr>
          <w:rFonts w:eastAsia="PMingLiU" w:cstheme="minorHAnsi"/>
          <w:i/>
          <w:sz w:val="16"/>
          <w:szCs w:val="16"/>
        </w:rPr>
        <w:t xml:space="preserve">Microsoft 365 A5 </w:t>
      </w:r>
      <w:r w:rsidR="004D3867" w:rsidRPr="00375FED">
        <w:rPr>
          <w:rFonts w:eastAsia="PMingLiU" w:cstheme="minorHAnsi"/>
          <w:i/>
          <w:sz w:val="16"/>
          <w:szCs w:val="16"/>
        </w:rPr>
        <w:t>安全性包括</w:t>
      </w:r>
      <w:r w:rsidR="004D3867" w:rsidRPr="00375FED">
        <w:rPr>
          <w:rFonts w:eastAsia="PMingLiU" w:cstheme="minorHAnsi"/>
          <w:i/>
          <w:sz w:val="16"/>
          <w:szCs w:val="16"/>
        </w:rPr>
        <w:t xml:space="preserve"> </w:t>
      </w:r>
      <w:r w:rsidR="003B79F8" w:rsidRPr="003B79F8">
        <w:rPr>
          <w:rFonts w:eastAsia="PMingLiU" w:cstheme="minorHAnsi"/>
          <w:i/>
          <w:sz w:val="16"/>
          <w:szCs w:val="16"/>
        </w:rPr>
        <w:t>適用於端點的</w:t>
      </w:r>
      <w:r w:rsidR="003B79F8" w:rsidRPr="003B79F8">
        <w:rPr>
          <w:rFonts w:eastAsia="PMingLiU" w:cstheme="minorHAnsi"/>
          <w:i/>
          <w:sz w:val="16"/>
          <w:szCs w:val="16"/>
        </w:rPr>
        <w:t xml:space="preserve"> Microsoft Defender </w:t>
      </w:r>
    </w:p>
    <w:p w14:paraId="479D9C36" w14:textId="77777777" w:rsidR="008649AE" w:rsidRPr="00B2454D" w:rsidRDefault="008649AE" w:rsidP="008649AE">
      <w:pPr>
        <w:pStyle w:val="ProductList-Body"/>
        <w:rPr>
          <w:rFonts w:cstheme="minorHAnsi"/>
        </w:rPr>
      </w:pPr>
      <w:r w:rsidRPr="00B2454D">
        <w:rPr>
          <w:rFonts w:cstheme="minorHAnsi"/>
          <w:i/>
          <w:sz w:val="16"/>
          <w:szCs w:val="16"/>
          <w:vertAlign w:val="superscript"/>
        </w:rPr>
        <w:t>7</w:t>
      </w:r>
      <w:r w:rsidRPr="00B2454D">
        <w:rPr>
          <w:rFonts w:cstheme="minorHAnsi"/>
          <w:i/>
          <w:sz w:val="16"/>
          <w:szCs w:val="16"/>
        </w:rPr>
        <w:t>無法上傳或修改視訊。</w:t>
      </w:r>
    </w:p>
    <w:p w14:paraId="242E2629" w14:textId="4EA2D5CA" w:rsidR="008756B0" w:rsidRPr="008649AE" w:rsidRDefault="008649AE" w:rsidP="008756B0">
      <w:pPr>
        <w:pStyle w:val="ProductList-Body"/>
        <w:rPr>
          <w:rFonts w:eastAsiaTheme="minorEastAsia" w:cstheme="minorHAnsi"/>
        </w:rPr>
      </w:pPr>
      <w:r w:rsidRPr="00B2454D">
        <w:rPr>
          <w:rFonts w:cstheme="minorHAnsi"/>
          <w:i/>
          <w:sz w:val="16"/>
          <w:szCs w:val="16"/>
          <w:vertAlign w:val="superscript"/>
        </w:rPr>
        <w:t>8</w:t>
      </w:r>
      <w:r w:rsidRPr="00B2454D">
        <w:rPr>
          <w:rFonts w:cstheme="minorHAnsi"/>
          <w:i/>
          <w:sz w:val="16"/>
          <w:szCs w:val="16"/>
        </w:rPr>
        <w:t>無法建立即時事件。</w:t>
      </w:r>
    </w:p>
    <w:p w14:paraId="129D2002" w14:textId="77777777" w:rsidR="00072F6F" w:rsidRPr="00D70397" w:rsidRDefault="00915B69" w:rsidP="00072F6F">
      <w:pPr>
        <w:pStyle w:val="ProductList-Body"/>
        <w:shd w:val="clear" w:color="auto" w:fill="A6A6A6" w:themeFill="background1" w:themeFillShade="A6"/>
        <w:spacing w:before="120" w:after="240"/>
        <w:jc w:val="right"/>
        <w:rPr>
          <w:rFonts w:eastAsia="PMingLiU"/>
        </w:rPr>
      </w:pPr>
      <w:hyperlink w:anchor="TableofContents" w:tooltip="目錄" w:history="1">
        <w:r w:rsidR="00072F6F" w:rsidRPr="006756F9">
          <w:rPr>
            <w:rStyle w:val="Hyperlink"/>
            <w:rFonts w:eastAsia="PMingLiU"/>
            <w:color w:val="0563C1"/>
            <w:sz w:val="16"/>
            <w:szCs w:val="16"/>
          </w:rPr>
          <w:t>目錄</w:t>
        </w:r>
      </w:hyperlink>
      <w:r w:rsidR="00072F6F">
        <w:rPr>
          <w:rStyle w:val="Hyperlink"/>
          <w:rFonts w:eastAsia="PMingLiU"/>
          <w:color w:val="0563C1"/>
          <w:sz w:val="16"/>
          <w:szCs w:val="16"/>
          <w:lang w:val="en-US"/>
        </w:rPr>
        <w:t xml:space="preserve"> </w:t>
      </w:r>
      <w:r w:rsidR="00072F6F" w:rsidRPr="00D70397">
        <w:rPr>
          <w:rFonts w:eastAsia="PMingLiU"/>
          <w:sz w:val="16"/>
          <w:szCs w:val="16"/>
        </w:rPr>
        <w:t>/</w:t>
      </w:r>
      <w:r w:rsidR="00072F6F">
        <w:rPr>
          <w:rFonts w:eastAsia="PMingLiU"/>
          <w:sz w:val="16"/>
          <w:szCs w:val="16"/>
          <w:lang w:val="en-US"/>
        </w:rPr>
        <w:t xml:space="preserve"> </w:t>
      </w:r>
      <w:hyperlink w:anchor="GeneralTerms" w:tooltip="一般條款" w:history="1">
        <w:r w:rsidR="00072F6F" w:rsidRPr="006756F9">
          <w:rPr>
            <w:rStyle w:val="Hyperlink"/>
            <w:rFonts w:eastAsia="PMingLiU"/>
            <w:color w:val="0563C1"/>
            <w:sz w:val="16"/>
            <w:szCs w:val="16"/>
          </w:rPr>
          <w:t>一般條款</w:t>
        </w:r>
      </w:hyperlink>
    </w:p>
    <w:p w14:paraId="1EE9BCBA" w14:textId="77777777" w:rsidR="006F26A0" w:rsidRPr="00864991" w:rsidRDefault="006F26A0" w:rsidP="00061421">
      <w:pPr>
        <w:pStyle w:val="ProductList-Body"/>
        <w:spacing w:after="120"/>
        <w:ind w:left="158"/>
        <w:rPr>
          <w:rFonts w:eastAsia="PMingLiU"/>
          <w:lang w:val="en-US"/>
        </w:rPr>
      </w:pPr>
    </w:p>
    <w:sectPr w:rsidR="006F26A0" w:rsidRPr="00864991" w:rsidSect="002577A8">
      <w:footerReference w:type="default" r:id="rId107"/>
      <w:footerReference w:type="first" r:id="rId108"/>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FA1335" w14:textId="77777777" w:rsidR="00915B69" w:rsidRDefault="00915B69" w:rsidP="00D0498F">
      <w:pPr>
        <w:spacing w:after="0" w:line="240" w:lineRule="auto"/>
      </w:pPr>
      <w:r>
        <w:separator/>
      </w:r>
    </w:p>
  </w:endnote>
  <w:endnote w:type="continuationSeparator" w:id="0">
    <w:p w14:paraId="498DFD84" w14:textId="77777777" w:rsidR="00915B69" w:rsidRDefault="00915B69" w:rsidP="00D049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PMingLiU-ExtB">
    <w:panose1 w:val="02020500000000000000"/>
    <w:charset w:val="88"/>
    <w:family w:val="roman"/>
    <w:pitch w:val="variable"/>
    <w:sig w:usb0="8000002F" w:usb1="0A080008" w:usb2="00000010" w:usb3="00000000" w:csb0="00100001" w:csb1="00000000"/>
  </w:font>
  <w:font w:name="Arial">
    <w:panose1 w:val="020B0604020202020204"/>
    <w:charset w:val="00"/>
    <w:family w:val="swiss"/>
    <w:pitch w:val="variable"/>
    <w:sig w:usb0="E0002AFF" w:usb1="C0007843" w:usb2="00000009" w:usb3="00000000" w:csb0="000001FF" w:csb1="00000000"/>
  </w:font>
  <w:font w:name="Gulim">
    <w:altName w:val="굴림"/>
    <w:panose1 w:val="020B0600000101010101"/>
    <w:charset w:val="81"/>
    <w:family w:val="swiss"/>
    <w:pitch w:val="variable"/>
    <w:sig w:usb0="B00002AF" w:usb1="69D77CFB" w:usb2="00000030" w:usb3="00000000" w:csb0="0008009F" w:csb1="00000000"/>
  </w:font>
  <w:font w:name="Batang">
    <w:altName w:val="바탕"/>
    <w:panose1 w:val="02030600000101010101"/>
    <w:charset w:val="81"/>
    <w:family w:val="roman"/>
    <w:pitch w:val="variable"/>
    <w:sig w:usb0="B00002AF" w:usb1="69D77CFB" w:usb2="00000030" w:usb3="00000000" w:csb0="0008009F" w:csb1="00000000"/>
  </w:font>
  <w:font w:name="Calibri (Body)">
    <w:altName w:val="Calibri"/>
    <w:panose1 w:val="00000000000000000000"/>
    <w:charset w:val="00"/>
    <w:family w:val="roman"/>
    <w:notTrueType/>
    <w:pitch w:val="default"/>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MingLiU">
    <w:altName w:val="細明體"/>
    <w:panose1 w:val="02010609000101010101"/>
    <w:charset w:val="88"/>
    <w:family w:val="modern"/>
    <w:pitch w:val="fixed"/>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2E72C0" w14:textId="77777777" w:rsidR="003B79F8" w:rsidRDefault="003B79F8" w:rsidP="00D62D7B">
    <w:pPr>
      <w:pStyle w:val="ProductList-Body"/>
    </w:pPr>
    <w:r>
      <w:rPr>
        <w:noProof/>
        <w:lang w:val="en-US" w:eastAsia="en-US" w:bidi="ar-SA"/>
      </w:rPr>
      <w:drawing>
        <wp:inline distT="0" distB="0" distL="0" distR="0" wp14:anchorId="760CA97B" wp14:editId="5ECEC29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1453CF" w14:textId="77777777" w:rsidR="003B79F8" w:rsidRPr="00591643" w:rsidRDefault="003B79F8">
    <w:pPr>
      <w:pStyle w:val="Footer"/>
      <w:rPr>
        <w:sz w:val="14"/>
        <w:szCs w:val="14"/>
      </w:rPr>
    </w:pPr>
    <w:r>
      <w:rPr>
        <w:noProof/>
        <w:lang w:val="en-US" w:eastAsia="en-US" w:bidi="ar-SA"/>
      </w:rPr>
      <w:drawing>
        <wp:inline distT="0" distB="0" distL="0" distR="0" wp14:anchorId="3D0B7B03" wp14:editId="7C7AF45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39D6D160" w14:textId="77777777" w:rsidTr="00D62D7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4B62C0" w14:textId="77777777" w:rsidR="003B79F8" w:rsidRPr="00C76DF3" w:rsidRDefault="00915B69" w:rsidP="00D62D7B">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84C3E" w14:textId="77777777" w:rsidR="003B79F8" w:rsidRPr="00C76DF3" w:rsidRDefault="003B79F8" w:rsidP="00D62D7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1E753" w14:textId="77777777" w:rsidR="003B79F8" w:rsidRPr="00C76DF3" w:rsidRDefault="00915B69" w:rsidP="00D62D7B">
          <w:pPr>
            <w:pStyle w:val="ProductList-OfferingBody"/>
            <w:ind w:left="-72" w:right="-74"/>
            <w:jc w:val="center"/>
            <w:rPr>
              <w:color w:val="808080" w:themeColor="background1" w:themeShade="80"/>
              <w:sz w:val="14"/>
              <w:szCs w:val="14"/>
            </w:rPr>
          </w:pPr>
          <w:hyperlink w:anchor="Introduction"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843E35" w14:textId="77777777" w:rsidR="003B79F8" w:rsidRPr="00C76DF3" w:rsidRDefault="003B79F8" w:rsidP="00D62D7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3560B" w14:textId="77777777" w:rsidR="003B79F8" w:rsidRPr="00C76DF3" w:rsidRDefault="00915B69" w:rsidP="00D62D7B">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188EDB" w14:textId="77777777" w:rsidR="003B79F8" w:rsidRPr="00C76DF3" w:rsidRDefault="003B79F8" w:rsidP="00D62D7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3D80" w14:textId="77777777" w:rsidR="003B79F8" w:rsidRPr="00C76DF3" w:rsidRDefault="00915B69" w:rsidP="00D62D7B">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9D3E74" w14:textId="77777777" w:rsidR="003B79F8" w:rsidRPr="00C76DF3" w:rsidRDefault="003B79F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B1A5" w14:textId="77777777" w:rsidR="003B79F8" w:rsidRPr="00C76DF3" w:rsidRDefault="00915B69" w:rsidP="00D62D7B">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B8E80C" w14:textId="77777777" w:rsidR="003B79F8" w:rsidRPr="00C76DF3" w:rsidRDefault="003B79F8" w:rsidP="00D62D7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AAFDC9" w14:textId="77777777" w:rsidR="003B79F8" w:rsidRPr="00C76DF3" w:rsidRDefault="00915B69" w:rsidP="00D62D7B">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012B230D" w14:textId="77777777" w:rsidR="003B79F8" w:rsidRPr="00591643" w:rsidRDefault="003B79F8" w:rsidP="00D62D7B">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B79F8" w:rsidRPr="00C76DF3" w14:paraId="7F5FD694"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89CA6B" w14:textId="77777777" w:rsidR="003B79F8" w:rsidRPr="00E260FB" w:rsidRDefault="00915B6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747C9" w14:textId="77777777" w:rsidR="003B79F8" w:rsidRPr="00C76DF3" w:rsidRDefault="003B79F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9A67C" w14:textId="77777777" w:rsidR="003B79F8" w:rsidRPr="000D508B" w:rsidRDefault="00915B6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74D34A" w14:textId="77777777" w:rsidR="003B79F8" w:rsidRPr="00C76DF3" w:rsidRDefault="003B79F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DA9B9E" w14:textId="77777777" w:rsidR="003B79F8" w:rsidRPr="00142D7A" w:rsidRDefault="00915B6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F604C2"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15AEC" w14:textId="77777777" w:rsidR="003B79F8" w:rsidRPr="00845D5A" w:rsidRDefault="00915B6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A9DE69"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3157" w14:textId="77777777" w:rsidR="003B79F8" w:rsidRPr="00AC7B78" w:rsidRDefault="00915B6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1AB7F543" w14:textId="77777777" w:rsidR="003B79F8" w:rsidRPr="00591643" w:rsidRDefault="003B79F8" w:rsidP="00D0498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B79F8" w:rsidRPr="00C76DF3" w14:paraId="1993DFC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99914E7" w14:textId="77777777" w:rsidR="003B79F8" w:rsidRPr="00E260FB" w:rsidRDefault="00915B6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C3DA7B" w14:textId="77777777" w:rsidR="003B79F8" w:rsidRPr="00C76DF3" w:rsidRDefault="003B79F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4A15E1F" w14:textId="77777777" w:rsidR="003B79F8" w:rsidRPr="000D508B" w:rsidRDefault="00915B6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A4C95E" w14:textId="77777777" w:rsidR="003B79F8" w:rsidRPr="00C76DF3" w:rsidRDefault="003B79F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DE986" w14:textId="77777777" w:rsidR="003B79F8" w:rsidRPr="00142D7A" w:rsidRDefault="00915B6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4935E" w14:textId="77777777" w:rsidR="003B79F8" w:rsidRPr="00C76DF3" w:rsidRDefault="003B79F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6740" w14:textId="77777777" w:rsidR="003B79F8" w:rsidRPr="00142D7A" w:rsidRDefault="00915B6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3B79F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83BD85"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0A64CA" w14:textId="77777777" w:rsidR="003B79F8" w:rsidRPr="00845D5A" w:rsidRDefault="00915B6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9928C"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7AD65" w14:textId="77777777" w:rsidR="003B79F8" w:rsidRPr="00AC7B78" w:rsidRDefault="00915B6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58FD625C" w14:textId="77777777" w:rsidR="003B79F8" w:rsidRPr="00591643" w:rsidRDefault="003B79F8" w:rsidP="00B8281B">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B79F8" w:rsidRPr="00C76DF3" w14:paraId="3482E9A8"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D19308" w14:textId="77777777" w:rsidR="003B79F8" w:rsidRPr="00E260FB" w:rsidRDefault="00915B69"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029C48" w14:textId="77777777" w:rsidR="003B79F8" w:rsidRPr="00C76DF3" w:rsidRDefault="003B79F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325219" w14:textId="77777777" w:rsidR="003B79F8" w:rsidRPr="000D508B" w:rsidRDefault="00915B69"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8437AF" w14:textId="77777777" w:rsidR="003B79F8" w:rsidRPr="00C76DF3" w:rsidRDefault="003B79F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593407" w14:textId="77777777" w:rsidR="003B79F8" w:rsidRPr="00142D7A" w:rsidRDefault="00915B69"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77035A" w14:textId="77777777" w:rsidR="003B79F8" w:rsidRPr="00C76DF3" w:rsidRDefault="003B79F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5CAD" w14:textId="77777777" w:rsidR="003B79F8" w:rsidRPr="00845D5A" w:rsidRDefault="00915B69"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982F8A" w14:textId="77777777" w:rsidR="003B79F8" w:rsidRPr="00C76DF3" w:rsidRDefault="003B79F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64A10A" w14:textId="77777777" w:rsidR="003B79F8" w:rsidRPr="00AC7B78" w:rsidRDefault="00915B69"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1D4A9086" w14:textId="77777777" w:rsidR="003B79F8" w:rsidRPr="002A268F" w:rsidRDefault="003B79F8" w:rsidP="002A268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B79F8" w:rsidRPr="00C76DF3" w14:paraId="648041F5" w14:textId="77777777" w:rsidTr="00C35E4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25527DF" w14:textId="77777777" w:rsidR="003B79F8" w:rsidRPr="00E260FB" w:rsidRDefault="00915B6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E774F3" w14:textId="77777777" w:rsidR="003B79F8" w:rsidRPr="00C76DF3" w:rsidRDefault="003B79F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7E4712" w14:textId="77777777" w:rsidR="003B79F8" w:rsidRPr="000D508B" w:rsidRDefault="00915B6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9719B" w14:textId="77777777" w:rsidR="003B79F8" w:rsidRPr="00C76DF3" w:rsidRDefault="003B79F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0808B9" w14:textId="77777777" w:rsidR="003B79F8" w:rsidRPr="00142D7A" w:rsidRDefault="00915B6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436AA2" w14:textId="77777777" w:rsidR="003B79F8" w:rsidRPr="00C76DF3" w:rsidRDefault="003B79F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EC95A" w14:textId="77777777" w:rsidR="003B79F8" w:rsidRPr="00142D7A" w:rsidRDefault="00915B6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3B79F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F6F51"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E464C" w14:textId="77777777" w:rsidR="003B79F8" w:rsidRPr="00845D5A" w:rsidRDefault="00915B6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1BC393"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AC2CE" w14:textId="77777777" w:rsidR="003B79F8" w:rsidRPr="00AC7B78" w:rsidRDefault="00915B6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276F4E24" w14:textId="77777777" w:rsidR="003B79F8" w:rsidRPr="00591643" w:rsidRDefault="003B79F8" w:rsidP="00B8281B">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3B79F8" w:rsidRPr="00C76DF3" w14:paraId="234BC4A0"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C4A57" w14:textId="77777777" w:rsidR="003B79F8" w:rsidRPr="00E260FB" w:rsidRDefault="00915B69" w:rsidP="002A268F">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ACE835" w14:textId="77777777" w:rsidR="003B79F8" w:rsidRPr="00C76DF3" w:rsidRDefault="003B79F8" w:rsidP="002A26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553C28" w14:textId="77777777" w:rsidR="003B79F8" w:rsidRPr="000D508B" w:rsidRDefault="00915B69" w:rsidP="002A268F">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69F18A98" w14:textId="77777777" w:rsidR="003B79F8" w:rsidRPr="00C76DF3" w:rsidRDefault="003B79F8" w:rsidP="002A26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5ECEAB" w14:textId="77777777" w:rsidR="003B79F8" w:rsidRPr="00142D7A" w:rsidRDefault="00915B69" w:rsidP="002A268F">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FF3232" w14:textId="77777777" w:rsidR="003B79F8" w:rsidRPr="00C76DF3" w:rsidRDefault="003B79F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356707" w14:textId="77777777" w:rsidR="003B79F8" w:rsidRPr="00845D5A" w:rsidRDefault="00915B69" w:rsidP="002A268F">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BE6098" w14:textId="77777777" w:rsidR="003B79F8" w:rsidRPr="00C76DF3" w:rsidRDefault="003B79F8" w:rsidP="002A26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8C7406" w14:textId="77777777" w:rsidR="003B79F8" w:rsidRPr="00AC7B78" w:rsidRDefault="00915B69" w:rsidP="002A268F">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2CC2FBAD" w14:textId="77777777" w:rsidR="003B79F8" w:rsidRPr="002A268F" w:rsidRDefault="003B79F8" w:rsidP="002A268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44"/>
      <w:gridCol w:w="215"/>
      <w:gridCol w:w="1927"/>
      <w:gridCol w:w="412"/>
      <w:gridCol w:w="1926"/>
      <w:gridCol w:w="220"/>
      <w:gridCol w:w="2243"/>
      <w:gridCol w:w="220"/>
      <w:gridCol w:w="1693"/>
    </w:tblGrid>
    <w:tr w:rsidR="003B79F8" w:rsidRPr="00C76DF3" w14:paraId="419BA65E"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5AE251" w14:textId="77777777" w:rsidR="003B79F8" w:rsidRPr="00E260FB" w:rsidRDefault="00915B69" w:rsidP="00ED6D73">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A92ABE" w14:textId="77777777" w:rsidR="003B79F8" w:rsidRPr="00C76DF3" w:rsidRDefault="003B79F8" w:rsidP="00ED6D7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D9BBC1" w14:textId="77777777" w:rsidR="003B79F8" w:rsidRPr="000D508B" w:rsidRDefault="00915B69" w:rsidP="00ED6D73">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346" w:type="dxa"/>
          <w:tcBorders>
            <w:top w:val="nil"/>
            <w:left w:val="single" w:sz="4" w:space="0" w:color="BFBFBF" w:themeColor="background1" w:themeShade="BF"/>
            <w:bottom w:val="nil"/>
            <w:right w:val="single" w:sz="4" w:space="0" w:color="BFBFBF" w:themeColor="background1" w:themeShade="BF"/>
          </w:tcBorders>
          <w:vAlign w:val="center"/>
        </w:tcPr>
        <w:p w14:paraId="180490FD" w14:textId="77777777" w:rsidR="003B79F8" w:rsidRPr="00C76DF3" w:rsidRDefault="003B79F8" w:rsidP="00ED6D7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3B0465" w14:textId="77777777" w:rsidR="003B79F8" w:rsidRPr="00142D7A" w:rsidRDefault="00915B69" w:rsidP="00ED6D73">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438EF" w14:textId="77777777" w:rsidR="003B79F8" w:rsidRPr="00C76DF3" w:rsidRDefault="003B79F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A9030A" w14:textId="77777777" w:rsidR="003B79F8" w:rsidRPr="00845D5A" w:rsidRDefault="00915B69" w:rsidP="00ED6D73">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67BCA" w14:textId="77777777" w:rsidR="003B79F8" w:rsidRPr="00C76DF3" w:rsidRDefault="003B79F8" w:rsidP="00ED6D7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7B01A" w14:textId="77777777" w:rsidR="003B79F8" w:rsidRPr="00AC7B78" w:rsidRDefault="00915B69" w:rsidP="00ED6D73">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3B01992F" w14:textId="77777777" w:rsidR="003B79F8" w:rsidRPr="00591643" w:rsidRDefault="003B79F8" w:rsidP="00B828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5B82342D"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C9C099" w14:textId="77777777" w:rsidR="003B79F8" w:rsidRPr="00C76DF3" w:rsidRDefault="00915B69" w:rsidP="00ED6D73">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EA0D2" w14:textId="77777777" w:rsidR="003B79F8" w:rsidRPr="00C76DF3" w:rsidRDefault="003B79F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9C8011" w14:textId="77777777" w:rsidR="003B79F8" w:rsidRPr="00C76DF3" w:rsidRDefault="00915B69" w:rsidP="00ED6D73">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E9D59A" w14:textId="77777777" w:rsidR="003B79F8" w:rsidRPr="00C76DF3" w:rsidRDefault="003B79F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B47573" w14:textId="77777777" w:rsidR="003B79F8" w:rsidRPr="00C76DF3" w:rsidRDefault="00915B69" w:rsidP="00ED6D73">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A8409"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781D25" w14:textId="77777777" w:rsidR="003B79F8" w:rsidRPr="00C76DF3" w:rsidRDefault="00915B69" w:rsidP="00ED6D73">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E00B"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59EA66" w14:textId="77777777" w:rsidR="003B79F8" w:rsidRPr="00C76DF3" w:rsidRDefault="00915B69" w:rsidP="00ED6D73">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565EF29D" w14:textId="77777777" w:rsidR="003B79F8" w:rsidRPr="00591643" w:rsidRDefault="003B79F8" w:rsidP="00C316D6">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6CB14963" w14:textId="77777777" w:rsidTr="00ED6D7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6D5BEC" w14:textId="77777777" w:rsidR="003B79F8" w:rsidRPr="00C76DF3" w:rsidRDefault="00915B69" w:rsidP="00C316D6">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6C3FFA" w14:textId="77777777" w:rsidR="003B79F8" w:rsidRPr="00C76DF3" w:rsidRDefault="003B79F8" w:rsidP="00C316D6">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DF5275" w14:textId="77777777" w:rsidR="003B79F8" w:rsidRPr="00C76DF3" w:rsidRDefault="00915B69" w:rsidP="00C316D6">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6B1710" w14:textId="77777777" w:rsidR="003B79F8" w:rsidRPr="00C76DF3" w:rsidRDefault="003B79F8" w:rsidP="00C316D6">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0A25F" w14:textId="77777777" w:rsidR="003B79F8" w:rsidRPr="00C76DF3" w:rsidRDefault="00915B69" w:rsidP="00C316D6">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3BFDBF" w14:textId="77777777" w:rsidR="003B79F8" w:rsidRPr="00C76DF3" w:rsidRDefault="003B79F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2691F" w14:textId="77777777" w:rsidR="003B79F8" w:rsidRPr="00C76DF3" w:rsidRDefault="00915B69" w:rsidP="00C316D6">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0790D8" w14:textId="77777777" w:rsidR="003B79F8" w:rsidRPr="00C76DF3" w:rsidRDefault="003B79F8" w:rsidP="00C316D6">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C8C5B" w14:textId="77777777" w:rsidR="003B79F8" w:rsidRPr="00C76DF3" w:rsidRDefault="00915B69" w:rsidP="00C316D6">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68593BFF" w14:textId="77777777" w:rsidR="003B79F8" w:rsidRPr="00591643" w:rsidRDefault="003B79F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31D3EA00"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189C8F" w14:textId="77777777" w:rsidR="003B79F8" w:rsidRPr="00C76DF3" w:rsidRDefault="00915B69" w:rsidP="00ED6D73">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43AD73E" w14:textId="77777777" w:rsidR="003B79F8" w:rsidRPr="00C76DF3" w:rsidRDefault="003B79F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602F55" w14:textId="77777777" w:rsidR="003B79F8" w:rsidRPr="00C76DF3" w:rsidRDefault="00915B69" w:rsidP="00ED6D73">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5048023" w14:textId="77777777" w:rsidR="003B79F8" w:rsidRPr="00C76DF3" w:rsidRDefault="003B79F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B4714C" w14:textId="77777777" w:rsidR="003B79F8" w:rsidRPr="00C76DF3" w:rsidRDefault="00915B69" w:rsidP="00ED6D73">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B2365"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9C8D8" w14:textId="77777777" w:rsidR="003B79F8" w:rsidRPr="00C76DF3" w:rsidRDefault="00915B69" w:rsidP="00ED6D73">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B0540"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65289D" w14:textId="77777777" w:rsidR="003B79F8" w:rsidRPr="00C76DF3" w:rsidRDefault="00915B69" w:rsidP="00ED6D73">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4E5FC2D2" w14:textId="77777777" w:rsidR="003B79F8" w:rsidRPr="00591643" w:rsidRDefault="003B79F8" w:rsidP="00B828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5BA0BBCF"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4C91C" w14:textId="77777777" w:rsidR="003B79F8" w:rsidRPr="00C76DF3" w:rsidRDefault="00915B69" w:rsidP="00ED6D73">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63F91B" w14:textId="77777777" w:rsidR="003B79F8" w:rsidRPr="00C76DF3" w:rsidRDefault="003B79F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87B03" w14:textId="77777777" w:rsidR="003B79F8" w:rsidRPr="00C76DF3" w:rsidRDefault="00915B69" w:rsidP="00ED6D73">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742C30" w14:textId="77777777" w:rsidR="003B79F8" w:rsidRPr="00C76DF3" w:rsidRDefault="003B79F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FD7ED" w14:textId="77777777" w:rsidR="003B79F8" w:rsidRPr="00C76DF3" w:rsidRDefault="00915B69" w:rsidP="00ED6D73">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9B5233"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AD4F37" w14:textId="77777777" w:rsidR="003B79F8" w:rsidRPr="00C76DF3" w:rsidRDefault="00915B69" w:rsidP="00ED6D73">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4E605"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B91D2A" w14:textId="77777777" w:rsidR="003B79F8" w:rsidRPr="00C76DF3" w:rsidRDefault="00915B69" w:rsidP="00ED6D73">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04024B64" w14:textId="77777777" w:rsidR="003B79F8" w:rsidRPr="00591643" w:rsidRDefault="003B79F8" w:rsidP="00421EAD">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2A8ACDDA"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548C3" w14:textId="77777777" w:rsidR="003B79F8" w:rsidRPr="00C76DF3" w:rsidRDefault="00915B69" w:rsidP="00421EAD">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F54579" w14:textId="77777777" w:rsidR="003B79F8" w:rsidRPr="00C76DF3" w:rsidRDefault="003B79F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76E443" w14:textId="77777777" w:rsidR="003B79F8" w:rsidRPr="00C76DF3" w:rsidRDefault="00915B69" w:rsidP="00421EAD">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FA5BF" w14:textId="77777777" w:rsidR="003B79F8" w:rsidRPr="00C76DF3" w:rsidRDefault="003B79F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68533" w14:textId="77777777" w:rsidR="003B79F8" w:rsidRPr="00C76DF3" w:rsidRDefault="00915B69" w:rsidP="00421EAD">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FD0D62F" w14:textId="77777777" w:rsidR="003B79F8" w:rsidRPr="00C76DF3" w:rsidRDefault="003B79F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5AF0D" w14:textId="77777777" w:rsidR="003B79F8" w:rsidRPr="00C76DF3" w:rsidRDefault="00915B69" w:rsidP="00421EAD">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0967CF"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E01AC3" w14:textId="77777777" w:rsidR="003B79F8" w:rsidRPr="00C76DF3" w:rsidRDefault="00915B69" w:rsidP="00421EAD">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6F64E9"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F0FB7" w14:textId="77777777" w:rsidR="003B79F8" w:rsidRPr="00C76DF3" w:rsidRDefault="00915B69" w:rsidP="00421EAD">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2A07ED07" w14:textId="77777777" w:rsidR="003B79F8" w:rsidRPr="00591643" w:rsidRDefault="003B79F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B79F8" w:rsidRPr="00C76DF3" w14:paraId="7D7FEBE9" w14:textId="77777777" w:rsidTr="002229E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ACEC14" w14:textId="77777777" w:rsidR="003B79F8" w:rsidRPr="00E260FB" w:rsidRDefault="00915B69" w:rsidP="00D62D7B">
          <w:pPr>
            <w:pStyle w:val="ProductList-OfferingBody"/>
            <w:ind w:left="-77" w:right="-73"/>
            <w:jc w:val="center"/>
            <w:rPr>
              <w:rFonts w:ascii="PMingLiU" w:eastAsia="PMingLiU" w:hAnsi="PMingLiU"/>
              <w:color w:val="808080" w:themeColor="background1" w:themeShade="80"/>
              <w:sz w:val="14"/>
              <w:szCs w:val="14"/>
            </w:rPr>
          </w:pPr>
          <w:hyperlink w:anchor="TableofContents" w:history="1">
            <w:r w:rsidR="003B79F8" w:rsidRPr="00E260FB">
              <w:rPr>
                <w:rStyle w:val="Hyperlink"/>
                <w:rFonts w:ascii="PMingLiU" w:eastAsia="PMingLiU" w:hAnsi="PMingLiU" w:cs="Gulim" w:hint="eastAsia"/>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E97A48" w14:textId="77777777" w:rsidR="003B79F8" w:rsidRPr="00C76DF3" w:rsidRDefault="003B79F8" w:rsidP="00D62D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204ECC7" w14:textId="77777777" w:rsidR="003B79F8" w:rsidRPr="000D508B" w:rsidRDefault="00915B69" w:rsidP="00D62D7B">
          <w:pPr>
            <w:pStyle w:val="ProductList-OfferingBody"/>
            <w:ind w:left="-72" w:right="-74"/>
            <w:jc w:val="center"/>
            <w:rPr>
              <w:rFonts w:ascii="PMingLiU" w:eastAsia="PMingLiU" w:hAnsi="PMingLiU"/>
              <w:color w:val="808080" w:themeColor="background1" w:themeShade="80"/>
              <w:sz w:val="14"/>
              <w:szCs w:val="14"/>
            </w:rPr>
          </w:pPr>
          <w:hyperlink w:anchor="Introduction" w:history="1">
            <w:r w:rsidR="003B79F8" w:rsidRPr="000D508B">
              <w:rPr>
                <w:rStyle w:val="Hyperlink"/>
                <w:rFonts w:ascii="PMingLiU" w:eastAsia="PMingLiU" w:hAnsi="PMingLiU" w:cs="Gulim" w:hint="eastAsia"/>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FC7937" w14:textId="77777777" w:rsidR="003B79F8" w:rsidRPr="00C76DF3" w:rsidRDefault="003B79F8" w:rsidP="00D62D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DC31489" w14:textId="77777777" w:rsidR="003B79F8" w:rsidRPr="00142D7A" w:rsidRDefault="00915B69" w:rsidP="00D62D7B">
          <w:pPr>
            <w:pStyle w:val="ProductList-OfferingBody"/>
            <w:ind w:left="-72" w:right="-75"/>
            <w:jc w:val="center"/>
            <w:rPr>
              <w:rFonts w:ascii="PMingLiU" w:eastAsia="PMingLiU" w:hAnsi="PMingLiU"/>
              <w:color w:val="808080" w:themeColor="background1" w:themeShade="80"/>
              <w:sz w:val="14"/>
              <w:szCs w:val="14"/>
            </w:rPr>
          </w:pPr>
          <w:hyperlink w:anchor="GeneralTerms" w:history="1">
            <w:r w:rsidR="003B79F8" w:rsidRPr="00142D7A">
              <w:rPr>
                <w:rStyle w:val="Hyperlink"/>
                <w:rFonts w:ascii="PMingLiU" w:eastAsia="PMingLiU" w:hAnsi="PMingLiU" w:cs="Gulim" w:hint="eastAsia"/>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F7B8A5" w14:textId="77777777" w:rsidR="003B79F8" w:rsidRPr="00C76DF3" w:rsidRDefault="003B79F8" w:rsidP="00D62D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D73427E" w14:textId="77777777" w:rsidR="003B79F8" w:rsidRPr="00142D7A" w:rsidRDefault="00915B69" w:rsidP="00D62D7B">
          <w:pPr>
            <w:pStyle w:val="ProductList-OfferingBody"/>
            <w:ind w:left="-72" w:right="-77"/>
            <w:jc w:val="center"/>
            <w:rPr>
              <w:rFonts w:ascii="PMingLiU" w:eastAsia="PMingLiU" w:hAnsi="PMingLiU"/>
              <w:color w:val="808080" w:themeColor="background1" w:themeShade="80"/>
              <w:sz w:val="14"/>
              <w:szCs w:val="14"/>
            </w:rPr>
          </w:pPr>
          <w:hyperlink w:anchor="PrivacyandSecurityTerms" w:history="1">
            <w:r w:rsidR="003B79F8" w:rsidRPr="00142D7A">
              <w:rPr>
                <w:rStyle w:val="Hyperlink"/>
                <w:rFonts w:ascii="PMingLiU" w:eastAsia="PMingLiU" w:hAnsi="PMingLiU" w:cs="Gulim" w:hint="eastAsia"/>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CAD096"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B0EB3B" w14:textId="77777777" w:rsidR="003B79F8" w:rsidRPr="00845D5A" w:rsidRDefault="00915B69" w:rsidP="00D62D7B">
          <w:pPr>
            <w:pStyle w:val="ProductList-OfferingBody"/>
            <w:ind w:left="-72" w:right="-77"/>
            <w:jc w:val="center"/>
            <w:rPr>
              <w:rFonts w:ascii="PMingLiU" w:eastAsia="PMingLiU" w:hAnsi="PMingLiU"/>
              <w:color w:val="808080" w:themeColor="background1" w:themeShade="80"/>
              <w:sz w:val="14"/>
              <w:szCs w:val="14"/>
            </w:rPr>
          </w:pPr>
          <w:hyperlink w:anchor="OnlineServiceSpecificTerms" w:history="1">
            <w:r w:rsidR="003B79F8" w:rsidRPr="00845D5A">
              <w:rPr>
                <w:rStyle w:val="Hyperlink"/>
                <w:rFonts w:ascii="PMingLiU" w:eastAsia="PMingLiU" w:hAnsi="PMingLiU" w:cs="Gulim" w:hint="eastAsia"/>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3CD6A8" w14:textId="77777777" w:rsidR="003B79F8" w:rsidRPr="00C76DF3" w:rsidRDefault="003B79F8" w:rsidP="00D62D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03A28E" w14:textId="77777777" w:rsidR="003B79F8" w:rsidRPr="00AC7B78" w:rsidRDefault="00915B69" w:rsidP="00D62D7B">
          <w:pPr>
            <w:pStyle w:val="ProductList-OfferingBody"/>
            <w:ind w:left="-72" w:right="-76"/>
            <w:jc w:val="center"/>
            <w:rPr>
              <w:rFonts w:ascii="PMingLiU" w:eastAsia="PMingLiU" w:hAnsi="PMingLiU"/>
              <w:color w:val="808080" w:themeColor="background1" w:themeShade="80"/>
              <w:sz w:val="14"/>
              <w:szCs w:val="14"/>
            </w:rPr>
          </w:pPr>
          <w:hyperlink w:anchor="Attachment1" w:history="1">
            <w:r w:rsidR="003B79F8" w:rsidRPr="00AC7B78">
              <w:rPr>
                <w:rStyle w:val="Hyperlink"/>
                <w:rFonts w:ascii="PMingLiU" w:eastAsia="PMingLiU" w:hAnsi="PMingLiU" w:cs="Gulim" w:hint="eastAsia"/>
                <w:sz w:val="14"/>
                <w:szCs w:val="14"/>
              </w:rPr>
              <w:t>附件</w:t>
            </w:r>
          </w:hyperlink>
        </w:p>
      </w:tc>
    </w:tr>
  </w:tbl>
  <w:p w14:paraId="2F8A510B" w14:textId="77777777" w:rsidR="003B79F8" w:rsidRPr="00591643" w:rsidRDefault="003B79F8" w:rsidP="002229E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40F9E59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1CF16" w14:textId="77777777" w:rsidR="003B79F8" w:rsidRPr="00C76DF3" w:rsidRDefault="00915B69" w:rsidP="00ED6D73">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657F" w14:textId="77777777" w:rsidR="003B79F8" w:rsidRPr="00C76DF3" w:rsidRDefault="003B79F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C7F32" w14:textId="77777777" w:rsidR="003B79F8" w:rsidRPr="00C76DF3" w:rsidRDefault="00915B69" w:rsidP="00ED6D73">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2874A2" w14:textId="77777777" w:rsidR="003B79F8" w:rsidRPr="00C76DF3" w:rsidRDefault="003B79F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F5208" w14:textId="77777777" w:rsidR="003B79F8" w:rsidRPr="00C76DF3" w:rsidRDefault="00915B69" w:rsidP="00ED6D73">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CAB508"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FA942" w14:textId="77777777" w:rsidR="003B79F8" w:rsidRPr="00C76DF3" w:rsidRDefault="00915B69" w:rsidP="00ED6D73">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D090B"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0AA17" w14:textId="77777777" w:rsidR="003B79F8" w:rsidRPr="00C76DF3" w:rsidRDefault="00915B69" w:rsidP="00ED6D73">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66FEE31F" w14:textId="77777777" w:rsidR="003B79F8" w:rsidRPr="00591643" w:rsidRDefault="003B79F8" w:rsidP="008756B0">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543BF46B"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092E" w14:textId="77777777" w:rsidR="003B79F8" w:rsidRPr="00C76DF3" w:rsidRDefault="00915B69" w:rsidP="00A04190">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D1528" w14:textId="77777777" w:rsidR="003B79F8" w:rsidRPr="00C76DF3" w:rsidRDefault="003B79F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18BA7" w14:textId="77777777" w:rsidR="003B79F8" w:rsidRPr="00C76DF3" w:rsidRDefault="00915B69" w:rsidP="00A04190">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7763A0" w14:textId="77777777" w:rsidR="003B79F8" w:rsidRPr="00C76DF3" w:rsidRDefault="003B79F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35E8C9" w14:textId="77777777" w:rsidR="003B79F8" w:rsidRPr="00C76DF3" w:rsidRDefault="00915B69" w:rsidP="00A04190">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8304401" w14:textId="77777777" w:rsidR="003B79F8" w:rsidRPr="00C76DF3" w:rsidRDefault="003B79F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DC429" w14:textId="77777777" w:rsidR="003B79F8" w:rsidRPr="00C76DF3" w:rsidRDefault="00915B69" w:rsidP="00A04190">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4B4505"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A3887D" w14:textId="77777777" w:rsidR="003B79F8" w:rsidRPr="00C76DF3" w:rsidRDefault="00915B69" w:rsidP="00A04190">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B7FBAC"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F4A3" w14:textId="77777777" w:rsidR="003B79F8" w:rsidRPr="00C76DF3" w:rsidRDefault="00915B69" w:rsidP="00A04190">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1B1C9998" w14:textId="77777777" w:rsidR="003B79F8" w:rsidRPr="00591643" w:rsidRDefault="003B79F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03DC14B9"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C8EC38" w14:textId="77777777" w:rsidR="003B79F8" w:rsidRPr="00C76DF3" w:rsidRDefault="00915B69" w:rsidP="00A04190">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1B0040" w14:textId="77777777" w:rsidR="003B79F8" w:rsidRPr="00C76DF3" w:rsidRDefault="003B79F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58446" w14:textId="77777777" w:rsidR="003B79F8" w:rsidRPr="00C76DF3" w:rsidRDefault="00915B69" w:rsidP="00A04190">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4102FFE" w14:textId="77777777" w:rsidR="003B79F8" w:rsidRPr="00C76DF3" w:rsidRDefault="003B79F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0E16D0" w14:textId="77777777" w:rsidR="003B79F8" w:rsidRPr="00C76DF3" w:rsidRDefault="00915B69" w:rsidP="00A04190">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8E0700" w14:textId="77777777" w:rsidR="003B79F8" w:rsidRPr="00C76DF3" w:rsidRDefault="003B79F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AF51E1" w14:textId="77777777" w:rsidR="003B79F8" w:rsidRPr="00C76DF3" w:rsidRDefault="00915B69" w:rsidP="00A04190">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1E7F"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FCE59" w14:textId="77777777" w:rsidR="003B79F8" w:rsidRPr="00C76DF3" w:rsidRDefault="00915B69" w:rsidP="00A04190">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2BE87F"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4ADE" w14:textId="77777777" w:rsidR="003B79F8" w:rsidRPr="00C76DF3" w:rsidRDefault="00915B69" w:rsidP="00A04190">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2D13AA3E" w14:textId="77777777" w:rsidR="003B79F8" w:rsidRPr="00591643" w:rsidRDefault="003B79F8" w:rsidP="00A04190">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77561568"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4E6AD" w14:textId="77777777" w:rsidR="003B79F8" w:rsidRPr="00C76DF3" w:rsidRDefault="00915B69" w:rsidP="00A04190">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2327594" w14:textId="77777777" w:rsidR="003B79F8" w:rsidRPr="00C76DF3" w:rsidRDefault="003B79F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D59CFB" w14:textId="77777777" w:rsidR="003B79F8" w:rsidRPr="00C76DF3" w:rsidRDefault="00915B69" w:rsidP="00A04190">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F450CE" w14:textId="77777777" w:rsidR="003B79F8" w:rsidRPr="00C76DF3" w:rsidRDefault="003B79F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CBFFB" w14:textId="77777777" w:rsidR="003B79F8" w:rsidRPr="00C76DF3" w:rsidRDefault="00915B69" w:rsidP="00A04190">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DF585" w14:textId="77777777" w:rsidR="003B79F8" w:rsidRPr="00C76DF3" w:rsidRDefault="003B79F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0DA64" w14:textId="77777777" w:rsidR="003B79F8" w:rsidRPr="00C76DF3" w:rsidRDefault="00915B69" w:rsidP="00A04190">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F6F774"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2821" w14:textId="77777777" w:rsidR="003B79F8" w:rsidRPr="00C76DF3" w:rsidRDefault="00915B69" w:rsidP="00A04190">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07818"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BFF18" w14:textId="77777777" w:rsidR="003B79F8" w:rsidRPr="00C76DF3" w:rsidRDefault="00915B69" w:rsidP="00A04190">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3C8020E1" w14:textId="77777777" w:rsidR="003B79F8" w:rsidRPr="00591643" w:rsidRDefault="003B79F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0BA62205"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E96BEE" w14:textId="77777777" w:rsidR="003B79F8" w:rsidRPr="00C76DF3" w:rsidRDefault="00915B69" w:rsidP="00ED6D73">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DE6B65" w14:textId="77777777" w:rsidR="003B79F8" w:rsidRPr="00C76DF3" w:rsidRDefault="003B79F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CAC4AE" w14:textId="77777777" w:rsidR="003B79F8" w:rsidRPr="00C76DF3" w:rsidRDefault="00915B69" w:rsidP="00ED6D73">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E80986" w14:textId="77777777" w:rsidR="003B79F8" w:rsidRPr="00C76DF3" w:rsidRDefault="003B79F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22A01" w14:textId="77777777" w:rsidR="003B79F8" w:rsidRPr="00C76DF3" w:rsidRDefault="00915B69" w:rsidP="00ED6D73">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D23769"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A4A930" w14:textId="77777777" w:rsidR="003B79F8" w:rsidRPr="00C76DF3" w:rsidRDefault="00915B69" w:rsidP="00ED6D73">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B5B73"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0096B" w14:textId="77777777" w:rsidR="003B79F8" w:rsidRPr="00C76DF3" w:rsidRDefault="00915B69" w:rsidP="00ED6D73">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6792B443" w14:textId="77777777" w:rsidR="003B79F8" w:rsidRPr="00591643" w:rsidRDefault="003B79F8" w:rsidP="00A04190">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318D78E1" w14:textId="77777777" w:rsidTr="00A0419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8654" w14:textId="77777777" w:rsidR="003B79F8" w:rsidRPr="00C76DF3" w:rsidRDefault="00915B69" w:rsidP="00A04190">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C1EA8" w14:textId="77777777" w:rsidR="003B79F8" w:rsidRPr="00C76DF3" w:rsidRDefault="003B79F8" w:rsidP="00A0419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F137" w14:textId="77777777" w:rsidR="003B79F8" w:rsidRPr="00C76DF3" w:rsidRDefault="00915B69" w:rsidP="00A04190">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E2B12F" w14:textId="77777777" w:rsidR="003B79F8" w:rsidRPr="00C76DF3" w:rsidRDefault="003B79F8" w:rsidP="00A0419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428A0" w14:textId="77777777" w:rsidR="003B79F8" w:rsidRPr="00C76DF3" w:rsidRDefault="00915B69" w:rsidP="00A04190">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873FB7" w14:textId="77777777" w:rsidR="003B79F8" w:rsidRPr="00C76DF3" w:rsidRDefault="003B79F8" w:rsidP="00A0419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A43529" w14:textId="77777777" w:rsidR="003B79F8" w:rsidRPr="00C76DF3" w:rsidRDefault="00915B69" w:rsidP="00A04190">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982C08"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DDE2FB" w14:textId="77777777" w:rsidR="003B79F8" w:rsidRPr="00C76DF3" w:rsidRDefault="00915B69" w:rsidP="00A04190">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599A3D" w14:textId="77777777" w:rsidR="003B79F8" w:rsidRPr="00C76DF3" w:rsidRDefault="003B79F8" w:rsidP="00A0419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EF518" w14:textId="77777777" w:rsidR="003B79F8" w:rsidRPr="00C76DF3" w:rsidRDefault="00915B69" w:rsidP="00A04190">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1B631D71" w14:textId="77777777" w:rsidR="003B79F8" w:rsidRPr="00591643" w:rsidRDefault="003B79F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B79F8" w:rsidRPr="00733138" w14:paraId="3ACD435C" w14:textId="77777777" w:rsidTr="00287CE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15965" w14:textId="77777777" w:rsidR="003B79F8" w:rsidRPr="00733138" w:rsidRDefault="00915B69" w:rsidP="00733138">
          <w:pPr>
            <w:pStyle w:val="ProductList-OfferingBody"/>
            <w:ind w:left="-77" w:right="-73"/>
            <w:jc w:val="center"/>
            <w:rPr>
              <w:rFonts w:ascii="PMingLiU" w:eastAsia="PMingLiU" w:hAnsi="PMingLiU"/>
              <w:color w:val="0563C1"/>
              <w:sz w:val="14"/>
              <w:szCs w:val="14"/>
            </w:rPr>
          </w:pPr>
          <w:hyperlink w:anchor="TableofContents" w:history="1">
            <w:r w:rsidR="003B79F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CF804A" w14:textId="77777777" w:rsidR="003B79F8" w:rsidRPr="00733138" w:rsidRDefault="003B79F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794F73" w14:textId="77777777" w:rsidR="003B79F8" w:rsidRPr="00733138" w:rsidRDefault="00915B69" w:rsidP="00733138">
          <w:pPr>
            <w:pStyle w:val="ProductList-OfferingBody"/>
            <w:ind w:left="-72" w:right="-74"/>
            <w:jc w:val="center"/>
            <w:rPr>
              <w:rFonts w:ascii="PMingLiU" w:eastAsia="PMingLiU" w:hAnsi="PMingLiU"/>
              <w:color w:val="0563C1"/>
              <w:sz w:val="14"/>
              <w:szCs w:val="14"/>
            </w:rPr>
          </w:pPr>
          <w:hyperlink w:anchor="Introduction" w:history="1">
            <w:r w:rsidR="003B79F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9F44C" w14:textId="77777777" w:rsidR="003B79F8" w:rsidRPr="00733138" w:rsidRDefault="003B79F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4DFBD4" w14:textId="77777777" w:rsidR="003B79F8" w:rsidRPr="00733138" w:rsidRDefault="00915B69" w:rsidP="00733138">
          <w:pPr>
            <w:pStyle w:val="ProductList-OfferingBody"/>
            <w:ind w:left="-72" w:right="-75"/>
            <w:jc w:val="center"/>
            <w:rPr>
              <w:rFonts w:ascii="PMingLiU" w:eastAsia="PMingLiU" w:hAnsi="PMingLiU"/>
              <w:color w:val="0563C1"/>
              <w:sz w:val="14"/>
              <w:szCs w:val="14"/>
            </w:rPr>
          </w:pPr>
          <w:hyperlink w:anchor="GeneralTerms" w:history="1">
            <w:r w:rsidR="003B79F8" w:rsidRPr="00733138">
              <w:rPr>
                <w:rStyle w:val="Hyperlink"/>
                <w:rFonts w:ascii="PMingLiU" w:eastAsia="PMingLiU" w:hAnsi="PMingLiU" w:cs="Gulim" w:hint="eastAsia"/>
                <w:color w:val="0563C1"/>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29CED" w14:textId="77777777" w:rsidR="003B79F8" w:rsidRPr="00733138" w:rsidRDefault="003B79F8" w:rsidP="00733138">
          <w:pPr>
            <w:pStyle w:val="ProductList-OfferingBody"/>
            <w:ind w:left="-69"/>
            <w:jc w:val="center"/>
            <w:rPr>
              <w:color w:val="0563C1"/>
              <w:sz w:val="14"/>
              <w:szCs w:val="14"/>
            </w:rPr>
          </w:pPr>
          <w:r w:rsidRPr="00733138">
            <w:rPr>
              <w:rFonts w:ascii="Wingdings" w:hAnsi="Wingdings" w:cs="Wingdings"/>
              <w:color w:val="0563C1"/>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0B10AF" w14:textId="77777777" w:rsidR="003B79F8" w:rsidRPr="00733138" w:rsidRDefault="00915B69" w:rsidP="00733138">
          <w:pPr>
            <w:pStyle w:val="ProductList-OfferingBody"/>
            <w:ind w:left="-72" w:right="-77"/>
            <w:jc w:val="center"/>
            <w:rPr>
              <w:rFonts w:ascii="PMingLiU" w:eastAsia="PMingLiU" w:hAnsi="PMingLiU"/>
              <w:color w:val="0563C1"/>
              <w:sz w:val="14"/>
              <w:szCs w:val="14"/>
            </w:rPr>
          </w:pPr>
          <w:hyperlink w:anchor="PrivacyandSecurityTerms" w:history="1">
            <w:r w:rsidR="003B79F8" w:rsidRPr="00733138">
              <w:rPr>
                <w:rStyle w:val="Hyperlink"/>
                <w:rFonts w:ascii="PMingLiU" w:eastAsia="PMingLiU" w:hAnsi="PMingLiU" w:cs="Gulim" w:hint="eastAsia"/>
                <w:color w:val="0563C1"/>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8BC24C" w14:textId="77777777" w:rsidR="003B79F8" w:rsidRPr="00733138" w:rsidRDefault="003B79F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A9A458" w14:textId="77777777" w:rsidR="003B79F8" w:rsidRPr="00733138" w:rsidRDefault="00915B69" w:rsidP="00733138">
          <w:pPr>
            <w:pStyle w:val="ProductList-OfferingBody"/>
            <w:ind w:left="-72" w:right="-77"/>
            <w:jc w:val="center"/>
            <w:rPr>
              <w:rFonts w:ascii="PMingLiU" w:eastAsia="PMingLiU" w:hAnsi="PMingLiU"/>
              <w:color w:val="0563C1"/>
              <w:sz w:val="14"/>
              <w:szCs w:val="14"/>
            </w:rPr>
          </w:pPr>
          <w:hyperlink w:anchor="OnlineServiceSpecificTerms" w:history="1">
            <w:r w:rsidR="003B79F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1294EF" w14:textId="77777777" w:rsidR="003B79F8" w:rsidRPr="00733138" w:rsidRDefault="003B79F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AE83F31" w14:textId="77777777" w:rsidR="003B79F8" w:rsidRPr="00733138" w:rsidRDefault="00915B69" w:rsidP="00733138">
          <w:pPr>
            <w:pStyle w:val="ProductList-OfferingBody"/>
            <w:ind w:left="-72" w:right="-76"/>
            <w:jc w:val="center"/>
            <w:rPr>
              <w:rFonts w:ascii="PMingLiU" w:eastAsia="PMingLiU" w:hAnsi="PMingLiU"/>
              <w:color w:val="0563C1"/>
              <w:sz w:val="14"/>
              <w:szCs w:val="14"/>
            </w:rPr>
          </w:pPr>
          <w:hyperlink w:anchor="Attachment1" w:history="1">
            <w:r w:rsidR="003B79F8" w:rsidRPr="00733138">
              <w:rPr>
                <w:rStyle w:val="Hyperlink"/>
                <w:rFonts w:ascii="PMingLiU" w:eastAsia="PMingLiU" w:hAnsi="PMingLiU" w:cs="Gulim" w:hint="eastAsia"/>
                <w:color w:val="0563C1"/>
                <w:sz w:val="14"/>
                <w:szCs w:val="14"/>
              </w:rPr>
              <w:t>附件</w:t>
            </w:r>
          </w:hyperlink>
        </w:p>
      </w:tc>
    </w:tr>
  </w:tbl>
  <w:p w14:paraId="6F9DFFA7" w14:textId="77777777" w:rsidR="003B79F8" w:rsidRPr="00591643" w:rsidRDefault="003B79F8" w:rsidP="00514B7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139E72ED"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C4AC2" w14:textId="77777777" w:rsidR="003B79F8" w:rsidRPr="00C76DF3" w:rsidRDefault="00915B69" w:rsidP="00514B7E">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7CC540" w14:textId="77777777" w:rsidR="003B79F8" w:rsidRPr="00C76DF3" w:rsidRDefault="003B79F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FABF" w14:textId="77777777" w:rsidR="003B79F8" w:rsidRPr="00C76DF3" w:rsidRDefault="00915B69" w:rsidP="00514B7E">
          <w:pPr>
            <w:pStyle w:val="ProductList-OfferingBody"/>
            <w:ind w:left="-72" w:right="-74"/>
            <w:jc w:val="center"/>
            <w:rPr>
              <w:color w:val="808080" w:themeColor="background1" w:themeShade="80"/>
              <w:sz w:val="14"/>
              <w:szCs w:val="14"/>
            </w:rPr>
          </w:pPr>
          <w:hyperlink w:anchor="Introduction"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4B4AB4" w14:textId="77777777" w:rsidR="003B79F8" w:rsidRPr="00C76DF3" w:rsidRDefault="003B79F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7DA2A7" w14:textId="77777777" w:rsidR="003B79F8" w:rsidRPr="00C76DF3" w:rsidRDefault="00915B69" w:rsidP="00514B7E">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BD58A2E" w14:textId="77777777" w:rsidR="003B79F8" w:rsidRPr="00C76DF3" w:rsidRDefault="003B79F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2D250" w14:textId="77777777" w:rsidR="003B79F8" w:rsidRPr="00C76DF3" w:rsidRDefault="00915B69" w:rsidP="00514B7E">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EB36EF" w14:textId="77777777" w:rsidR="003B79F8" w:rsidRPr="00C76DF3" w:rsidRDefault="003B79F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A72991" w14:textId="77777777" w:rsidR="003B79F8" w:rsidRPr="00C76DF3" w:rsidRDefault="00915B69" w:rsidP="00514B7E">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28919" w14:textId="77777777" w:rsidR="003B79F8" w:rsidRPr="00C76DF3" w:rsidRDefault="003B79F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273B9" w14:textId="77777777" w:rsidR="003B79F8" w:rsidRPr="00C76DF3" w:rsidRDefault="00915B69" w:rsidP="00514B7E">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40ABA518" w14:textId="77777777" w:rsidR="003B79F8" w:rsidRPr="00591643" w:rsidRDefault="003B79F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6F00615F"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B52678" w14:textId="77777777" w:rsidR="003B79F8" w:rsidRPr="00C76DF3" w:rsidRDefault="00915B69" w:rsidP="00421EAD">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91BBF0" w14:textId="77777777" w:rsidR="003B79F8" w:rsidRPr="00C76DF3" w:rsidRDefault="003B79F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E3A0B6" w14:textId="77777777" w:rsidR="003B79F8" w:rsidRPr="00C76DF3" w:rsidRDefault="00915B69" w:rsidP="00421EAD">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991447" w14:textId="77777777" w:rsidR="003B79F8" w:rsidRPr="00C76DF3" w:rsidRDefault="003B79F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B9713" w14:textId="77777777" w:rsidR="003B79F8" w:rsidRPr="00C76DF3" w:rsidRDefault="00915B69" w:rsidP="00421EAD">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CF7EFB" w14:textId="77777777" w:rsidR="003B79F8" w:rsidRPr="00C76DF3" w:rsidRDefault="003B79F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473D2C" w14:textId="77777777" w:rsidR="003B79F8" w:rsidRPr="00C76DF3" w:rsidRDefault="00915B69" w:rsidP="00421EAD">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02A098"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D7B85E" w14:textId="77777777" w:rsidR="003B79F8" w:rsidRPr="00C76DF3" w:rsidRDefault="00915B69" w:rsidP="00421EAD">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C8BD20"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C3956" w14:textId="77777777" w:rsidR="003B79F8" w:rsidRPr="00C76DF3" w:rsidRDefault="00915B69" w:rsidP="00421EAD">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7CA45E23" w14:textId="77777777" w:rsidR="003B79F8" w:rsidRPr="00591643" w:rsidRDefault="003B79F8" w:rsidP="00421EAD">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2C1FA7D9"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E0BC" w14:textId="77777777" w:rsidR="003B79F8" w:rsidRPr="00C76DF3" w:rsidRDefault="00915B69" w:rsidP="00421EAD">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E59351" w14:textId="77777777" w:rsidR="003B79F8" w:rsidRPr="00C76DF3" w:rsidRDefault="003B79F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51708E" w14:textId="77777777" w:rsidR="003B79F8" w:rsidRPr="00C76DF3" w:rsidRDefault="00915B69" w:rsidP="00421EAD">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7C12B" w14:textId="77777777" w:rsidR="003B79F8" w:rsidRPr="00C76DF3" w:rsidRDefault="003B79F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A5055" w14:textId="77777777" w:rsidR="003B79F8" w:rsidRPr="00C76DF3" w:rsidRDefault="00915B69" w:rsidP="00421EAD">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08B22E" w14:textId="77777777" w:rsidR="003B79F8" w:rsidRPr="00C76DF3" w:rsidRDefault="003B79F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A87EBA" w14:textId="77777777" w:rsidR="003B79F8" w:rsidRPr="00C76DF3" w:rsidRDefault="00915B69" w:rsidP="00421EAD">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12949D"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DC2C39" w14:textId="77777777" w:rsidR="003B79F8" w:rsidRPr="00C76DF3" w:rsidRDefault="00915B69" w:rsidP="00421EAD">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92A5F"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6A09" w14:textId="77777777" w:rsidR="003B79F8" w:rsidRPr="00C76DF3" w:rsidRDefault="00915B69" w:rsidP="00421EAD">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5576FBBC" w14:textId="77777777" w:rsidR="003B79F8" w:rsidRPr="00591643" w:rsidRDefault="003B79F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9A3142" w14:textId="77777777" w:rsidR="003B79F8" w:rsidRPr="00C64D25" w:rsidRDefault="003B79F8" w:rsidP="00421EAD">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2FF5DADE" w14:textId="77777777" w:rsidTr="00421EA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AED7D" w14:textId="77777777" w:rsidR="003B79F8" w:rsidRPr="00C76DF3" w:rsidRDefault="00915B69" w:rsidP="00421EAD">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C459CA5" w14:textId="77777777" w:rsidR="003B79F8" w:rsidRPr="00C76DF3" w:rsidRDefault="003B79F8" w:rsidP="00421EA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71D50" w14:textId="77777777" w:rsidR="003B79F8" w:rsidRPr="00C76DF3" w:rsidRDefault="00915B69" w:rsidP="00421EAD">
          <w:pPr>
            <w:pStyle w:val="ProductList-OfferingBody"/>
            <w:ind w:left="-72" w:right="-74"/>
            <w:jc w:val="center"/>
            <w:rPr>
              <w:color w:val="808080" w:themeColor="background1" w:themeShade="80"/>
              <w:sz w:val="14"/>
              <w:szCs w:val="14"/>
            </w:rPr>
          </w:pPr>
          <w:hyperlink w:anchor="簡介"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4C68D1" w14:textId="77777777" w:rsidR="003B79F8" w:rsidRPr="00C76DF3" w:rsidRDefault="003B79F8" w:rsidP="00421EA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E0334" w14:textId="77777777" w:rsidR="003B79F8" w:rsidRPr="00C76DF3" w:rsidRDefault="00915B69" w:rsidP="00421EAD">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AD9D50" w14:textId="77777777" w:rsidR="003B79F8" w:rsidRPr="00C76DF3" w:rsidRDefault="003B79F8" w:rsidP="00421EA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8BB1D" w14:textId="77777777" w:rsidR="003B79F8" w:rsidRPr="00C76DF3" w:rsidRDefault="00915B69" w:rsidP="00421EAD">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AF1216"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55D76E" w14:textId="77777777" w:rsidR="003B79F8" w:rsidRPr="00C76DF3" w:rsidRDefault="00915B69" w:rsidP="00421EAD">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367BBD" w14:textId="77777777" w:rsidR="003B79F8" w:rsidRPr="00C76DF3" w:rsidRDefault="003B79F8" w:rsidP="00421EA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5E743" w14:textId="77777777" w:rsidR="003B79F8" w:rsidRPr="00C76DF3" w:rsidRDefault="00915B69" w:rsidP="00421EAD">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05DA5549" w14:textId="77777777" w:rsidR="003B79F8" w:rsidRPr="00591643" w:rsidRDefault="003B79F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B79F8" w:rsidRPr="00C76DF3" w14:paraId="1FA300D6" w14:textId="77777777" w:rsidTr="001D1A1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3CC9D" w14:textId="77777777" w:rsidR="003B79F8" w:rsidRPr="00C76DF3" w:rsidRDefault="00915B69" w:rsidP="00ED6D73">
          <w:pPr>
            <w:pStyle w:val="ProductList-OfferingBody"/>
            <w:ind w:left="-77" w:right="-73"/>
            <w:jc w:val="center"/>
            <w:rPr>
              <w:color w:val="808080" w:themeColor="background1" w:themeShade="80"/>
              <w:sz w:val="14"/>
              <w:szCs w:val="14"/>
            </w:rPr>
          </w:pPr>
          <w:hyperlink w:anchor="TableofContents" w:history="1">
            <w:r w:rsidR="003B79F8">
              <w:rPr>
                <w:rStyle w:val="Hyperlink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7DA916" w14:textId="77777777" w:rsidR="003B79F8" w:rsidRPr="00C76DF3" w:rsidRDefault="003B79F8" w:rsidP="00ED6D7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CC62D2" w14:textId="77777777" w:rsidR="003B79F8" w:rsidRPr="00C76DF3" w:rsidRDefault="00915B69" w:rsidP="00ED6D73">
          <w:pPr>
            <w:pStyle w:val="ProductList-OfferingBody"/>
            <w:ind w:left="-72" w:right="-74"/>
            <w:jc w:val="center"/>
            <w:rPr>
              <w:color w:val="808080" w:themeColor="background1" w:themeShade="80"/>
              <w:sz w:val="14"/>
              <w:szCs w:val="14"/>
            </w:rPr>
          </w:pPr>
          <w:hyperlink w:anchor="簡介" w:history="1">
            <w:r w:rsidR="003B79F8">
              <w:rPr>
                <w:rStyle w:val="Hyperlink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F7E41C" w14:textId="77777777" w:rsidR="003B79F8" w:rsidRPr="00C76DF3" w:rsidRDefault="003B79F8" w:rsidP="00ED6D7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6ED7F" w14:textId="77777777" w:rsidR="003B79F8" w:rsidRPr="00C76DF3" w:rsidRDefault="00915B69" w:rsidP="00ED6D73">
          <w:pPr>
            <w:pStyle w:val="ProductList-OfferingBody"/>
            <w:ind w:left="-72" w:right="-75"/>
            <w:jc w:val="center"/>
            <w:rPr>
              <w:color w:val="808080" w:themeColor="background1" w:themeShade="80"/>
              <w:sz w:val="14"/>
              <w:szCs w:val="14"/>
            </w:rPr>
          </w:pPr>
          <w:hyperlink w:anchor="GeneralTerms" w:history="1">
            <w:r w:rsidR="003B79F8">
              <w:rPr>
                <w:rStyle w:val="Hyperlink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020D7B"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CC1A8C" w14:textId="77777777" w:rsidR="003B79F8" w:rsidRPr="00C76DF3" w:rsidRDefault="00915B69" w:rsidP="00ED6D73">
          <w:pPr>
            <w:pStyle w:val="ProductList-OfferingBody"/>
            <w:ind w:left="-72" w:right="-77"/>
            <w:jc w:val="center"/>
            <w:rPr>
              <w:color w:val="808080" w:themeColor="background1" w:themeShade="80"/>
              <w:sz w:val="14"/>
              <w:szCs w:val="14"/>
            </w:rPr>
          </w:pPr>
          <w:hyperlink w:anchor="OnlineServiceSpecificTerms" w:history="1">
            <w:r w:rsidR="003B79F8">
              <w:rPr>
                <w:rStyle w:val="Hyperlink1"/>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3583B" w14:textId="77777777" w:rsidR="003B79F8" w:rsidRPr="00C76DF3" w:rsidRDefault="003B79F8" w:rsidP="00ED6D7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FCB46F" w14:textId="77777777" w:rsidR="003B79F8" w:rsidRPr="00C76DF3" w:rsidRDefault="00915B69" w:rsidP="00ED6D73">
          <w:pPr>
            <w:pStyle w:val="ProductList-OfferingBody"/>
            <w:ind w:left="-72" w:right="-76"/>
            <w:jc w:val="center"/>
            <w:rPr>
              <w:color w:val="808080" w:themeColor="background1" w:themeShade="80"/>
              <w:sz w:val="14"/>
              <w:szCs w:val="14"/>
            </w:rPr>
          </w:pPr>
          <w:hyperlink w:anchor="Attachment1" w:history="1">
            <w:r w:rsidR="003B79F8">
              <w:rPr>
                <w:rStyle w:val="Hyperlink1"/>
                <w:sz w:val="14"/>
                <w:szCs w:val="14"/>
              </w:rPr>
              <w:t>附件</w:t>
            </w:r>
          </w:hyperlink>
        </w:p>
      </w:tc>
    </w:tr>
  </w:tbl>
  <w:p w14:paraId="4639F29F" w14:textId="77777777" w:rsidR="003B79F8" w:rsidRPr="00591643" w:rsidRDefault="003B79F8" w:rsidP="00514B7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06BAF87F" w14:textId="77777777" w:rsidTr="00514B7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1F4028" w14:textId="77777777" w:rsidR="003B79F8" w:rsidRPr="00C76DF3" w:rsidRDefault="00915B69" w:rsidP="00514B7E">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ED1957" w14:textId="77777777" w:rsidR="003B79F8" w:rsidRPr="00C76DF3" w:rsidRDefault="003B79F8" w:rsidP="00514B7E">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22480" w14:textId="77777777" w:rsidR="003B79F8" w:rsidRPr="00C76DF3" w:rsidRDefault="00915B69" w:rsidP="00514B7E">
          <w:pPr>
            <w:pStyle w:val="ProductList-OfferingBody"/>
            <w:ind w:left="-72" w:right="-74"/>
            <w:jc w:val="center"/>
            <w:rPr>
              <w:color w:val="808080" w:themeColor="background1" w:themeShade="80"/>
              <w:sz w:val="14"/>
              <w:szCs w:val="14"/>
            </w:rPr>
          </w:pPr>
          <w:hyperlink w:anchor="Introduction"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6F331F" w14:textId="77777777" w:rsidR="003B79F8" w:rsidRPr="00C76DF3" w:rsidRDefault="003B79F8" w:rsidP="00514B7E">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8E00A" w14:textId="77777777" w:rsidR="003B79F8" w:rsidRPr="00C76DF3" w:rsidRDefault="00915B69" w:rsidP="00514B7E">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87A6D1" w14:textId="77777777" w:rsidR="003B79F8" w:rsidRPr="00C76DF3" w:rsidRDefault="003B79F8" w:rsidP="00514B7E">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768D5" w14:textId="77777777" w:rsidR="003B79F8" w:rsidRPr="00C76DF3" w:rsidRDefault="00915B69" w:rsidP="00514B7E">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1D8319" w14:textId="77777777" w:rsidR="003B79F8" w:rsidRPr="00C76DF3" w:rsidRDefault="003B79F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3B607A" w14:textId="77777777" w:rsidR="003B79F8" w:rsidRPr="00C76DF3" w:rsidRDefault="00915B69" w:rsidP="00514B7E">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F0EEAE" w14:textId="77777777" w:rsidR="003B79F8" w:rsidRPr="00C76DF3" w:rsidRDefault="003B79F8" w:rsidP="00514B7E">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15232" w14:textId="77777777" w:rsidR="003B79F8" w:rsidRPr="00C76DF3" w:rsidRDefault="00915B69" w:rsidP="00514B7E">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4DDBD9AE" w14:textId="77777777" w:rsidR="003B79F8" w:rsidRPr="00591643" w:rsidRDefault="003B79F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B79F8" w:rsidRPr="00C76DF3" w14:paraId="5F833B90" w14:textId="77777777" w:rsidTr="0052546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31D4A" w14:textId="77777777" w:rsidR="003B79F8" w:rsidRPr="00C76DF3" w:rsidRDefault="00915B69" w:rsidP="00525461">
          <w:pPr>
            <w:pStyle w:val="ProductList-OfferingBody"/>
            <w:ind w:left="-77" w:right="-73"/>
            <w:jc w:val="center"/>
            <w:rPr>
              <w:color w:val="808080" w:themeColor="background1" w:themeShade="80"/>
              <w:sz w:val="14"/>
              <w:szCs w:val="14"/>
            </w:rPr>
          </w:pPr>
          <w:hyperlink w:anchor="TableofContents" w:history="1">
            <w:r w:rsidR="003B79F8">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576617" w14:textId="77777777" w:rsidR="003B79F8" w:rsidRPr="00C76DF3" w:rsidRDefault="003B79F8" w:rsidP="0052546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461C3" w14:textId="77777777" w:rsidR="003B79F8" w:rsidRPr="00C76DF3" w:rsidRDefault="00915B69" w:rsidP="00525461">
          <w:pPr>
            <w:pStyle w:val="ProductList-OfferingBody"/>
            <w:ind w:left="-72" w:right="-74"/>
            <w:jc w:val="center"/>
            <w:rPr>
              <w:color w:val="808080" w:themeColor="background1" w:themeShade="80"/>
              <w:sz w:val="14"/>
              <w:szCs w:val="14"/>
            </w:rPr>
          </w:pPr>
          <w:hyperlink w:anchor="Introduction" w:history="1">
            <w:r w:rsidR="003B79F8">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5754C5" w14:textId="77777777" w:rsidR="003B79F8" w:rsidRPr="00C76DF3" w:rsidRDefault="003B79F8" w:rsidP="0052546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C0F16" w14:textId="77777777" w:rsidR="003B79F8" w:rsidRPr="00C76DF3" w:rsidRDefault="00915B69" w:rsidP="00525461">
          <w:pPr>
            <w:pStyle w:val="ProductList-OfferingBody"/>
            <w:ind w:left="-72" w:right="-75"/>
            <w:jc w:val="center"/>
            <w:rPr>
              <w:color w:val="808080" w:themeColor="background1" w:themeShade="80"/>
              <w:sz w:val="14"/>
              <w:szCs w:val="14"/>
            </w:rPr>
          </w:pPr>
          <w:hyperlink w:anchor="GeneralTerms" w:history="1">
            <w:r w:rsidR="003B79F8">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6BBB335" w14:textId="77777777" w:rsidR="003B79F8" w:rsidRPr="00C76DF3" w:rsidRDefault="003B79F8" w:rsidP="0052546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D6C788" w14:textId="77777777" w:rsidR="003B79F8" w:rsidRPr="00C76DF3" w:rsidRDefault="00915B69" w:rsidP="00525461">
          <w:pPr>
            <w:pStyle w:val="ProductList-OfferingBody"/>
            <w:ind w:left="-72" w:right="-77"/>
            <w:jc w:val="center"/>
            <w:rPr>
              <w:color w:val="808080" w:themeColor="background1" w:themeShade="80"/>
              <w:sz w:val="14"/>
              <w:szCs w:val="14"/>
            </w:rPr>
          </w:pPr>
          <w:hyperlink w:anchor="PrivacyandSecurityTerms" w:history="1">
            <w:r w:rsidR="003B79F8">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166A0" w14:textId="77777777" w:rsidR="003B79F8" w:rsidRPr="00C76DF3" w:rsidRDefault="003B79F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BAE722" w14:textId="77777777" w:rsidR="003B79F8" w:rsidRPr="00C76DF3" w:rsidRDefault="00915B69" w:rsidP="00525461">
          <w:pPr>
            <w:pStyle w:val="ProductList-OfferingBody"/>
            <w:ind w:left="-72" w:right="-77"/>
            <w:jc w:val="center"/>
            <w:rPr>
              <w:color w:val="808080" w:themeColor="background1" w:themeShade="80"/>
              <w:sz w:val="14"/>
              <w:szCs w:val="14"/>
            </w:rPr>
          </w:pPr>
          <w:hyperlink w:anchor="OnlineServiceSpecificTerms" w:history="1">
            <w:r w:rsidR="003B79F8">
              <w:rPr>
                <w:rStyle w:val="Hyperlink"/>
                <w:sz w:val="14"/>
                <w:szCs w:val="14"/>
              </w:rPr>
              <w:t>線上服務 – 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41E97A" w14:textId="77777777" w:rsidR="003B79F8" w:rsidRPr="00C76DF3" w:rsidRDefault="003B79F8" w:rsidP="0052546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A6DD44" w14:textId="77777777" w:rsidR="003B79F8" w:rsidRPr="00C76DF3" w:rsidRDefault="00915B69" w:rsidP="00525461">
          <w:pPr>
            <w:pStyle w:val="ProductList-OfferingBody"/>
            <w:ind w:left="-72" w:right="-76"/>
            <w:jc w:val="center"/>
            <w:rPr>
              <w:color w:val="808080" w:themeColor="background1" w:themeShade="80"/>
              <w:sz w:val="14"/>
              <w:szCs w:val="14"/>
            </w:rPr>
          </w:pPr>
          <w:hyperlink w:anchor="Attachment1" w:history="1">
            <w:r w:rsidR="003B79F8">
              <w:rPr>
                <w:rStyle w:val="Hyperlink"/>
                <w:sz w:val="14"/>
                <w:szCs w:val="14"/>
              </w:rPr>
              <w:t>附件</w:t>
            </w:r>
          </w:hyperlink>
        </w:p>
      </w:tc>
    </w:tr>
  </w:tbl>
  <w:p w14:paraId="4890F68D" w14:textId="77777777" w:rsidR="003B79F8" w:rsidRPr="00591643" w:rsidRDefault="003B79F8">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B79F8" w:rsidRPr="00733138" w14:paraId="102D7D35" w14:textId="77777777" w:rsidTr="001D1A1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E3968E" w14:textId="77777777" w:rsidR="003B79F8" w:rsidRPr="00733138" w:rsidRDefault="00915B69" w:rsidP="00ED6D73">
          <w:pPr>
            <w:pStyle w:val="ProductList-OfferingBody"/>
            <w:ind w:left="-77" w:right="-73"/>
            <w:jc w:val="center"/>
            <w:rPr>
              <w:rFonts w:ascii="PMingLiU" w:eastAsia="PMingLiU" w:hAnsi="PMingLiU"/>
              <w:color w:val="0563C1"/>
              <w:sz w:val="14"/>
              <w:szCs w:val="14"/>
            </w:rPr>
          </w:pPr>
          <w:hyperlink w:anchor="TableofContents" w:history="1">
            <w:r w:rsidR="003B79F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136AFA" w14:textId="77777777" w:rsidR="003B79F8" w:rsidRPr="00733138" w:rsidRDefault="003B79F8" w:rsidP="00ED6D73">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BC4CD" w14:textId="77777777" w:rsidR="003B79F8" w:rsidRPr="00733138" w:rsidRDefault="00915B69" w:rsidP="00ED6D73">
          <w:pPr>
            <w:pStyle w:val="ProductList-OfferingBody"/>
            <w:ind w:left="-72" w:right="-74"/>
            <w:jc w:val="center"/>
            <w:rPr>
              <w:rFonts w:ascii="PMingLiU" w:eastAsia="PMingLiU" w:hAnsi="PMingLiU"/>
              <w:color w:val="0563C1"/>
              <w:sz w:val="14"/>
              <w:szCs w:val="14"/>
            </w:rPr>
          </w:pPr>
          <w:hyperlink w:anchor="Introduction" w:history="1">
            <w:r w:rsidR="003B79F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B9B274" w14:textId="77777777" w:rsidR="003B79F8" w:rsidRPr="00733138" w:rsidRDefault="003B79F8" w:rsidP="00ED6D73">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FFFF02" w14:textId="77777777" w:rsidR="003B79F8" w:rsidRPr="00733138" w:rsidRDefault="00915B69" w:rsidP="00ED6D73">
          <w:pPr>
            <w:pStyle w:val="ProductList-OfferingBody"/>
            <w:ind w:left="-72" w:right="-75"/>
            <w:jc w:val="center"/>
            <w:rPr>
              <w:rFonts w:ascii="PMingLiU" w:eastAsia="PMingLiU" w:hAnsi="PMingLiU"/>
              <w:color w:val="0563C1"/>
              <w:sz w:val="14"/>
              <w:szCs w:val="14"/>
            </w:rPr>
          </w:pPr>
          <w:hyperlink w:anchor="GeneralTerms" w:history="1">
            <w:r w:rsidR="003B79F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E6B4A9" w14:textId="77777777" w:rsidR="003B79F8" w:rsidRPr="00733138" w:rsidRDefault="003B79F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D956E" w14:textId="77777777" w:rsidR="003B79F8" w:rsidRPr="00733138" w:rsidRDefault="00915B69" w:rsidP="00ED6D73">
          <w:pPr>
            <w:pStyle w:val="ProductList-OfferingBody"/>
            <w:ind w:left="-72" w:right="-77"/>
            <w:jc w:val="center"/>
            <w:rPr>
              <w:rFonts w:ascii="PMingLiU" w:eastAsia="PMingLiU" w:hAnsi="PMingLiU"/>
              <w:color w:val="0563C1"/>
              <w:sz w:val="14"/>
              <w:szCs w:val="14"/>
            </w:rPr>
          </w:pPr>
          <w:hyperlink w:anchor="OnlineServiceSpecificTerms" w:history="1">
            <w:r w:rsidR="003B79F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4A7539" w14:textId="77777777" w:rsidR="003B79F8" w:rsidRPr="00733138" w:rsidRDefault="003B79F8" w:rsidP="00ED6D73">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800ADD" w14:textId="77777777" w:rsidR="003B79F8" w:rsidRPr="00733138" w:rsidRDefault="00915B69" w:rsidP="00ED6D73">
          <w:pPr>
            <w:pStyle w:val="ProductList-OfferingBody"/>
            <w:ind w:left="-72" w:right="-76"/>
            <w:jc w:val="center"/>
            <w:rPr>
              <w:rFonts w:ascii="PMingLiU" w:eastAsia="PMingLiU" w:hAnsi="PMingLiU"/>
              <w:color w:val="0563C1"/>
              <w:sz w:val="14"/>
              <w:szCs w:val="14"/>
            </w:rPr>
          </w:pPr>
          <w:hyperlink w:anchor="Attachment1" w:history="1">
            <w:r w:rsidR="003B79F8" w:rsidRPr="00733138">
              <w:rPr>
                <w:rStyle w:val="Hyperlink"/>
                <w:rFonts w:ascii="PMingLiU" w:eastAsia="PMingLiU" w:hAnsi="PMingLiU" w:cs="Gulim" w:hint="eastAsia"/>
                <w:color w:val="0563C1"/>
                <w:sz w:val="14"/>
                <w:szCs w:val="14"/>
              </w:rPr>
              <w:t>附件</w:t>
            </w:r>
          </w:hyperlink>
        </w:p>
      </w:tc>
    </w:tr>
  </w:tbl>
  <w:p w14:paraId="208F7A47" w14:textId="77777777" w:rsidR="003B79F8" w:rsidRPr="00591643" w:rsidRDefault="003B79F8" w:rsidP="00514B7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B79F8" w:rsidRPr="00733138" w14:paraId="741CBC3E" w14:textId="77777777" w:rsidTr="00ED6D7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8C7C9" w14:textId="77777777" w:rsidR="003B79F8" w:rsidRPr="00733138" w:rsidRDefault="00915B69" w:rsidP="00733138">
          <w:pPr>
            <w:pStyle w:val="ProductList-OfferingBody"/>
            <w:ind w:left="-77" w:right="-73"/>
            <w:jc w:val="center"/>
            <w:rPr>
              <w:rFonts w:ascii="PMingLiU" w:eastAsia="PMingLiU" w:hAnsi="PMingLiU"/>
              <w:color w:val="0563C1"/>
              <w:sz w:val="14"/>
              <w:szCs w:val="14"/>
            </w:rPr>
          </w:pPr>
          <w:hyperlink w:anchor="TableofContents" w:history="1">
            <w:r w:rsidR="003B79F8" w:rsidRPr="00733138">
              <w:rPr>
                <w:rStyle w:val="Hyperlink"/>
                <w:rFonts w:ascii="PMingLiU" w:eastAsia="PMingLiU" w:hAnsi="PMingLiU" w:cs="Gulim" w:hint="eastAsia"/>
                <w:color w:val="0563C1"/>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D56C05" w14:textId="77777777" w:rsidR="003B79F8" w:rsidRPr="00733138" w:rsidRDefault="003B79F8" w:rsidP="00733138">
          <w:pPr>
            <w:pStyle w:val="ProductList-OfferingBody"/>
            <w:ind w:left="-71"/>
            <w:rPr>
              <w:color w:val="0563C1"/>
              <w:sz w:val="14"/>
              <w:szCs w:val="14"/>
            </w:rPr>
          </w:pPr>
          <w:r w:rsidRPr="00733138">
            <w:rPr>
              <w:rFonts w:ascii="Wingdings" w:hAnsi="Wingdings" w:cs="Wingdings"/>
              <w:color w:val="0563C1"/>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DDB59" w14:textId="77777777" w:rsidR="003B79F8" w:rsidRPr="00733138" w:rsidRDefault="00915B69" w:rsidP="00733138">
          <w:pPr>
            <w:pStyle w:val="ProductList-OfferingBody"/>
            <w:ind w:left="-72" w:right="-74"/>
            <w:jc w:val="center"/>
            <w:rPr>
              <w:rFonts w:ascii="PMingLiU" w:eastAsia="PMingLiU" w:hAnsi="PMingLiU"/>
              <w:color w:val="0563C1"/>
              <w:sz w:val="14"/>
              <w:szCs w:val="14"/>
            </w:rPr>
          </w:pPr>
          <w:hyperlink w:anchor="Introduction" w:history="1">
            <w:r w:rsidR="003B79F8" w:rsidRPr="00733138">
              <w:rPr>
                <w:rStyle w:val="Hyperlink"/>
                <w:rFonts w:ascii="PMingLiU" w:eastAsia="PMingLiU" w:hAnsi="PMingLiU" w:cs="Gulim" w:hint="eastAsia"/>
                <w:color w:val="0563C1"/>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4F4D5E0" w14:textId="77777777" w:rsidR="003B79F8" w:rsidRPr="00733138" w:rsidRDefault="003B79F8" w:rsidP="00733138">
          <w:pPr>
            <w:pStyle w:val="ProductList-OfferingBody"/>
            <w:ind w:left="-70"/>
            <w:rPr>
              <w:color w:val="0563C1"/>
              <w:sz w:val="14"/>
              <w:szCs w:val="14"/>
            </w:rPr>
          </w:pPr>
          <w:r w:rsidRPr="00733138">
            <w:rPr>
              <w:rFonts w:ascii="Wingdings" w:hAnsi="Wingdings" w:cs="Wingdings"/>
              <w:color w:val="0563C1"/>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BDC578" w14:textId="77777777" w:rsidR="003B79F8" w:rsidRPr="00733138" w:rsidRDefault="00915B69" w:rsidP="00733138">
          <w:pPr>
            <w:pStyle w:val="ProductList-OfferingBody"/>
            <w:ind w:left="-72" w:right="-75"/>
            <w:jc w:val="center"/>
            <w:rPr>
              <w:rFonts w:ascii="PMingLiU" w:eastAsia="PMingLiU" w:hAnsi="PMingLiU"/>
              <w:color w:val="0563C1"/>
              <w:sz w:val="14"/>
              <w:szCs w:val="14"/>
            </w:rPr>
          </w:pPr>
          <w:hyperlink w:anchor="GeneralTerms" w:history="1">
            <w:r w:rsidR="003B79F8" w:rsidRPr="00733138">
              <w:rPr>
                <w:rStyle w:val="Hyperlink"/>
                <w:rFonts w:ascii="PMingLiU" w:eastAsia="PMingLiU" w:hAnsi="PMingLiU" w:cs="Gulim" w:hint="eastAsia"/>
                <w:color w:val="0563C1"/>
                <w:sz w:val="14"/>
                <w:szCs w:val="14"/>
              </w:rPr>
              <w:t>一般條款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DFE6D" w14:textId="77777777" w:rsidR="003B79F8" w:rsidRPr="00733138" w:rsidRDefault="003B79F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46718A" w14:textId="77777777" w:rsidR="003B79F8" w:rsidRPr="00733138" w:rsidRDefault="00915B69" w:rsidP="00733138">
          <w:pPr>
            <w:pStyle w:val="ProductList-OfferingBody"/>
            <w:ind w:left="-72" w:right="-77"/>
            <w:jc w:val="center"/>
            <w:rPr>
              <w:rFonts w:ascii="PMingLiU" w:eastAsia="PMingLiU" w:hAnsi="PMingLiU"/>
              <w:color w:val="0563C1"/>
              <w:sz w:val="14"/>
              <w:szCs w:val="14"/>
            </w:rPr>
          </w:pPr>
          <w:hyperlink w:anchor="OnlineServiceSpecificTerms" w:history="1">
            <w:r w:rsidR="003B79F8" w:rsidRPr="00733138">
              <w:rPr>
                <w:rStyle w:val="Hyperlink"/>
                <w:rFonts w:ascii="PMingLiU" w:eastAsia="PMingLiU" w:hAnsi="PMingLiU" w:cs="Gulim" w:hint="eastAsia"/>
                <w:color w:val="0563C1"/>
                <w:sz w:val="14"/>
                <w:szCs w:val="14"/>
              </w:rPr>
              <w:t>線上服務特定條款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7EA215" w14:textId="77777777" w:rsidR="003B79F8" w:rsidRPr="00733138" w:rsidRDefault="003B79F8" w:rsidP="00733138">
          <w:pPr>
            <w:pStyle w:val="ProductList-OfferingBody"/>
            <w:ind w:left="-67"/>
            <w:jc w:val="center"/>
            <w:rPr>
              <w:color w:val="0563C1"/>
              <w:sz w:val="14"/>
              <w:szCs w:val="14"/>
            </w:rPr>
          </w:pPr>
          <w:r w:rsidRPr="00733138">
            <w:rPr>
              <w:rFonts w:ascii="Wingdings" w:hAnsi="Wingdings" w:cs="Wingdings"/>
              <w:color w:val="0563C1"/>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CEF7F" w14:textId="77777777" w:rsidR="003B79F8" w:rsidRPr="00733138" w:rsidRDefault="00915B69" w:rsidP="00733138">
          <w:pPr>
            <w:pStyle w:val="ProductList-OfferingBody"/>
            <w:ind w:left="-72" w:right="-76"/>
            <w:jc w:val="center"/>
            <w:rPr>
              <w:rFonts w:ascii="PMingLiU" w:eastAsia="PMingLiU" w:hAnsi="PMingLiU"/>
              <w:color w:val="0563C1"/>
              <w:sz w:val="14"/>
              <w:szCs w:val="14"/>
            </w:rPr>
          </w:pPr>
          <w:hyperlink w:anchor="Attachment1" w:history="1">
            <w:r w:rsidR="003B79F8" w:rsidRPr="00733138">
              <w:rPr>
                <w:rStyle w:val="Hyperlink"/>
                <w:rFonts w:ascii="PMingLiU" w:eastAsia="PMingLiU" w:hAnsi="PMingLiU" w:cs="Gulim" w:hint="eastAsia"/>
                <w:color w:val="0563C1"/>
                <w:sz w:val="14"/>
                <w:szCs w:val="14"/>
              </w:rPr>
              <w:t>附件</w:t>
            </w:r>
          </w:hyperlink>
        </w:p>
      </w:tc>
    </w:tr>
  </w:tbl>
  <w:p w14:paraId="0D6E7FF3" w14:textId="77777777" w:rsidR="003B79F8" w:rsidRPr="00591643" w:rsidRDefault="003B79F8">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46D4D5" w14:textId="77777777" w:rsidR="00915B69" w:rsidRDefault="00915B69" w:rsidP="00D0498F">
      <w:pPr>
        <w:spacing w:after="0" w:line="240" w:lineRule="auto"/>
      </w:pPr>
      <w:r>
        <w:separator/>
      </w:r>
    </w:p>
  </w:footnote>
  <w:footnote w:type="continuationSeparator" w:id="0">
    <w:p w14:paraId="20D1C7E5" w14:textId="77777777" w:rsidR="00915B69" w:rsidRDefault="00915B69" w:rsidP="00D0498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16EA3A" w14:textId="77777777" w:rsidR="003B79F8" w:rsidRPr="004D27A6" w:rsidRDefault="003B79F8" w:rsidP="00D62D7B">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122267831"/>
      <w:docPartObj>
        <w:docPartGallery w:val="Page Numbers (Top of Page)"/>
        <w:docPartUnique/>
      </w:docPartObj>
    </w:sdtPr>
    <w:sdtEndPr>
      <w:rPr>
        <w:noProof/>
        <w:color w:val="404040" w:themeColor="text1" w:themeTint="BF"/>
      </w:rPr>
    </w:sdtEndPr>
    <w:sdtContent>
      <w:p w14:paraId="5F975129" w14:textId="70E540B2" w:rsidR="003B79F8" w:rsidRPr="00D32954" w:rsidRDefault="00915B69" w:rsidP="00CC2806">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sz w:val="16"/>
              <w:szCs w:val="16"/>
            </w:rPr>
            <w:id w:val="770902093"/>
            <w:docPartObj>
              <w:docPartGallery w:val="Page Numbers (Top of Page)"/>
              <w:docPartUnique/>
            </w:docPartObj>
          </w:sdtPr>
          <w:sdtEndPr>
            <w:rPr>
              <w:noProof/>
            </w:rPr>
          </w:sdtEndPr>
          <w:sdtContent>
            <w:r w:rsidR="003B79F8" w:rsidRPr="00D32954">
              <w:rPr>
                <w:rFonts w:eastAsia="PMingLiU"/>
                <w:sz w:val="16"/>
                <w:szCs w:val="16"/>
              </w:rPr>
              <w:t xml:space="preserve">Microsoft </w:t>
            </w:r>
            <w:r w:rsidR="003B79F8" w:rsidRPr="00D32954">
              <w:rPr>
                <w:rFonts w:eastAsia="PMingLiU"/>
                <w:sz w:val="16"/>
                <w:szCs w:val="16"/>
              </w:rPr>
              <w:t>大量授權線上服務條款</w:t>
            </w:r>
            <w:r w:rsidR="003B79F8" w:rsidRPr="00D32954">
              <w:rPr>
                <w:rFonts w:eastAsia="PMingLiU"/>
                <w:sz w:val="16"/>
                <w:szCs w:val="16"/>
              </w:rPr>
              <w:t xml:space="preserve"> (</w:t>
            </w:r>
            <w:r w:rsidR="003B79F8" w:rsidRPr="00D32954">
              <w:rPr>
                <w:rFonts w:eastAsia="PMingLiU"/>
                <w:sz w:val="16"/>
                <w:szCs w:val="16"/>
              </w:rPr>
              <w:t>繁體中文</w:t>
            </w:r>
            <w:r w:rsidR="003B79F8" w:rsidRPr="00D32954">
              <w:rPr>
                <w:rFonts w:eastAsia="PMingLiU"/>
                <w:sz w:val="16"/>
                <w:szCs w:val="16"/>
              </w:rPr>
              <w:t xml:space="preserve"> </w:t>
            </w:r>
            <w:r w:rsidR="003B79F8" w:rsidRPr="00D32954">
              <w:rPr>
                <w:rFonts w:eastAsia="PMingLiU"/>
                <w:sz w:val="16"/>
                <w:szCs w:val="16"/>
              </w:rPr>
              <w:t>(Chinese Traditional)</w:t>
            </w:r>
            <w:r w:rsidR="003B79F8" w:rsidRPr="00D32954">
              <w:rPr>
                <w:rFonts w:eastAsia="PMingLiU"/>
                <w:sz w:val="16"/>
                <w:szCs w:val="16"/>
              </w:rPr>
              <w:t>，</w:t>
            </w:r>
            <w:r w:rsidR="006E33D0" w:rsidRPr="00D32954">
              <w:rPr>
                <w:rFonts w:cstheme="minorHAnsi"/>
                <w:sz w:val="16"/>
                <w:szCs w:val="16"/>
              </w:rPr>
              <w:t xml:space="preserve">2021 </w:t>
            </w:r>
            <w:r w:rsidR="006E33D0" w:rsidRPr="00D32954">
              <w:rPr>
                <w:rFonts w:ascii="MS Gothic" w:eastAsia="MS Gothic" w:hAnsi="MS Gothic" w:cs="MS Gothic" w:hint="eastAsia"/>
                <w:sz w:val="16"/>
                <w:szCs w:val="16"/>
              </w:rPr>
              <w:t>年</w:t>
            </w:r>
            <w:r w:rsidR="006E33D0" w:rsidRPr="00D32954">
              <w:rPr>
                <w:rFonts w:cstheme="minorHAnsi"/>
                <w:sz w:val="16"/>
                <w:szCs w:val="16"/>
              </w:rPr>
              <w:t xml:space="preserve"> </w:t>
            </w:r>
            <w:r w:rsidR="00D32954" w:rsidRPr="00D32954">
              <w:rPr>
                <w:sz w:val="16"/>
                <w:szCs w:val="16"/>
              </w:rPr>
              <w:t xml:space="preserve">2 </w:t>
            </w:r>
            <w:r w:rsidR="00D32954" w:rsidRPr="00D32954">
              <w:rPr>
                <w:rFonts w:ascii="MS Gothic" w:eastAsia="MS Gothic" w:hAnsi="MS Gothic" w:cs="MS Gothic" w:hint="eastAsia"/>
                <w:sz w:val="16"/>
                <w:szCs w:val="16"/>
              </w:rPr>
              <w:t>月</w:t>
            </w:r>
            <w:r w:rsidR="003B79F8" w:rsidRPr="00D32954">
              <w:rPr>
                <w:rFonts w:eastAsia="PMingLiU"/>
                <w:sz w:val="16"/>
                <w:szCs w:val="16"/>
              </w:rPr>
              <w:t>)</w:t>
            </w:r>
          </w:sdtContent>
        </w:sdt>
        <w:r w:rsidR="003B79F8" w:rsidRPr="00D32954">
          <w:rPr>
            <w:rFonts w:eastAsia="PMingLiU"/>
            <w:color w:val="404040" w:themeColor="text1" w:themeTint="BF"/>
            <w:sz w:val="16"/>
            <w:szCs w:val="16"/>
          </w:rPr>
          <w:tab/>
        </w:r>
        <w:r w:rsidR="003B79F8" w:rsidRPr="00D32954">
          <w:rPr>
            <w:rFonts w:eastAsia="PMingLiU"/>
            <w:color w:val="404040" w:themeColor="text1" w:themeTint="BF"/>
            <w:sz w:val="16"/>
            <w:szCs w:val="16"/>
          </w:rPr>
          <w:fldChar w:fldCharType="begin"/>
        </w:r>
        <w:r w:rsidR="003B79F8" w:rsidRPr="00D32954">
          <w:rPr>
            <w:rFonts w:eastAsia="PMingLiU"/>
            <w:color w:val="404040" w:themeColor="text1" w:themeTint="BF"/>
            <w:sz w:val="16"/>
            <w:szCs w:val="16"/>
          </w:rPr>
          <w:instrText xml:space="preserve"> PAGE   \* MERGEFORMAT </w:instrText>
        </w:r>
        <w:r w:rsidR="003B79F8" w:rsidRPr="00D32954">
          <w:rPr>
            <w:rFonts w:eastAsia="PMingLiU"/>
            <w:color w:val="404040" w:themeColor="text1" w:themeTint="BF"/>
            <w:sz w:val="16"/>
            <w:szCs w:val="16"/>
          </w:rPr>
          <w:fldChar w:fldCharType="separate"/>
        </w:r>
        <w:r w:rsidR="003B79F8" w:rsidRPr="00D32954">
          <w:rPr>
            <w:rFonts w:eastAsia="PMingLiU"/>
            <w:color w:val="404040" w:themeColor="text1" w:themeTint="BF"/>
            <w:sz w:val="16"/>
            <w:szCs w:val="16"/>
          </w:rPr>
          <w:t>2</w:t>
        </w:r>
        <w:r w:rsidR="003B79F8" w:rsidRPr="00D32954">
          <w:rPr>
            <w:rFonts w:eastAsia="PMingLiU"/>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eastAsia="PMingLiU"/>
        <w:sz w:val="16"/>
        <w:szCs w:val="16"/>
      </w:rPr>
      <w:id w:val="-1319409914"/>
      <w:docPartObj>
        <w:docPartGallery w:val="Page Numbers (Top of Page)"/>
        <w:docPartUnique/>
      </w:docPartObj>
    </w:sdtPr>
    <w:sdtEndPr>
      <w:rPr>
        <w:noProof/>
        <w:color w:val="404040" w:themeColor="text1" w:themeTint="BF"/>
      </w:rPr>
    </w:sdtEndPr>
    <w:sdtContent>
      <w:p w14:paraId="7A929849" w14:textId="0F892DD0" w:rsidR="003B79F8" w:rsidRPr="00D32954" w:rsidRDefault="00915B69" w:rsidP="002D6B59">
        <w:pPr>
          <w:pStyle w:val="ProductList-Body"/>
          <w:tabs>
            <w:tab w:val="right" w:pos="10800"/>
          </w:tabs>
          <w:spacing w:before="20" w:after="20"/>
          <w:ind w:left="-14" w:right="-101"/>
          <w:rPr>
            <w:rFonts w:eastAsia="PMingLiU"/>
            <w:noProof/>
            <w:color w:val="404040" w:themeColor="text1" w:themeTint="BF"/>
            <w:sz w:val="16"/>
            <w:szCs w:val="16"/>
          </w:rPr>
        </w:pPr>
        <w:sdt>
          <w:sdtPr>
            <w:rPr>
              <w:rFonts w:eastAsia="PMingLiU"/>
              <w:sz w:val="16"/>
              <w:szCs w:val="16"/>
            </w:rPr>
            <w:id w:val="-377396180"/>
            <w:docPartObj>
              <w:docPartGallery w:val="Page Numbers (Top of Page)"/>
              <w:docPartUnique/>
            </w:docPartObj>
          </w:sdtPr>
          <w:sdtEndPr>
            <w:rPr>
              <w:noProof/>
              <w:color w:val="404040" w:themeColor="text1" w:themeTint="BF"/>
            </w:rPr>
          </w:sdtEndPr>
          <w:sdtContent>
            <w:r w:rsidR="003B79F8" w:rsidRPr="00D32954">
              <w:rPr>
                <w:rFonts w:eastAsia="PMingLiU"/>
                <w:sz w:val="16"/>
                <w:szCs w:val="16"/>
              </w:rPr>
              <w:t xml:space="preserve">Microsoft </w:t>
            </w:r>
            <w:r w:rsidR="003B79F8" w:rsidRPr="00D32954">
              <w:rPr>
                <w:rFonts w:eastAsia="PMingLiU"/>
                <w:sz w:val="16"/>
                <w:szCs w:val="16"/>
              </w:rPr>
              <w:t>大量授權線上服務條款</w:t>
            </w:r>
            <w:r w:rsidR="003B79F8" w:rsidRPr="00D32954">
              <w:rPr>
                <w:rFonts w:eastAsia="PMingLiU"/>
                <w:sz w:val="16"/>
                <w:szCs w:val="16"/>
              </w:rPr>
              <w:t xml:space="preserve"> (</w:t>
            </w:r>
            <w:r w:rsidR="003B79F8" w:rsidRPr="00D32954">
              <w:rPr>
                <w:rFonts w:eastAsia="PMingLiU"/>
                <w:sz w:val="16"/>
                <w:szCs w:val="16"/>
              </w:rPr>
              <w:t>繁體中文</w:t>
            </w:r>
            <w:r w:rsidR="003B79F8" w:rsidRPr="00D32954">
              <w:rPr>
                <w:rFonts w:eastAsia="PMingLiU"/>
                <w:sz w:val="16"/>
                <w:szCs w:val="16"/>
              </w:rPr>
              <w:t xml:space="preserve"> </w:t>
            </w:r>
            <w:r w:rsidR="003B79F8" w:rsidRPr="00D32954">
              <w:rPr>
                <w:rFonts w:eastAsia="PMingLiU"/>
                <w:sz w:val="16"/>
                <w:szCs w:val="16"/>
              </w:rPr>
              <w:t>(Chinese Traditional)</w:t>
            </w:r>
            <w:r w:rsidR="003B79F8" w:rsidRPr="00D32954">
              <w:rPr>
                <w:rFonts w:eastAsia="PMingLiU"/>
                <w:sz w:val="16"/>
                <w:szCs w:val="16"/>
              </w:rPr>
              <w:t>，</w:t>
            </w:r>
            <w:r w:rsidR="006E33D0" w:rsidRPr="00D32954">
              <w:rPr>
                <w:rFonts w:cstheme="minorHAnsi"/>
                <w:sz w:val="16"/>
                <w:szCs w:val="16"/>
              </w:rPr>
              <w:t xml:space="preserve">2021 </w:t>
            </w:r>
            <w:r w:rsidR="006E33D0" w:rsidRPr="00D32954">
              <w:rPr>
                <w:rFonts w:ascii="MS Gothic" w:eastAsia="MS Gothic" w:hAnsi="MS Gothic" w:cs="MS Gothic" w:hint="eastAsia"/>
                <w:sz w:val="16"/>
                <w:szCs w:val="16"/>
              </w:rPr>
              <w:t>年</w:t>
            </w:r>
            <w:r w:rsidR="006E33D0" w:rsidRPr="00D32954">
              <w:rPr>
                <w:rFonts w:cstheme="minorHAnsi"/>
                <w:sz w:val="16"/>
                <w:szCs w:val="16"/>
              </w:rPr>
              <w:t xml:space="preserve"> </w:t>
            </w:r>
            <w:r w:rsidR="00D32954" w:rsidRPr="00D32954">
              <w:rPr>
                <w:sz w:val="16"/>
                <w:szCs w:val="16"/>
              </w:rPr>
              <w:t xml:space="preserve">2 </w:t>
            </w:r>
            <w:r w:rsidR="00D32954" w:rsidRPr="00D32954">
              <w:rPr>
                <w:rFonts w:ascii="MS Gothic" w:eastAsia="MS Gothic" w:hAnsi="MS Gothic" w:cs="MS Gothic" w:hint="eastAsia"/>
                <w:sz w:val="16"/>
                <w:szCs w:val="16"/>
              </w:rPr>
              <w:t>月</w:t>
            </w:r>
            <w:r w:rsidR="003B79F8" w:rsidRPr="00D32954">
              <w:rPr>
                <w:rFonts w:eastAsia="PMingLiU"/>
                <w:sz w:val="16"/>
                <w:szCs w:val="16"/>
              </w:rPr>
              <w:t>)</w:t>
            </w:r>
          </w:sdtContent>
        </w:sdt>
        <w:r w:rsidR="003B79F8" w:rsidRPr="00D32954">
          <w:rPr>
            <w:rFonts w:eastAsia="PMingLiU"/>
            <w:color w:val="404040" w:themeColor="text1" w:themeTint="BF"/>
            <w:sz w:val="16"/>
            <w:szCs w:val="16"/>
          </w:rPr>
          <w:tab/>
        </w:r>
        <w:r w:rsidR="003B79F8" w:rsidRPr="00D32954">
          <w:rPr>
            <w:rFonts w:eastAsia="PMingLiU"/>
            <w:color w:val="404040" w:themeColor="text1" w:themeTint="BF"/>
            <w:sz w:val="16"/>
            <w:szCs w:val="16"/>
          </w:rPr>
          <w:fldChar w:fldCharType="begin"/>
        </w:r>
        <w:r w:rsidR="003B79F8" w:rsidRPr="00D32954">
          <w:rPr>
            <w:rFonts w:eastAsia="PMingLiU"/>
            <w:color w:val="404040" w:themeColor="text1" w:themeTint="BF"/>
            <w:sz w:val="16"/>
            <w:szCs w:val="16"/>
          </w:rPr>
          <w:instrText xml:space="preserve"> PAGE   \* MERGEFORMAT </w:instrText>
        </w:r>
        <w:r w:rsidR="003B79F8" w:rsidRPr="00D32954">
          <w:rPr>
            <w:rFonts w:eastAsia="PMingLiU"/>
            <w:color w:val="404040" w:themeColor="text1" w:themeTint="BF"/>
            <w:sz w:val="16"/>
            <w:szCs w:val="16"/>
          </w:rPr>
          <w:fldChar w:fldCharType="separate"/>
        </w:r>
        <w:r w:rsidR="003B79F8" w:rsidRPr="00D32954">
          <w:rPr>
            <w:rFonts w:eastAsia="PMingLiU"/>
            <w:noProof/>
            <w:color w:val="404040" w:themeColor="text1" w:themeTint="BF"/>
            <w:sz w:val="16"/>
            <w:szCs w:val="16"/>
          </w:rPr>
          <w:t>2</w:t>
        </w:r>
        <w:r w:rsidR="003B79F8" w:rsidRPr="00D32954">
          <w:rPr>
            <w:rFonts w:eastAsia="PMingLiU"/>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2E4ACC4"/>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AFC60F2"/>
    <w:lvl w:ilvl="0" w:tplc="7FBCECC2">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C8F05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6A0EFE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0"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9"/>
  </w:num>
  <w:num w:numId="7">
    <w:abstractNumId w:val="3"/>
  </w:num>
  <w:num w:numId="8">
    <w:abstractNumId w:val="16"/>
  </w:num>
  <w:num w:numId="9">
    <w:abstractNumId w:val="21"/>
  </w:num>
  <w:num w:numId="10">
    <w:abstractNumId w:val="15"/>
  </w:num>
  <w:num w:numId="11">
    <w:abstractNumId w:val="4"/>
  </w:num>
  <w:num w:numId="12">
    <w:abstractNumId w:val="5"/>
  </w:num>
  <w:num w:numId="13">
    <w:abstractNumId w:val="11"/>
  </w:num>
  <w:num w:numId="14">
    <w:abstractNumId w:val="23"/>
  </w:num>
  <w:num w:numId="15">
    <w:abstractNumId w:val="7"/>
  </w:num>
  <w:num w:numId="16">
    <w:abstractNumId w:val="1"/>
  </w:num>
  <w:num w:numId="17">
    <w:abstractNumId w:val="24"/>
  </w:num>
  <w:num w:numId="18">
    <w:abstractNumId w:val="12"/>
  </w:num>
  <w:num w:numId="19">
    <w:abstractNumId w:val="12"/>
  </w:num>
  <w:num w:numId="20">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
  </w:num>
  <w:num w:numId="22">
    <w:abstractNumId w:val="3"/>
  </w:num>
  <w:num w:numId="23">
    <w:abstractNumId w:val="4"/>
  </w:num>
  <w:num w:numId="24">
    <w:abstractNumId w:val="15"/>
  </w:num>
  <w:num w:numId="25">
    <w:abstractNumId w:val="0"/>
  </w:num>
  <w:num w:numId="26">
    <w:abstractNumId w:val="20"/>
  </w:num>
  <w:num w:numId="27">
    <w:abstractNumId w:val="25"/>
  </w:num>
  <w:num w:numId="28">
    <w:abstractNumId w:val="9"/>
  </w:num>
  <w:num w:numId="29">
    <w:abstractNumId w:val="13"/>
  </w:num>
  <w:num w:numId="30">
    <w:abstractNumId w:val="17"/>
  </w:num>
  <w:num w:numId="31">
    <w:abstractNumId w:val="22"/>
  </w:num>
  <w:num w:numId="32">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DaYVgmqLjm50d3WU/rBN2M7XFM4SmbI7SdkZr+tZteuyj76zyop3xq9695lKpyag93Gl+1gP9i2kRnfOU4pqGw==" w:salt="jMRYe4sOcNSIlcJTRzrHyQ=="/>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1C7"/>
    <w:rsid w:val="0000060C"/>
    <w:rsid w:val="00016E54"/>
    <w:rsid w:val="00020702"/>
    <w:rsid w:val="00021EF2"/>
    <w:rsid w:val="00025BA4"/>
    <w:rsid w:val="000337C1"/>
    <w:rsid w:val="000472A9"/>
    <w:rsid w:val="0005322D"/>
    <w:rsid w:val="00055EE2"/>
    <w:rsid w:val="000560A8"/>
    <w:rsid w:val="00056E06"/>
    <w:rsid w:val="00061421"/>
    <w:rsid w:val="0006640C"/>
    <w:rsid w:val="00066F3D"/>
    <w:rsid w:val="000671C7"/>
    <w:rsid w:val="00071D9B"/>
    <w:rsid w:val="00072F6F"/>
    <w:rsid w:val="000826A6"/>
    <w:rsid w:val="0008490A"/>
    <w:rsid w:val="00086061"/>
    <w:rsid w:val="00091904"/>
    <w:rsid w:val="0009240A"/>
    <w:rsid w:val="00093769"/>
    <w:rsid w:val="000A1609"/>
    <w:rsid w:val="000A6E1E"/>
    <w:rsid w:val="000B0F19"/>
    <w:rsid w:val="000B5D4A"/>
    <w:rsid w:val="000B6481"/>
    <w:rsid w:val="000D508B"/>
    <w:rsid w:val="000F1048"/>
    <w:rsid w:val="000F418A"/>
    <w:rsid w:val="00105B61"/>
    <w:rsid w:val="0012394C"/>
    <w:rsid w:val="001336FD"/>
    <w:rsid w:val="00137B7F"/>
    <w:rsid w:val="00142D7A"/>
    <w:rsid w:val="00145204"/>
    <w:rsid w:val="0015170A"/>
    <w:rsid w:val="0015391F"/>
    <w:rsid w:val="0016353C"/>
    <w:rsid w:val="00167496"/>
    <w:rsid w:val="00171A0E"/>
    <w:rsid w:val="00175F9D"/>
    <w:rsid w:val="00181942"/>
    <w:rsid w:val="00191A17"/>
    <w:rsid w:val="00193D30"/>
    <w:rsid w:val="001953CA"/>
    <w:rsid w:val="001A79A2"/>
    <w:rsid w:val="001B0CEA"/>
    <w:rsid w:val="001B7EF4"/>
    <w:rsid w:val="001C568D"/>
    <w:rsid w:val="001D1A1F"/>
    <w:rsid w:val="001D2C15"/>
    <w:rsid w:val="001D2C5E"/>
    <w:rsid w:val="001D32B0"/>
    <w:rsid w:val="001D7B3D"/>
    <w:rsid w:val="001E4618"/>
    <w:rsid w:val="001F1C49"/>
    <w:rsid w:val="002018A7"/>
    <w:rsid w:val="00214345"/>
    <w:rsid w:val="00215A4B"/>
    <w:rsid w:val="00217FD9"/>
    <w:rsid w:val="002229E4"/>
    <w:rsid w:val="0023025F"/>
    <w:rsid w:val="00243653"/>
    <w:rsid w:val="00252A20"/>
    <w:rsid w:val="00254548"/>
    <w:rsid w:val="002577A8"/>
    <w:rsid w:val="00261486"/>
    <w:rsid w:val="0026759D"/>
    <w:rsid w:val="00273177"/>
    <w:rsid w:val="00273178"/>
    <w:rsid w:val="002742B5"/>
    <w:rsid w:val="00275CC4"/>
    <w:rsid w:val="0028055D"/>
    <w:rsid w:val="00285E6F"/>
    <w:rsid w:val="00287CE9"/>
    <w:rsid w:val="00291653"/>
    <w:rsid w:val="002A268F"/>
    <w:rsid w:val="002A2A25"/>
    <w:rsid w:val="002A530F"/>
    <w:rsid w:val="002D6B59"/>
    <w:rsid w:val="002F3C99"/>
    <w:rsid w:val="002F4EAD"/>
    <w:rsid w:val="00310AE8"/>
    <w:rsid w:val="00312193"/>
    <w:rsid w:val="00315F28"/>
    <w:rsid w:val="00317CFE"/>
    <w:rsid w:val="00342FBE"/>
    <w:rsid w:val="003515FD"/>
    <w:rsid w:val="00352535"/>
    <w:rsid w:val="00352BCF"/>
    <w:rsid w:val="003619F5"/>
    <w:rsid w:val="00372197"/>
    <w:rsid w:val="0037430A"/>
    <w:rsid w:val="0039480C"/>
    <w:rsid w:val="00396A73"/>
    <w:rsid w:val="00397FB3"/>
    <w:rsid w:val="003A1EAC"/>
    <w:rsid w:val="003A39AE"/>
    <w:rsid w:val="003A561F"/>
    <w:rsid w:val="003B0940"/>
    <w:rsid w:val="003B0DE5"/>
    <w:rsid w:val="003B79F8"/>
    <w:rsid w:val="003C4E99"/>
    <w:rsid w:val="003C5319"/>
    <w:rsid w:val="003D0751"/>
    <w:rsid w:val="003E0B80"/>
    <w:rsid w:val="003E7598"/>
    <w:rsid w:val="003F69B6"/>
    <w:rsid w:val="004014F3"/>
    <w:rsid w:val="00421EAD"/>
    <w:rsid w:val="00441C97"/>
    <w:rsid w:val="00452528"/>
    <w:rsid w:val="00452F54"/>
    <w:rsid w:val="00454A30"/>
    <w:rsid w:val="00464BC7"/>
    <w:rsid w:val="00470065"/>
    <w:rsid w:val="004714D1"/>
    <w:rsid w:val="00471F8F"/>
    <w:rsid w:val="00483B3F"/>
    <w:rsid w:val="00492D5A"/>
    <w:rsid w:val="004A202F"/>
    <w:rsid w:val="004A5C92"/>
    <w:rsid w:val="004A74A2"/>
    <w:rsid w:val="004C313F"/>
    <w:rsid w:val="004D0B9B"/>
    <w:rsid w:val="004D197E"/>
    <w:rsid w:val="004D3867"/>
    <w:rsid w:val="004E14B1"/>
    <w:rsid w:val="004F04CE"/>
    <w:rsid w:val="004F0AC0"/>
    <w:rsid w:val="004F4474"/>
    <w:rsid w:val="00510434"/>
    <w:rsid w:val="00512423"/>
    <w:rsid w:val="00513D3E"/>
    <w:rsid w:val="00514B7E"/>
    <w:rsid w:val="00525461"/>
    <w:rsid w:val="0053301A"/>
    <w:rsid w:val="00555BA5"/>
    <w:rsid w:val="005563F5"/>
    <w:rsid w:val="00562482"/>
    <w:rsid w:val="00567790"/>
    <w:rsid w:val="0058226E"/>
    <w:rsid w:val="0058358A"/>
    <w:rsid w:val="00584DE2"/>
    <w:rsid w:val="005916BD"/>
    <w:rsid w:val="005920AE"/>
    <w:rsid w:val="00593EFF"/>
    <w:rsid w:val="005A010E"/>
    <w:rsid w:val="005B70A6"/>
    <w:rsid w:val="005D5264"/>
    <w:rsid w:val="005E1D2B"/>
    <w:rsid w:val="005E77E6"/>
    <w:rsid w:val="005F4B5B"/>
    <w:rsid w:val="005F5EF4"/>
    <w:rsid w:val="006037E6"/>
    <w:rsid w:val="00604B6C"/>
    <w:rsid w:val="006152D2"/>
    <w:rsid w:val="00631BAC"/>
    <w:rsid w:val="00632D14"/>
    <w:rsid w:val="00632D49"/>
    <w:rsid w:val="006337FC"/>
    <w:rsid w:val="00636E67"/>
    <w:rsid w:val="00640370"/>
    <w:rsid w:val="0064494E"/>
    <w:rsid w:val="00664668"/>
    <w:rsid w:val="006704E8"/>
    <w:rsid w:val="006714F4"/>
    <w:rsid w:val="0067191B"/>
    <w:rsid w:val="00675555"/>
    <w:rsid w:val="00676376"/>
    <w:rsid w:val="006844CD"/>
    <w:rsid w:val="00687774"/>
    <w:rsid w:val="00695186"/>
    <w:rsid w:val="006A1921"/>
    <w:rsid w:val="006C3357"/>
    <w:rsid w:val="006D0913"/>
    <w:rsid w:val="006E0CF8"/>
    <w:rsid w:val="006E1E91"/>
    <w:rsid w:val="006E33D0"/>
    <w:rsid w:val="006E3771"/>
    <w:rsid w:val="006E760E"/>
    <w:rsid w:val="006E78BF"/>
    <w:rsid w:val="006F26A0"/>
    <w:rsid w:val="006F37A8"/>
    <w:rsid w:val="007043F8"/>
    <w:rsid w:val="00713D08"/>
    <w:rsid w:val="007149E4"/>
    <w:rsid w:val="00717C69"/>
    <w:rsid w:val="00722146"/>
    <w:rsid w:val="00727962"/>
    <w:rsid w:val="00733138"/>
    <w:rsid w:val="0075445B"/>
    <w:rsid w:val="00757E36"/>
    <w:rsid w:val="0076124E"/>
    <w:rsid w:val="00761667"/>
    <w:rsid w:val="00762ECB"/>
    <w:rsid w:val="0076552E"/>
    <w:rsid w:val="00765943"/>
    <w:rsid w:val="0077034D"/>
    <w:rsid w:val="00777479"/>
    <w:rsid w:val="00781CC5"/>
    <w:rsid w:val="007A2B66"/>
    <w:rsid w:val="007B4631"/>
    <w:rsid w:val="007B689B"/>
    <w:rsid w:val="007C1573"/>
    <w:rsid w:val="007C433D"/>
    <w:rsid w:val="007D0030"/>
    <w:rsid w:val="007D4125"/>
    <w:rsid w:val="007D4D6D"/>
    <w:rsid w:val="007E4851"/>
    <w:rsid w:val="007E7016"/>
    <w:rsid w:val="007F2634"/>
    <w:rsid w:val="007F4B9F"/>
    <w:rsid w:val="007F540F"/>
    <w:rsid w:val="00806051"/>
    <w:rsid w:val="00816AAE"/>
    <w:rsid w:val="00821F14"/>
    <w:rsid w:val="00834E26"/>
    <w:rsid w:val="00845D5A"/>
    <w:rsid w:val="00846C06"/>
    <w:rsid w:val="00854E42"/>
    <w:rsid w:val="00855235"/>
    <w:rsid w:val="008560D7"/>
    <w:rsid w:val="00860216"/>
    <w:rsid w:val="00861C8A"/>
    <w:rsid w:val="00864991"/>
    <w:rsid w:val="008649AE"/>
    <w:rsid w:val="0086531B"/>
    <w:rsid w:val="00872F53"/>
    <w:rsid w:val="008756B0"/>
    <w:rsid w:val="0088302C"/>
    <w:rsid w:val="008B6667"/>
    <w:rsid w:val="008C714B"/>
    <w:rsid w:val="008D536F"/>
    <w:rsid w:val="008D557B"/>
    <w:rsid w:val="008D6873"/>
    <w:rsid w:val="008E6600"/>
    <w:rsid w:val="008F1B2C"/>
    <w:rsid w:val="008F2AE2"/>
    <w:rsid w:val="008F5F66"/>
    <w:rsid w:val="0090033D"/>
    <w:rsid w:val="00900BDF"/>
    <w:rsid w:val="009044E2"/>
    <w:rsid w:val="00915B69"/>
    <w:rsid w:val="0092416E"/>
    <w:rsid w:val="00924735"/>
    <w:rsid w:val="0092503F"/>
    <w:rsid w:val="00925CC2"/>
    <w:rsid w:val="00934AA8"/>
    <w:rsid w:val="00940FF8"/>
    <w:rsid w:val="00942B6B"/>
    <w:rsid w:val="00942F9F"/>
    <w:rsid w:val="00951815"/>
    <w:rsid w:val="00952988"/>
    <w:rsid w:val="0096281B"/>
    <w:rsid w:val="00965C89"/>
    <w:rsid w:val="00971E05"/>
    <w:rsid w:val="009751B2"/>
    <w:rsid w:val="00981C63"/>
    <w:rsid w:val="009A4B0B"/>
    <w:rsid w:val="009A5A02"/>
    <w:rsid w:val="009A6058"/>
    <w:rsid w:val="009B263F"/>
    <w:rsid w:val="009E66C3"/>
    <w:rsid w:val="009F0655"/>
    <w:rsid w:val="00A03565"/>
    <w:rsid w:val="00A04190"/>
    <w:rsid w:val="00A05DBA"/>
    <w:rsid w:val="00A14C18"/>
    <w:rsid w:val="00A33AB3"/>
    <w:rsid w:val="00A4779B"/>
    <w:rsid w:val="00A5197E"/>
    <w:rsid w:val="00A53447"/>
    <w:rsid w:val="00A54BE5"/>
    <w:rsid w:val="00A54C71"/>
    <w:rsid w:val="00A606CA"/>
    <w:rsid w:val="00A64E16"/>
    <w:rsid w:val="00A72C72"/>
    <w:rsid w:val="00A96CD0"/>
    <w:rsid w:val="00A976D7"/>
    <w:rsid w:val="00AA4C1E"/>
    <w:rsid w:val="00AA7C5A"/>
    <w:rsid w:val="00AB194D"/>
    <w:rsid w:val="00AB6C6D"/>
    <w:rsid w:val="00AC2FD9"/>
    <w:rsid w:val="00AC7862"/>
    <w:rsid w:val="00AC7B78"/>
    <w:rsid w:val="00AC7BA3"/>
    <w:rsid w:val="00AD4B72"/>
    <w:rsid w:val="00AD7854"/>
    <w:rsid w:val="00AE0BFA"/>
    <w:rsid w:val="00AE334E"/>
    <w:rsid w:val="00AE3EC5"/>
    <w:rsid w:val="00AF15E7"/>
    <w:rsid w:val="00AF6430"/>
    <w:rsid w:val="00B02B2D"/>
    <w:rsid w:val="00B15C12"/>
    <w:rsid w:val="00B1773C"/>
    <w:rsid w:val="00B20459"/>
    <w:rsid w:val="00B2117B"/>
    <w:rsid w:val="00B256A8"/>
    <w:rsid w:val="00B308B2"/>
    <w:rsid w:val="00B30FF8"/>
    <w:rsid w:val="00B33251"/>
    <w:rsid w:val="00B40B48"/>
    <w:rsid w:val="00B477F0"/>
    <w:rsid w:val="00B50699"/>
    <w:rsid w:val="00B52C63"/>
    <w:rsid w:val="00B56C79"/>
    <w:rsid w:val="00B65A7B"/>
    <w:rsid w:val="00B67994"/>
    <w:rsid w:val="00B71BB4"/>
    <w:rsid w:val="00B75236"/>
    <w:rsid w:val="00B7549D"/>
    <w:rsid w:val="00B8281B"/>
    <w:rsid w:val="00B91C92"/>
    <w:rsid w:val="00B945F0"/>
    <w:rsid w:val="00B97A82"/>
    <w:rsid w:val="00BB20CF"/>
    <w:rsid w:val="00BC27F5"/>
    <w:rsid w:val="00BD0DC1"/>
    <w:rsid w:val="00BE34F7"/>
    <w:rsid w:val="00BE6CD0"/>
    <w:rsid w:val="00BF5BCD"/>
    <w:rsid w:val="00C028CE"/>
    <w:rsid w:val="00C032B0"/>
    <w:rsid w:val="00C05338"/>
    <w:rsid w:val="00C1408C"/>
    <w:rsid w:val="00C14548"/>
    <w:rsid w:val="00C14D24"/>
    <w:rsid w:val="00C316D6"/>
    <w:rsid w:val="00C35E49"/>
    <w:rsid w:val="00C35E5A"/>
    <w:rsid w:val="00C369CB"/>
    <w:rsid w:val="00C51960"/>
    <w:rsid w:val="00C5285B"/>
    <w:rsid w:val="00C55826"/>
    <w:rsid w:val="00C571C2"/>
    <w:rsid w:val="00C65CEC"/>
    <w:rsid w:val="00C7065A"/>
    <w:rsid w:val="00C7287D"/>
    <w:rsid w:val="00C7311D"/>
    <w:rsid w:val="00C738FC"/>
    <w:rsid w:val="00C81368"/>
    <w:rsid w:val="00C82B95"/>
    <w:rsid w:val="00C872BC"/>
    <w:rsid w:val="00C87F8E"/>
    <w:rsid w:val="00C9770C"/>
    <w:rsid w:val="00CB6471"/>
    <w:rsid w:val="00CB74A0"/>
    <w:rsid w:val="00CC2806"/>
    <w:rsid w:val="00CC3F51"/>
    <w:rsid w:val="00CD2C1E"/>
    <w:rsid w:val="00CE3FAA"/>
    <w:rsid w:val="00CF5B4C"/>
    <w:rsid w:val="00D0498F"/>
    <w:rsid w:val="00D04EA2"/>
    <w:rsid w:val="00D31C5E"/>
    <w:rsid w:val="00D32954"/>
    <w:rsid w:val="00D36529"/>
    <w:rsid w:val="00D52F06"/>
    <w:rsid w:val="00D62D7B"/>
    <w:rsid w:val="00D73753"/>
    <w:rsid w:val="00D77C1F"/>
    <w:rsid w:val="00D9161C"/>
    <w:rsid w:val="00D92553"/>
    <w:rsid w:val="00DA0728"/>
    <w:rsid w:val="00DA0ACC"/>
    <w:rsid w:val="00DB1FA2"/>
    <w:rsid w:val="00DB4FF8"/>
    <w:rsid w:val="00DB59AB"/>
    <w:rsid w:val="00DB6B05"/>
    <w:rsid w:val="00DB7DED"/>
    <w:rsid w:val="00DC1E72"/>
    <w:rsid w:val="00DC5AC1"/>
    <w:rsid w:val="00DD2FEC"/>
    <w:rsid w:val="00DD3AE7"/>
    <w:rsid w:val="00DD48D8"/>
    <w:rsid w:val="00DF0B0D"/>
    <w:rsid w:val="00DF1694"/>
    <w:rsid w:val="00DF4979"/>
    <w:rsid w:val="00DF73B6"/>
    <w:rsid w:val="00E120EF"/>
    <w:rsid w:val="00E170E1"/>
    <w:rsid w:val="00E22DBA"/>
    <w:rsid w:val="00E238EE"/>
    <w:rsid w:val="00E25554"/>
    <w:rsid w:val="00E260FB"/>
    <w:rsid w:val="00E27A24"/>
    <w:rsid w:val="00E30BF6"/>
    <w:rsid w:val="00E426D9"/>
    <w:rsid w:val="00E476D9"/>
    <w:rsid w:val="00E47AC0"/>
    <w:rsid w:val="00E51150"/>
    <w:rsid w:val="00E61804"/>
    <w:rsid w:val="00E73A0C"/>
    <w:rsid w:val="00E819FB"/>
    <w:rsid w:val="00E873B3"/>
    <w:rsid w:val="00E8783B"/>
    <w:rsid w:val="00EA1B3E"/>
    <w:rsid w:val="00EA66B5"/>
    <w:rsid w:val="00EC253F"/>
    <w:rsid w:val="00ED6D73"/>
    <w:rsid w:val="00EF5712"/>
    <w:rsid w:val="00EF5957"/>
    <w:rsid w:val="00F06EDF"/>
    <w:rsid w:val="00F156C9"/>
    <w:rsid w:val="00F2287A"/>
    <w:rsid w:val="00F229D2"/>
    <w:rsid w:val="00F30FF3"/>
    <w:rsid w:val="00F3325C"/>
    <w:rsid w:val="00F420C2"/>
    <w:rsid w:val="00F47774"/>
    <w:rsid w:val="00F80F03"/>
    <w:rsid w:val="00F81CE0"/>
    <w:rsid w:val="00F874D6"/>
    <w:rsid w:val="00F9121A"/>
    <w:rsid w:val="00F9494A"/>
    <w:rsid w:val="00F95651"/>
    <w:rsid w:val="00FA0405"/>
    <w:rsid w:val="00FA508F"/>
    <w:rsid w:val="00FB260F"/>
    <w:rsid w:val="00FB52E0"/>
    <w:rsid w:val="00FB5F09"/>
    <w:rsid w:val="00FB7E92"/>
    <w:rsid w:val="00FC048A"/>
    <w:rsid w:val="00FD66E2"/>
    <w:rsid w:val="00FF0F9C"/>
    <w:rsid w:val="00FF65DE"/>
    <w:rsid w:val="00FF71DF"/>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2D4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71C7"/>
    <w:rPr>
      <w:rFonts w:eastAsiaTheme="minorHAnsi"/>
      <w:lang w:val="zh-TW" w:bidi="zh-TW"/>
    </w:rPr>
  </w:style>
  <w:style w:type="paragraph" w:styleId="Heading1">
    <w:name w:val="heading 1"/>
    <w:basedOn w:val="Normal"/>
    <w:next w:val="Normal"/>
    <w:link w:val="Heading1Char"/>
    <w:uiPriority w:val="9"/>
    <w:qFormat/>
    <w:rsid w:val="000671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0671C7"/>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0671C7"/>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71C7"/>
    <w:rPr>
      <w:rFonts w:asciiTheme="majorHAnsi" w:eastAsiaTheme="majorEastAsia" w:hAnsiTheme="majorHAnsi" w:cstheme="majorBidi"/>
      <w:color w:val="2E74B5" w:themeColor="accent1" w:themeShade="BF"/>
      <w:sz w:val="32"/>
      <w:szCs w:val="32"/>
      <w:lang w:val="zh-TW" w:bidi="zh-TW"/>
    </w:rPr>
  </w:style>
  <w:style w:type="character" w:customStyle="1" w:styleId="Heading2Char">
    <w:name w:val="Heading 2 Char"/>
    <w:basedOn w:val="DefaultParagraphFont"/>
    <w:link w:val="Heading2"/>
    <w:uiPriority w:val="9"/>
    <w:rsid w:val="000671C7"/>
    <w:rPr>
      <w:rFonts w:asciiTheme="majorHAnsi" w:eastAsiaTheme="majorEastAsia" w:hAnsiTheme="majorHAnsi" w:cstheme="majorBidi"/>
      <w:color w:val="2E74B5" w:themeColor="accent1" w:themeShade="BF"/>
      <w:sz w:val="26"/>
      <w:szCs w:val="26"/>
      <w:lang w:val="zh-TW" w:bidi="zh-TW"/>
    </w:rPr>
  </w:style>
  <w:style w:type="character" w:customStyle="1" w:styleId="Heading3Char">
    <w:name w:val="Heading 3 Char"/>
    <w:basedOn w:val="DefaultParagraphFont"/>
    <w:link w:val="Heading3"/>
    <w:uiPriority w:val="9"/>
    <w:semiHidden/>
    <w:rsid w:val="000671C7"/>
    <w:rPr>
      <w:rFonts w:asciiTheme="majorHAnsi" w:eastAsiaTheme="majorEastAsia" w:hAnsiTheme="majorHAnsi" w:cstheme="majorBidi"/>
      <w:color w:val="1F4D78" w:themeColor="accent1" w:themeShade="7F"/>
      <w:sz w:val="24"/>
      <w:szCs w:val="24"/>
      <w:lang w:val="zh-TW" w:bidi="zh-TW"/>
    </w:rPr>
  </w:style>
  <w:style w:type="paragraph" w:customStyle="1" w:styleId="ProductList-Body">
    <w:name w:val="Product List - Body"/>
    <w:basedOn w:val="Normal"/>
    <w:link w:val="ProductList-BodyChar"/>
    <w:qFormat/>
    <w:rsid w:val="000671C7"/>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671C7"/>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F1B2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0671C7"/>
    <w:rPr>
      <w:rFonts w:eastAsiaTheme="minorHAnsi"/>
      <w:sz w:val="18"/>
      <w:lang w:val="zh-TW" w:bidi="zh-TW"/>
    </w:rPr>
  </w:style>
  <w:style w:type="character" w:customStyle="1" w:styleId="ProductList-SectionHeadingChar">
    <w:name w:val="Product List - Section Heading Char"/>
    <w:basedOn w:val="ProductList-BodyChar"/>
    <w:link w:val="ProductList-SectionHeading"/>
    <w:rsid w:val="000671C7"/>
    <w:rPr>
      <w:rFonts w:asciiTheme="majorHAnsi" w:eastAsiaTheme="minorHAnsi" w:hAnsiTheme="majorHAnsi"/>
      <w:b/>
      <w:sz w:val="40"/>
      <w:lang w:val="zh-TW" w:bidi="zh-TW"/>
    </w:rPr>
  </w:style>
  <w:style w:type="paragraph" w:customStyle="1" w:styleId="ProductList-Offering1">
    <w:name w:val="Product List - Offering 1"/>
    <w:basedOn w:val="ProductList-Body"/>
    <w:link w:val="ProductList-Offering1Char"/>
    <w:qFormat/>
    <w:rsid w:val="000671C7"/>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F1B2C"/>
    <w:rPr>
      <w:rFonts w:asciiTheme="majorHAnsi" w:eastAsiaTheme="minorHAnsi" w:hAnsiTheme="majorHAnsi"/>
      <w:b/>
      <w:color w:val="00188F"/>
      <w:sz w:val="28"/>
      <w:lang w:val="zh-TW" w:eastAsia="en-US" w:bidi="zh-TW"/>
    </w:rPr>
  </w:style>
  <w:style w:type="paragraph" w:customStyle="1" w:styleId="ProductList-OfferingBody">
    <w:name w:val="Product List - Offering Body"/>
    <w:basedOn w:val="ProductList-Body"/>
    <w:next w:val="ProductList-Body"/>
    <w:link w:val="ProductList-OfferingBodyChar"/>
    <w:qFormat/>
    <w:rsid w:val="000671C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0671C7"/>
    <w:rPr>
      <w:rFonts w:asciiTheme="majorHAnsi" w:eastAsiaTheme="minorHAnsi" w:hAnsiTheme="majorHAnsi"/>
      <w:sz w:val="16"/>
      <w:lang w:val="zh-TW" w:bidi="zh-TW"/>
    </w:rPr>
  </w:style>
  <w:style w:type="paragraph" w:customStyle="1" w:styleId="ProductList-Offering1Heading">
    <w:name w:val="Product List - Offering 1 Heading"/>
    <w:basedOn w:val="ProductList-Body"/>
    <w:next w:val="ProductList-Body"/>
    <w:link w:val="ProductList-Offering1HeadingChar"/>
    <w:qFormat/>
    <w:rsid w:val="008F1B2C"/>
    <w:pPr>
      <w:pBdr>
        <w:bottom w:val="single" w:sz="4" w:space="1" w:color="BFBFBF" w:themeColor="background1" w:themeShade="BF"/>
      </w:pBdr>
      <w:tabs>
        <w:tab w:val="left" w:pos="187"/>
      </w:tabs>
      <w:spacing w:before="60" w:after="60"/>
      <w:outlineLvl w:val="1"/>
    </w:pPr>
    <w:rPr>
      <w:rFonts w:asciiTheme="majorHAnsi" w:eastAsia="PMingLiU" w:hAnsiTheme="majorHAnsi" w:cs="MS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0671C7"/>
    <w:rPr>
      <w:rFonts w:eastAsiaTheme="minorHAnsi"/>
      <w:sz w:val="16"/>
      <w:lang w:val="zh-TW" w:bidi="zh-TW"/>
    </w:rPr>
  </w:style>
  <w:style w:type="paragraph" w:customStyle="1" w:styleId="ProductList-SubSection1Heading">
    <w:name w:val="Product List - SubSection 1 Heading"/>
    <w:basedOn w:val="ProductList-Body"/>
    <w:link w:val="ProductList-SubSection1HeadingChar"/>
    <w:qFormat/>
    <w:rsid w:val="000671C7"/>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F1B2C"/>
    <w:rPr>
      <w:rFonts w:asciiTheme="majorHAnsi" w:eastAsia="PMingLiU" w:hAnsiTheme="majorHAnsi" w:cs="MS Gothic"/>
      <w:b/>
      <w:color w:val="00188F"/>
      <w:sz w:val="28"/>
      <w:lang w:val="zh-TW" w:eastAsia="en-US" w:bidi="zh-TW"/>
    </w:rPr>
  </w:style>
  <w:style w:type="paragraph" w:styleId="Header">
    <w:name w:val="header"/>
    <w:basedOn w:val="Normal"/>
    <w:link w:val="HeaderChar"/>
    <w:uiPriority w:val="99"/>
    <w:unhideWhenUsed/>
    <w:rsid w:val="000671C7"/>
    <w:pPr>
      <w:tabs>
        <w:tab w:val="center" w:pos="4680"/>
        <w:tab w:val="right" w:pos="9360"/>
      </w:tabs>
      <w:spacing w:after="0" w:line="240" w:lineRule="auto"/>
    </w:pPr>
  </w:style>
  <w:style w:type="character" w:customStyle="1" w:styleId="HeaderChar">
    <w:name w:val="Header Char"/>
    <w:basedOn w:val="DefaultParagraphFont"/>
    <w:link w:val="Header"/>
    <w:uiPriority w:val="99"/>
    <w:rsid w:val="000671C7"/>
    <w:rPr>
      <w:rFonts w:eastAsiaTheme="minorHAnsi"/>
      <w:lang w:val="zh-TW" w:bidi="zh-TW"/>
    </w:rPr>
  </w:style>
  <w:style w:type="character" w:customStyle="1" w:styleId="ProductList-SubSection1HeadingChar">
    <w:name w:val="Product List - SubSection 1 Heading Char"/>
    <w:basedOn w:val="ProductList-BodyChar"/>
    <w:link w:val="ProductList-SubSection1Heading"/>
    <w:rsid w:val="000671C7"/>
    <w:rPr>
      <w:rFonts w:asciiTheme="majorHAnsi" w:eastAsiaTheme="minorHAnsi" w:hAnsiTheme="majorHAnsi"/>
      <w:b/>
      <w:sz w:val="28"/>
      <w:lang w:val="zh-TW" w:bidi="zh-TW"/>
    </w:rPr>
  </w:style>
  <w:style w:type="paragraph" w:styleId="Footer">
    <w:name w:val="footer"/>
    <w:basedOn w:val="Normal"/>
    <w:link w:val="FooterChar"/>
    <w:uiPriority w:val="99"/>
    <w:unhideWhenUsed/>
    <w:rsid w:val="000671C7"/>
    <w:pPr>
      <w:tabs>
        <w:tab w:val="center" w:pos="4680"/>
        <w:tab w:val="right" w:pos="9360"/>
      </w:tabs>
      <w:spacing w:after="0" w:line="240" w:lineRule="auto"/>
    </w:pPr>
  </w:style>
  <w:style w:type="character" w:customStyle="1" w:styleId="FooterChar">
    <w:name w:val="Footer Char"/>
    <w:basedOn w:val="DefaultParagraphFont"/>
    <w:link w:val="Footer"/>
    <w:uiPriority w:val="99"/>
    <w:rsid w:val="000671C7"/>
    <w:rPr>
      <w:rFonts w:eastAsiaTheme="minorHAnsi"/>
      <w:lang w:val="zh-TW" w:bidi="zh-TW"/>
    </w:rPr>
  </w:style>
  <w:style w:type="table" w:styleId="TableGrid">
    <w:name w:val="Table Grid"/>
    <w:basedOn w:val="TableNormal"/>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671C7"/>
    <w:rPr>
      <w:color w:val="0563C1" w:themeColor="hyperlink"/>
      <w:u w:val="single"/>
    </w:rPr>
  </w:style>
  <w:style w:type="paragraph" w:styleId="BalloonText">
    <w:name w:val="Balloon Text"/>
    <w:basedOn w:val="Normal"/>
    <w:link w:val="BalloonTextChar"/>
    <w:uiPriority w:val="99"/>
    <w:semiHidden/>
    <w:unhideWhenUsed/>
    <w:rsid w:val="000671C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71C7"/>
    <w:rPr>
      <w:rFonts w:ascii="Segoe UI" w:eastAsiaTheme="minorHAnsi" w:hAnsi="Segoe UI" w:cs="Segoe UI"/>
      <w:sz w:val="18"/>
      <w:szCs w:val="18"/>
      <w:lang w:val="zh-TW" w:bidi="zh-TW"/>
    </w:rPr>
  </w:style>
  <w:style w:type="paragraph" w:customStyle="1" w:styleId="ProductList-Offering2Heading">
    <w:name w:val="Product List - Offering 2 Heading"/>
    <w:basedOn w:val="ProductList-Offering1Heading"/>
    <w:next w:val="ProductList-Body"/>
    <w:link w:val="ProductList-Offering2HeadingChar"/>
    <w:qFormat/>
    <w:rsid w:val="008F1B2C"/>
    <w:pPr>
      <w:tabs>
        <w:tab w:val="clear" w:pos="187"/>
      </w:tabs>
    </w:pPr>
    <w:rPr>
      <w:rFonts w:eastAsiaTheme="minorHAnsi" w:cstheme="minorBidi"/>
      <w:color w:val="0072C6"/>
    </w:rPr>
  </w:style>
  <w:style w:type="character" w:customStyle="1" w:styleId="ProductList-Offering2HeadingChar">
    <w:name w:val="Product List - Offering 2 Heading Char"/>
    <w:basedOn w:val="ProductList-Offering1HeadingChar"/>
    <w:link w:val="ProductList-Offering2Heading"/>
    <w:rsid w:val="008F1B2C"/>
    <w:rPr>
      <w:rFonts w:asciiTheme="majorHAnsi" w:eastAsiaTheme="minorHAnsi" w:hAnsiTheme="majorHAnsi" w:cs="MS Gothic"/>
      <w:b/>
      <w:color w:val="0072C6"/>
      <w:sz w:val="28"/>
      <w:lang w:val="zh-TW" w:eastAsia="en-US" w:bidi="zh-TW"/>
    </w:rPr>
  </w:style>
  <w:style w:type="paragraph" w:customStyle="1" w:styleId="ProductList-Offering2">
    <w:name w:val="Product List - Offering 2"/>
    <w:basedOn w:val="ProductList-Offering1"/>
    <w:link w:val="ProductList-Offering2Char"/>
    <w:qFormat/>
    <w:rsid w:val="000671C7"/>
  </w:style>
  <w:style w:type="paragraph" w:customStyle="1" w:styleId="ProductList-SubSubSectionHeading">
    <w:name w:val="Product List - SubSubSection Heading"/>
    <w:basedOn w:val="ProductList-Body"/>
    <w:link w:val="ProductList-SubSubSectionHeadingChar"/>
    <w:qFormat/>
    <w:rsid w:val="000671C7"/>
    <w:rPr>
      <w:b/>
      <w:color w:val="00188F"/>
    </w:rPr>
  </w:style>
  <w:style w:type="character" w:customStyle="1" w:styleId="ProductList-Offering2Char">
    <w:name w:val="Product List - Offering 2 Char"/>
    <w:basedOn w:val="ProductList-BodyChar"/>
    <w:link w:val="ProductList-Offering2"/>
    <w:rsid w:val="000671C7"/>
    <w:rPr>
      <w:rFonts w:asciiTheme="majorHAnsi" w:eastAsiaTheme="minorHAnsi" w:hAnsiTheme="majorHAnsi"/>
      <w:sz w:val="16"/>
      <w:lang w:val="zh-TW" w:bidi="zh-TW"/>
    </w:rPr>
  </w:style>
  <w:style w:type="paragraph" w:customStyle="1" w:styleId="ProductList-SubSection2Heading">
    <w:name w:val="Product List - SubSection 2 Heading"/>
    <w:basedOn w:val="ProductList-SubSection1Heading"/>
    <w:link w:val="ProductList-SubSection2HeadingChar"/>
    <w:qFormat/>
    <w:rsid w:val="000671C7"/>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0671C7"/>
    <w:rPr>
      <w:rFonts w:eastAsiaTheme="minorHAnsi"/>
      <w:b/>
      <w:color w:val="00188F"/>
      <w:sz w:val="18"/>
      <w:lang w:val="zh-TW" w:bidi="zh-TW"/>
    </w:rPr>
  </w:style>
  <w:style w:type="paragraph" w:styleId="TOC1">
    <w:name w:val="toc 1"/>
    <w:basedOn w:val="Normal"/>
    <w:next w:val="Normal"/>
    <w:autoRedefine/>
    <w:uiPriority w:val="39"/>
    <w:unhideWhenUsed/>
    <w:qFormat/>
    <w:rsid w:val="000671C7"/>
    <w:pPr>
      <w:spacing w:before="120" w:after="120" w:line="252" w:lineRule="auto"/>
    </w:pPr>
    <w:rPr>
      <w:b/>
      <w:caps/>
      <w:sz w:val="18"/>
    </w:rPr>
  </w:style>
  <w:style w:type="paragraph" w:styleId="TOC2">
    <w:name w:val="toc 2"/>
    <w:basedOn w:val="Normal"/>
    <w:next w:val="Normal"/>
    <w:autoRedefine/>
    <w:uiPriority w:val="39"/>
    <w:unhideWhenUsed/>
    <w:rsid w:val="00B2117B"/>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055EE2"/>
    <w:pPr>
      <w:tabs>
        <w:tab w:val="right" w:leader="dot" w:pos="5030"/>
      </w:tabs>
      <w:spacing w:after="0" w:line="252" w:lineRule="auto"/>
      <w:ind w:left="158"/>
    </w:pPr>
    <w:rPr>
      <w:rFonts w:eastAsia="PMingLiU-ExtB" w:cs="MS Gothic"/>
      <w:b/>
      <w:smallCaps/>
      <w:noProof/>
      <w:sz w:val="18"/>
    </w:rPr>
  </w:style>
  <w:style w:type="paragraph" w:styleId="TOC4">
    <w:name w:val="toc 4"/>
    <w:basedOn w:val="Normal"/>
    <w:next w:val="Normal"/>
    <w:autoRedefine/>
    <w:uiPriority w:val="39"/>
    <w:unhideWhenUsed/>
    <w:rsid w:val="000671C7"/>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0671C7"/>
    <w:pPr>
      <w:spacing w:after="0" w:line="252" w:lineRule="auto"/>
      <w:ind w:left="317"/>
    </w:pPr>
    <w:rPr>
      <w:sz w:val="16"/>
    </w:rPr>
  </w:style>
  <w:style w:type="paragraph" w:styleId="TOC6">
    <w:name w:val="toc 6"/>
    <w:basedOn w:val="Normal"/>
    <w:next w:val="Normal"/>
    <w:autoRedefine/>
    <w:uiPriority w:val="39"/>
    <w:unhideWhenUsed/>
    <w:rsid w:val="000671C7"/>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0671C7"/>
    <w:rPr>
      <w:rFonts w:asciiTheme="majorHAnsi" w:eastAsiaTheme="minorHAnsi" w:hAnsiTheme="majorHAnsi"/>
      <w:b/>
      <w:sz w:val="28"/>
      <w:lang w:val="zh-TW" w:bidi="zh-TW"/>
    </w:rPr>
  </w:style>
  <w:style w:type="character" w:styleId="FollowedHyperlink">
    <w:name w:val="FollowedHyperlink"/>
    <w:basedOn w:val="DefaultParagraphFont"/>
    <w:uiPriority w:val="99"/>
    <w:semiHidden/>
    <w:unhideWhenUsed/>
    <w:rsid w:val="000671C7"/>
    <w:rPr>
      <w:color w:val="954F72" w:themeColor="followedHyperlink"/>
      <w:u w:val="single"/>
    </w:rPr>
  </w:style>
  <w:style w:type="paragraph" w:styleId="CommentText">
    <w:name w:val="annotation text"/>
    <w:basedOn w:val="Normal"/>
    <w:link w:val="CommentTextChar"/>
    <w:uiPriority w:val="99"/>
    <w:unhideWhenUsed/>
    <w:rsid w:val="000671C7"/>
    <w:pPr>
      <w:spacing w:line="240" w:lineRule="auto"/>
    </w:pPr>
    <w:rPr>
      <w:sz w:val="20"/>
      <w:szCs w:val="20"/>
    </w:rPr>
  </w:style>
  <w:style w:type="character" w:customStyle="1" w:styleId="CommentTextChar">
    <w:name w:val="Comment Text Char"/>
    <w:basedOn w:val="DefaultParagraphFont"/>
    <w:link w:val="CommentText"/>
    <w:uiPriority w:val="99"/>
    <w:rsid w:val="000671C7"/>
    <w:rPr>
      <w:rFonts w:eastAsiaTheme="minorHAnsi"/>
      <w:sz w:val="20"/>
      <w:szCs w:val="20"/>
      <w:lang w:val="zh-TW" w:bidi="zh-TW"/>
    </w:rPr>
  </w:style>
  <w:style w:type="character" w:styleId="CommentReference">
    <w:name w:val="annotation reference"/>
    <w:rsid w:val="000671C7"/>
    <w:rPr>
      <w:rFonts w:cs="Times New Roman"/>
      <w:sz w:val="16"/>
      <w:szCs w:val="16"/>
    </w:rPr>
  </w:style>
  <w:style w:type="paragraph" w:styleId="CommentSubject">
    <w:name w:val="annotation subject"/>
    <w:basedOn w:val="CommentText"/>
    <w:next w:val="CommentText"/>
    <w:link w:val="CommentSubjectChar"/>
    <w:uiPriority w:val="99"/>
    <w:semiHidden/>
    <w:unhideWhenUsed/>
    <w:rsid w:val="000671C7"/>
    <w:rPr>
      <w:b/>
      <w:bCs/>
    </w:rPr>
  </w:style>
  <w:style w:type="character" w:customStyle="1" w:styleId="CommentSubjectChar">
    <w:name w:val="Comment Subject Char"/>
    <w:basedOn w:val="CommentTextChar"/>
    <w:link w:val="CommentSubject"/>
    <w:uiPriority w:val="99"/>
    <w:semiHidden/>
    <w:rsid w:val="000671C7"/>
    <w:rPr>
      <w:rFonts w:eastAsiaTheme="minorHAnsi"/>
      <w:b/>
      <w:bCs/>
      <w:sz w:val="20"/>
      <w:szCs w:val="20"/>
      <w:lang w:val="zh-TW" w:bidi="zh-TW"/>
    </w:rPr>
  </w:style>
  <w:style w:type="paragraph" w:styleId="TOC7">
    <w:name w:val="toc 7"/>
    <w:basedOn w:val="Normal"/>
    <w:next w:val="Normal"/>
    <w:autoRedefine/>
    <w:uiPriority w:val="39"/>
    <w:unhideWhenUsed/>
    <w:rsid w:val="000671C7"/>
    <w:pPr>
      <w:spacing w:after="100"/>
      <w:ind w:left="1320"/>
    </w:pPr>
    <w:rPr>
      <w:rFonts w:eastAsiaTheme="minorEastAsia"/>
    </w:rPr>
  </w:style>
  <w:style w:type="paragraph" w:styleId="TOC8">
    <w:name w:val="toc 8"/>
    <w:basedOn w:val="Normal"/>
    <w:next w:val="Normal"/>
    <w:autoRedefine/>
    <w:uiPriority w:val="39"/>
    <w:unhideWhenUsed/>
    <w:rsid w:val="000671C7"/>
    <w:pPr>
      <w:spacing w:after="100"/>
      <w:ind w:left="1540"/>
    </w:pPr>
    <w:rPr>
      <w:rFonts w:eastAsiaTheme="minorEastAsia"/>
    </w:rPr>
  </w:style>
  <w:style w:type="paragraph" w:styleId="TOC9">
    <w:name w:val="toc 9"/>
    <w:basedOn w:val="Normal"/>
    <w:next w:val="Normal"/>
    <w:autoRedefine/>
    <w:uiPriority w:val="39"/>
    <w:unhideWhenUsed/>
    <w:rsid w:val="000671C7"/>
    <w:pPr>
      <w:spacing w:after="100"/>
      <w:ind w:left="1760"/>
    </w:pPr>
    <w:rPr>
      <w:rFonts w:eastAsiaTheme="minorEastAsia"/>
    </w:rPr>
  </w:style>
  <w:style w:type="paragraph" w:styleId="Revision">
    <w:name w:val="Revision"/>
    <w:hidden/>
    <w:uiPriority w:val="99"/>
    <w:semiHidden/>
    <w:rsid w:val="000671C7"/>
    <w:pPr>
      <w:spacing w:after="0" w:line="240" w:lineRule="auto"/>
    </w:pPr>
    <w:rPr>
      <w:rFonts w:eastAsiaTheme="minorHAnsi"/>
      <w:lang w:val="zh-TW" w:bidi="zh-TW"/>
    </w:rPr>
  </w:style>
  <w:style w:type="paragraph" w:styleId="Index1">
    <w:name w:val="index 1"/>
    <w:basedOn w:val="Normal"/>
    <w:next w:val="Normal"/>
    <w:autoRedefine/>
    <w:uiPriority w:val="99"/>
    <w:semiHidden/>
    <w:unhideWhenUsed/>
    <w:rsid w:val="000671C7"/>
    <w:pPr>
      <w:spacing w:after="0" w:line="240" w:lineRule="auto"/>
      <w:ind w:left="220" w:hanging="220"/>
    </w:pPr>
    <w:rPr>
      <w:sz w:val="16"/>
    </w:rPr>
  </w:style>
  <w:style w:type="paragraph" w:styleId="ListParagraph">
    <w:name w:val="List Paragraph"/>
    <w:basedOn w:val="Normal"/>
    <w:uiPriority w:val="34"/>
    <w:qFormat/>
    <w:rsid w:val="000671C7"/>
    <w:pPr>
      <w:ind w:left="720"/>
      <w:contextualSpacing/>
    </w:pPr>
  </w:style>
  <w:style w:type="table" w:customStyle="1" w:styleId="TableGrid1">
    <w:name w:val="Table Grid1"/>
    <w:basedOn w:val="TableNormal"/>
    <w:next w:val="TableGrid"/>
    <w:uiPriority w:val="39"/>
    <w:rsid w:val="000671C7"/>
    <w:pPr>
      <w:spacing w:after="0" w:line="240" w:lineRule="auto"/>
    </w:pPr>
    <w:rPr>
      <w:rFonts w:eastAsiaTheme="minorHAnsi"/>
      <w:lang w:val="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0671C7"/>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0671C7"/>
    <w:rPr>
      <w:rFonts w:ascii="Arial" w:eastAsiaTheme="minorHAnsi" w:hAnsi="Arial"/>
      <w:sz w:val="18"/>
      <w:szCs w:val="20"/>
      <w:lang w:val="zh-TW" w:bidi="zh-TW"/>
    </w:rPr>
  </w:style>
  <w:style w:type="character" w:customStyle="1" w:styleId="LogoportMarkup">
    <w:name w:val="LogoportMarkup"/>
    <w:basedOn w:val="DefaultParagraphFont"/>
    <w:rsid w:val="000671C7"/>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0671C7"/>
    <w:rPr>
      <w:rFonts w:ascii="Courier New" w:hAnsi="Courier New" w:cs="Courier New"/>
      <w:b w:val="0"/>
      <w:i w:val="0"/>
      <w:color w:val="808080"/>
      <w:sz w:val="18"/>
      <w:szCs w:val="6"/>
    </w:rPr>
  </w:style>
  <w:style w:type="paragraph" w:customStyle="1" w:styleId="productlist-body0">
    <w:name w:val="productlist-body"/>
    <w:basedOn w:val="Normal"/>
    <w:rsid w:val="00A05D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2D6B59"/>
    <w:pPr>
      <w:keepNext/>
      <w:tabs>
        <w:tab w:val="clear" w:pos="158"/>
        <w:tab w:val="left" w:pos="360"/>
        <w:tab w:val="left" w:pos="720"/>
        <w:tab w:val="left" w:pos="1080"/>
      </w:tabs>
    </w:pPr>
    <w:rPr>
      <w:b/>
      <w:color w:val="00188F"/>
      <w:szCs w:val="20"/>
    </w:rPr>
  </w:style>
  <w:style w:type="paragraph" w:customStyle="1" w:styleId="WO-L3-Heading">
    <w:name w:val="WO - L3 - Heading"/>
    <w:basedOn w:val="ListParagraph"/>
    <w:next w:val="Normal"/>
    <w:link w:val="WO-L3-HeadingChar"/>
    <w:autoRedefine/>
    <w:qFormat/>
    <w:rsid w:val="00B20459"/>
    <w:pPr>
      <w:keepNext/>
      <w:keepLines/>
      <w:spacing w:after="0" w:line="240" w:lineRule="auto"/>
      <w:ind w:left="0"/>
    </w:pPr>
    <w:rPr>
      <w:rFonts w:ascii="Segoe UI" w:hAnsi="Segoe UI" w:cs="Segoe UI"/>
      <w:bCs/>
      <w:sz w:val="20"/>
      <w:lang w:val="en-US" w:eastAsia="en-US" w:bidi="th-TH"/>
    </w:rPr>
  </w:style>
  <w:style w:type="character" w:customStyle="1" w:styleId="WO-L3-HeadingChar">
    <w:name w:val="WO - L3 - Heading Char"/>
    <w:basedOn w:val="DefaultParagraphFont"/>
    <w:link w:val="WO-L3-Heading"/>
    <w:rsid w:val="00B20459"/>
    <w:rPr>
      <w:rFonts w:ascii="Segoe UI" w:eastAsiaTheme="minorHAnsi" w:hAnsi="Segoe UI" w:cs="Segoe UI"/>
      <w:bCs/>
      <w:sz w:val="20"/>
      <w:lang w:eastAsia="en-US" w:bidi="th-TH"/>
    </w:rPr>
  </w:style>
  <w:style w:type="character" w:styleId="UnresolvedMention">
    <w:name w:val="Unresolved Mention"/>
    <w:basedOn w:val="DefaultParagraphFont"/>
    <w:uiPriority w:val="99"/>
    <w:semiHidden/>
    <w:unhideWhenUsed/>
    <w:rsid w:val="009044E2"/>
    <w:rPr>
      <w:color w:val="808080"/>
      <w:shd w:val="clear" w:color="auto" w:fill="E6E6E6"/>
    </w:rPr>
  </w:style>
  <w:style w:type="paragraph" w:customStyle="1" w:styleId="ProductList-Bullet">
    <w:name w:val="Product List - Bullet"/>
    <w:link w:val="ProductList-BulletChar"/>
    <w:uiPriority w:val="3"/>
    <w:qFormat/>
    <w:rsid w:val="00A04190"/>
    <w:pPr>
      <w:tabs>
        <w:tab w:val="left" w:pos="360"/>
        <w:tab w:val="left" w:pos="720"/>
        <w:tab w:val="left" w:pos="1080"/>
      </w:tabs>
      <w:spacing w:after="0" w:line="240" w:lineRule="auto"/>
      <w:ind w:left="720" w:hanging="360"/>
      <w:contextualSpacing/>
    </w:pPr>
    <w:rPr>
      <w:rFonts w:eastAsiaTheme="minorHAnsi"/>
      <w:sz w:val="18"/>
      <w:lang w:val="zh-TW" w:bidi="zh-TW"/>
    </w:rPr>
  </w:style>
  <w:style w:type="character" w:customStyle="1" w:styleId="ProductList-BulletChar">
    <w:name w:val="Product List - Bullet Char"/>
    <w:basedOn w:val="ProductList-BodyChar"/>
    <w:link w:val="ProductList-Bullet"/>
    <w:uiPriority w:val="3"/>
    <w:rsid w:val="00A04190"/>
    <w:rPr>
      <w:rFonts w:eastAsiaTheme="minorHAnsi"/>
      <w:sz w:val="18"/>
      <w:lang w:val="zh-TW" w:bidi="zh-TW"/>
    </w:rPr>
  </w:style>
  <w:style w:type="character" w:customStyle="1" w:styleId="Hyperlink1">
    <w:name w:val="Hyperlink1"/>
    <w:basedOn w:val="DefaultParagraphFont"/>
    <w:uiPriority w:val="99"/>
    <w:unhideWhenUsed/>
    <w:rsid w:val="00C316D6"/>
    <w:rPr>
      <w:color w:val="0563C1"/>
      <w:u w:val="single"/>
    </w:rPr>
  </w:style>
  <w:style w:type="table" w:customStyle="1" w:styleId="PURTable">
    <w:name w:val="PURTable"/>
    <w:uiPriority w:val="99"/>
    <w:rsid w:val="001D1A1F"/>
    <w:pPr>
      <w:spacing w:after="0" w:line="240" w:lineRule="auto"/>
    </w:pPr>
    <w:rPr>
      <w:rFonts w:ascii="Arial" w:eastAsiaTheme="minorHAnsi" w:hAnsi="Arial"/>
      <w:sz w:val="18"/>
      <w:szCs w:val="20"/>
      <w:lang w:eastAsia="ja-JP" w:bidi="th-TH"/>
    </w:rPr>
    <w:tblPr>
      <w:tblInd w:w="0" w:type="dxa"/>
      <w:tblBorders>
        <w:top w:val="single" w:sz="4" w:space="0" w:color="44546A"/>
        <w:bottom w:val="single" w:sz="4" w:space="0" w:color="44546A"/>
        <w:insideH w:val="single" w:sz="4" w:space="0" w:color="44546A"/>
        <w:insideV w:val="single" w:sz="4" w:space="0" w:color="44546A"/>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paragraph" w:customStyle="1" w:styleId="ProductList-TableBody">
    <w:name w:val="Product List - Table Body"/>
    <w:basedOn w:val="Normal"/>
    <w:qFormat/>
    <w:rsid w:val="008649AE"/>
    <w:pPr>
      <w:tabs>
        <w:tab w:val="left" w:pos="360"/>
        <w:tab w:val="left" w:pos="720"/>
        <w:tab w:val="left" w:pos="1080"/>
      </w:tabs>
      <w:spacing w:after="0" w:line="240" w:lineRule="auto"/>
    </w:pPr>
    <w:rPr>
      <w:rFonts w:ascii="Calibri Light" w:eastAsia="Calibri Light" w:hAnsi="Calibri Light" w:cs="Calibri Light"/>
      <w:sz w:val="16"/>
      <w:szCs w:val="20"/>
    </w:rPr>
  </w:style>
  <w:style w:type="character" w:customStyle="1" w:styleId="normaltextrun">
    <w:name w:val="normaltextrun"/>
    <w:basedOn w:val="DefaultParagraphFont"/>
    <w:rsid w:val="004525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61">
      <w:bodyDiv w:val="1"/>
      <w:marLeft w:val="0"/>
      <w:marRight w:val="0"/>
      <w:marTop w:val="0"/>
      <w:marBottom w:val="0"/>
      <w:divBdr>
        <w:top w:val="none" w:sz="0" w:space="0" w:color="auto"/>
        <w:left w:val="none" w:sz="0" w:space="0" w:color="auto"/>
        <w:bottom w:val="none" w:sz="0" w:space="0" w:color="auto"/>
        <w:right w:val="none" w:sz="0" w:space="0" w:color="auto"/>
      </w:divBdr>
    </w:div>
    <w:div w:id="125395523">
      <w:bodyDiv w:val="1"/>
      <w:marLeft w:val="0"/>
      <w:marRight w:val="0"/>
      <w:marTop w:val="0"/>
      <w:marBottom w:val="0"/>
      <w:divBdr>
        <w:top w:val="none" w:sz="0" w:space="0" w:color="auto"/>
        <w:left w:val="none" w:sz="0" w:space="0" w:color="auto"/>
        <w:bottom w:val="none" w:sz="0" w:space="0" w:color="auto"/>
        <w:right w:val="none" w:sz="0" w:space="0" w:color="auto"/>
      </w:divBdr>
    </w:div>
    <w:div w:id="157842112">
      <w:bodyDiv w:val="1"/>
      <w:marLeft w:val="0"/>
      <w:marRight w:val="0"/>
      <w:marTop w:val="0"/>
      <w:marBottom w:val="0"/>
      <w:divBdr>
        <w:top w:val="none" w:sz="0" w:space="0" w:color="auto"/>
        <w:left w:val="none" w:sz="0" w:space="0" w:color="auto"/>
        <w:bottom w:val="none" w:sz="0" w:space="0" w:color="auto"/>
        <w:right w:val="none" w:sz="0" w:space="0" w:color="auto"/>
      </w:divBdr>
    </w:div>
    <w:div w:id="205801905">
      <w:bodyDiv w:val="1"/>
      <w:marLeft w:val="0"/>
      <w:marRight w:val="0"/>
      <w:marTop w:val="0"/>
      <w:marBottom w:val="0"/>
      <w:divBdr>
        <w:top w:val="none" w:sz="0" w:space="0" w:color="auto"/>
        <w:left w:val="none" w:sz="0" w:space="0" w:color="auto"/>
        <w:bottom w:val="none" w:sz="0" w:space="0" w:color="auto"/>
        <w:right w:val="none" w:sz="0" w:space="0" w:color="auto"/>
      </w:divBdr>
    </w:div>
    <w:div w:id="240333002">
      <w:bodyDiv w:val="1"/>
      <w:marLeft w:val="0"/>
      <w:marRight w:val="0"/>
      <w:marTop w:val="0"/>
      <w:marBottom w:val="0"/>
      <w:divBdr>
        <w:top w:val="none" w:sz="0" w:space="0" w:color="auto"/>
        <w:left w:val="none" w:sz="0" w:space="0" w:color="auto"/>
        <w:bottom w:val="none" w:sz="0" w:space="0" w:color="auto"/>
        <w:right w:val="none" w:sz="0" w:space="0" w:color="auto"/>
      </w:divBdr>
    </w:div>
    <w:div w:id="395400425">
      <w:bodyDiv w:val="1"/>
      <w:marLeft w:val="0"/>
      <w:marRight w:val="0"/>
      <w:marTop w:val="0"/>
      <w:marBottom w:val="0"/>
      <w:divBdr>
        <w:top w:val="none" w:sz="0" w:space="0" w:color="auto"/>
        <w:left w:val="none" w:sz="0" w:space="0" w:color="auto"/>
        <w:bottom w:val="none" w:sz="0" w:space="0" w:color="auto"/>
        <w:right w:val="none" w:sz="0" w:space="0" w:color="auto"/>
      </w:divBdr>
    </w:div>
    <w:div w:id="510030660">
      <w:bodyDiv w:val="1"/>
      <w:marLeft w:val="0"/>
      <w:marRight w:val="0"/>
      <w:marTop w:val="0"/>
      <w:marBottom w:val="0"/>
      <w:divBdr>
        <w:top w:val="none" w:sz="0" w:space="0" w:color="auto"/>
        <w:left w:val="none" w:sz="0" w:space="0" w:color="auto"/>
        <w:bottom w:val="none" w:sz="0" w:space="0" w:color="auto"/>
        <w:right w:val="none" w:sz="0" w:space="0" w:color="auto"/>
      </w:divBdr>
    </w:div>
    <w:div w:id="563763447">
      <w:bodyDiv w:val="1"/>
      <w:marLeft w:val="0"/>
      <w:marRight w:val="0"/>
      <w:marTop w:val="0"/>
      <w:marBottom w:val="0"/>
      <w:divBdr>
        <w:top w:val="none" w:sz="0" w:space="0" w:color="auto"/>
        <w:left w:val="none" w:sz="0" w:space="0" w:color="auto"/>
        <w:bottom w:val="none" w:sz="0" w:space="0" w:color="auto"/>
        <w:right w:val="none" w:sz="0" w:space="0" w:color="auto"/>
      </w:divBdr>
    </w:div>
    <w:div w:id="575289094">
      <w:bodyDiv w:val="1"/>
      <w:marLeft w:val="0"/>
      <w:marRight w:val="0"/>
      <w:marTop w:val="0"/>
      <w:marBottom w:val="0"/>
      <w:divBdr>
        <w:top w:val="none" w:sz="0" w:space="0" w:color="auto"/>
        <w:left w:val="none" w:sz="0" w:space="0" w:color="auto"/>
        <w:bottom w:val="none" w:sz="0" w:space="0" w:color="auto"/>
        <w:right w:val="none" w:sz="0" w:space="0" w:color="auto"/>
      </w:divBdr>
    </w:div>
    <w:div w:id="601034552">
      <w:bodyDiv w:val="1"/>
      <w:marLeft w:val="0"/>
      <w:marRight w:val="0"/>
      <w:marTop w:val="0"/>
      <w:marBottom w:val="0"/>
      <w:divBdr>
        <w:top w:val="none" w:sz="0" w:space="0" w:color="auto"/>
        <w:left w:val="none" w:sz="0" w:space="0" w:color="auto"/>
        <w:bottom w:val="none" w:sz="0" w:space="0" w:color="auto"/>
        <w:right w:val="none" w:sz="0" w:space="0" w:color="auto"/>
      </w:divBdr>
    </w:div>
    <w:div w:id="641622430">
      <w:bodyDiv w:val="1"/>
      <w:marLeft w:val="0"/>
      <w:marRight w:val="0"/>
      <w:marTop w:val="0"/>
      <w:marBottom w:val="0"/>
      <w:divBdr>
        <w:top w:val="none" w:sz="0" w:space="0" w:color="auto"/>
        <w:left w:val="none" w:sz="0" w:space="0" w:color="auto"/>
        <w:bottom w:val="none" w:sz="0" w:space="0" w:color="auto"/>
        <w:right w:val="none" w:sz="0" w:space="0" w:color="auto"/>
      </w:divBdr>
    </w:div>
    <w:div w:id="845822054">
      <w:bodyDiv w:val="1"/>
      <w:marLeft w:val="0"/>
      <w:marRight w:val="0"/>
      <w:marTop w:val="0"/>
      <w:marBottom w:val="0"/>
      <w:divBdr>
        <w:top w:val="none" w:sz="0" w:space="0" w:color="auto"/>
        <w:left w:val="none" w:sz="0" w:space="0" w:color="auto"/>
        <w:bottom w:val="none" w:sz="0" w:space="0" w:color="auto"/>
        <w:right w:val="none" w:sz="0" w:space="0" w:color="auto"/>
      </w:divBdr>
    </w:div>
    <w:div w:id="912734947">
      <w:bodyDiv w:val="1"/>
      <w:marLeft w:val="0"/>
      <w:marRight w:val="0"/>
      <w:marTop w:val="0"/>
      <w:marBottom w:val="0"/>
      <w:divBdr>
        <w:top w:val="none" w:sz="0" w:space="0" w:color="auto"/>
        <w:left w:val="none" w:sz="0" w:space="0" w:color="auto"/>
        <w:bottom w:val="none" w:sz="0" w:space="0" w:color="auto"/>
        <w:right w:val="none" w:sz="0" w:space="0" w:color="auto"/>
      </w:divBdr>
    </w:div>
    <w:div w:id="1211309846">
      <w:bodyDiv w:val="1"/>
      <w:marLeft w:val="0"/>
      <w:marRight w:val="0"/>
      <w:marTop w:val="0"/>
      <w:marBottom w:val="0"/>
      <w:divBdr>
        <w:top w:val="none" w:sz="0" w:space="0" w:color="auto"/>
        <w:left w:val="none" w:sz="0" w:space="0" w:color="auto"/>
        <w:bottom w:val="none" w:sz="0" w:space="0" w:color="auto"/>
        <w:right w:val="none" w:sz="0" w:space="0" w:color="auto"/>
      </w:divBdr>
    </w:div>
    <w:div w:id="1229456977">
      <w:bodyDiv w:val="1"/>
      <w:marLeft w:val="0"/>
      <w:marRight w:val="0"/>
      <w:marTop w:val="0"/>
      <w:marBottom w:val="0"/>
      <w:divBdr>
        <w:top w:val="none" w:sz="0" w:space="0" w:color="auto"/>
        <w:left w:val="none" w:sz="0" w:space="0" w:color="auto"/>
        <w:bottom w:val="none" w:sz="0" w:space="0" w:color="auto"/>
        <w:right w:val="none" w:sz="0" w:space="0" w:color="auto"/>
      </w:divBdr>
    </w:div>
    <w:div w:id="1340156775">
      <w:bodyDiv w:val="1"/>
      <w:marLeft w:val="0"/>
      <w:marRight w:val="0"/>
      <w:marTop w:val="0"/>
      <w:marBottom w:val="0"/>
      <w:divBdr>
        <w:top w:val="none" w:sz="0" w:space="0" w:color="auto"/>
        <w:left w:val="none" w:sz="0" w:space="0" w:color="auto"/>
        <w:bottom w:val="none" w:sz="0" w:space="0" w:color="auto"/>
        <w:right w:val="none" w:sz="0" w:space="0" w:color="auto"/>
      </w:divBdr>
    </w:div>
    <w:div w:id="1507669873">
      <w:bodyDiv w:val="1"/>
      <w:marLeft w:val="0"/>
      <w:marRight w:val="0"/>
      <w:marTop w:val="0"/>
      <w:marBottom w:val="0"/>
      <w:divBdr>
        <w:top w:val="none" w:sz="0" w:space="0" w:color="auto"/>
        <w:left w:val="none" w:sz="0" w:space="0" w:color="auto"/>
        <w:bottom w:val="none" w:sz="0" w:space="0" w:color="auto"/>
        <w:right w:val="none" w:sz="0" w:space="0" w:color="auto"/>
      </w:divBdr>
    </w:div>
    <w:div w:id="1747143318">
      <w:bodyDiv w:val="1"/>
      <w:marLeft w:val="0"/>
      <w:marRight w:val="0"/>
      <w:marTop w:val="0"/>
      <w:marBottom w:val="0"/>
      <w:divBdr>
        <w:top w:val="none" w:sz="0" w:space="0" w:color="auto"/>
        <w:left w:val="none" w:sz="0" w:space="0" w:color="auto"/>
        <w:bottom w:val="none" w:sz="0" w:space="0" w:color="auto"/>
        <w:right w:val="none" w:sz="0" w:space="0" w:color="auto"/>
      </w:divBdr>
    </w:div>
    <w:div w:id="1751930573">
      <w:bodyDiv w:val="1"/>
      <w:marLeft w:val="0"/>
      <w:marRight w:val="0"/>
      <w:marTop w:val="0"/>
      <w:marBottom w:val="0"/>
      <w:divBdr>
        <w:top w:val="none" w:sz="0" w:space="0" w:color="auto"/>
        <w:left w:val="none" w:sz="0" w:space="0" w:color="auto"/>
        <w:bottom w:val="none" w:sz="0" w:space="0" w:color="auto"/>
        <w:right w:val="none" w:sz="0" w:space="0" w:color="auto"/>
      </w:divBdr>
    </w:div>
    <w:div w:id="1874154519">
      <w:bodyDiv w:val="1"/>
      <w:marLeft w:val="0"/>
      <w:marRight w:val="0"/>
      <w:marTop w:val="0"/>
      <w:marBottom w:val="0"/>
      <w:divBdr>
        <w:top w:val="none" w:sz="0" w:space="0" w:color="auto"/>
        <w:left w:val="none" w:sz="0" w:space="0" w:color="auto"/>
        <w:bottom w:val="none" w:sz="0" w:space="0" w:color="auto"/>
        <w:right w:val="none" w:sz="0" w:space="0" w:color="auto"/>
      </w:divBdr>
    </w:div>
    <w:div w:id="1907258051">
      <w:bodyDiv w:val="1"/>
      <w:marLeft w:val="0"/>
      <w:marRight w:val="0"/>
      <w:marTop w:val="0"/>
      <w:marBottom w:val="0"/>
      <w:divBdr>
        <w:top w:val="none" w:sz="0" w:space="0" w:color="auto"/>
        <w:left w:val="none" w:sz="0" w:space="0" w:color="auto"/>
        <w:bottom w:val="none" w:sz="0" w:space="0" w:color="auto"/>
        <w:right w:val="none" w:sz="0" w:space="0" w:color="auto"/>
      </w:divBdr>
    </w:div>
    <w:div w:id="1919291646">
      <w:bodyDiv w:val="1"/>
      <w:marLeft w:val="0"/>
      <w:marRight w:val="0"/>
      <w:marTop w:val="0"/>
      <w:marBottom w:val="0"/>
      <w:divBdr>
        <w:top w:val="none" w:sz="0" w:space="0" w:color="auto"/>
        <w:left w:val="none" w:sz="0" w:space="0" w:color="auto"/>
        <w:bottom w:val="none" w:sz="0" w:space="0" w:color="auto"/>
        <w:right w:val="none" w:sz="0" w:space="0" w:color="auto"/>
      </w:divBdr>
    </w:div>
    <w:div w:id="1920208133">
      <w:bodyDiv w:val="1"/>
      <w:marLeft w:val="0"/>
      <w:marRight w:val="0"/>
      <w:marTop w:val="0"/>
      <w:marBottom w:val="0"/>
      <w:divBdr>
        <w:top w:val="none" w:sz="0" w:space="0" w:color="auto"/>
        <w:left w:val="none" w:sz="0" w:space="0" w:color="auto"/>
        <w:bottom w:val="none" w:sz="0" w:space="0" w:color="auto"/>
        <w:right w:val="none" w:sz="0" w:space="0" w:color="auto"/>
      </w:divBdr>
    </w:div>
    <w:div w:id="2053457025">
      <w:bodyDiv w:val="1"/>
      <w:marLeft w:val="0"/>
      <w:marRight w:val="0"/>
      <w:marTop w:val="0"/>
      <w:marBottom w:val="0"/>
      <w:divBdr>
        <w:top w:val="none" w:sz="0" w:space="0" w:color="auto"/>
        <w:left w:val="none" w:sz="0" w:space="0" w:color="auto"/>
        <w:bottom w:val="none" w:sz="0" w:space="0" w:color="auto"/>
        <w:right w:val="none" w:sz="0" w:space="0" w:color="auto"/>
      </w:divBdr>
    </w:div>
    <w:div w:id="2055696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s://aka.ms/DPA" TargetMode="External"/><Relationship Id="rId42" Type="http://schemas.openxmlformats.org/officeDocument/2006/relationships/hyperlink" Target="http://go.microsoft.com/?linkid=9839207" TargetMode="External"/><Relationship Id="rId47" Type="http://schemas.openxmlformats.org/officeDocument/2006/relationships/hyperlink" Target="https://aka.ms/actestprivacypolicy" TargetMode="External"/><Relationship Id="rId63" Type="http://schemas.openxmlformats.org/officeDocument/2006/relationships/footer" Target="footer13.xml"/><Relationship Id="rId68" Type="http://schemas.openxmlformats.org/officeDocument/2006/relationships/footer" Target="footer15.xml"/><Relationship Id="rId84" Type="http://schemas.openxmlformats.org/officeDocument/2006/relationships/hyperlink" Target="https://go.microsoft.com/fwlink/?linkid=868812" TargetMode="External"/><Relationship Id="rId89" Type="http://schemas.openxmlformats.org/officeDocument/2006/relationships/footer" Target="footer27.xml"/><Relationship Id="rId112" Type="http://schemas.openxmlformats.org/officeDocument/2006/relationships/customXml" Target="../customXml/item3.xml"/><Relationship Id="rId16" Type="http://schemas.openxmlformats.org/officeDocument/2006/relationships/footer" Target="footer4.xml"/><Relationship Id="rId107" Type="http://schemas.openxmlformats.org/officeDocument/2006/relationships/footer" Target="footer31.xml"/><Relationship Id="rId11" Type="http://schemas.openxmlformats.org/officeDocument/2006/relationships/header" Target="header1.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2.xml"/><Relationship Id="rId58" Type="http://schemas.openxmlformats.org/officeDocument/2006/relationships/hyperlink" Target="http://go.microsoft.com/?linkid=9839207" TargetMode="External"/><Relationship Id="rId74" Type="http://schemas.openxmlformats.org/officeDocument/2006/relationships/footer" Target="footer17.xml"/><Relationship Id="rId79" Type="http://schemas.openxmlformats.org/officeDocument/2006/relationships/hyperlink" Target="https://go.microsoft.com/fwlink/?LinkId=521839" TargetMode="External"/><Relationship Id="rId102" Type="http://schemas.openxmlformats.org/officeDocument/2006/relationships/footer" Target="footer30.xml"/><Relationship Id="rId5" Type="http://schemas.openxmlformats.org/officeDocument/2006/relationships/webSettings" Target="webSettings.xml"/><Relationship Id="rId90" Type="http://schemas.openxmlformats.org/officeDocument/2006/relationships/hyperlink" Target="https://aka.ms/github_terms" TargetMode="External"/><Relationship Id="rId95" Type="http://schemas.openxmlformats.org/officeDocument/2006/relationships/hyperlink" Target="https://aka.ms/GHEM_DPA" TargetMode="External"/><Relationship Id="rId22" Type="http://schemas.openxmlformats.org/officeDocument/2006/relationships/hyperlink" Target="http://www.microsoft.com/licensing/contracts" TargetMode="External"/><Relationship Id="rId27" Type="http://schemas.openxmlformats.org/officeDocument/2006/relationships/footer" Target="footer8.xm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footer" Target="footer14.xml"/><Relationship Id="rId69" Type="http://schemas.openxmlformats.org/officeDocument/2006/relationships/hyperlink" Target="http://aka.ms/BAA" TargetMode="External"/><Relationship Id="rId113" Type="http://schemas.openxmlformats.org/officeDocument/2006/relationships/customXml" Target="../customXml/item4.xml"/><Relationship Id="rId80" Type="http://schemas.openxmlformats.org/officeDocument/2006/relationships/footer" Target="footer20.xml"/><Relationship Id="rId85" Type="http://schemas.openxmlformats.org/officeDocument/2006/relationships/hyperlink" Target="https://go.microsoft.com/fwlink/?linkid=868812" TargetMode="External"/><Relationship Id="rId12" Type="http://schemas.openxmlformats.org/officeDocument/2006/relationships/footer" Target="footer2.xml"/><Relationship Id="rId17" Type="http://schemas.openxmlformats.org/officeDocument/2006/relationships/hyperlink" Target="http://microsoft.com/licensing/contracts"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www.office.com/sca" TargetMode="External"/><Relationship Id="rId103" Type="http://schemas.openxmlformats.org/officeDocument/2006/relationships/hyperlink" Target="http://go.microsoft.com/?linkid=9710837" TargetMode="External"/><Relationship Id="rId108" Type="http://schemas.openxmlformats.org/officeDocument/2006/relationships/footer" Target="footer32.xml"/><Relationship Id="rId54" Type="http://schemas.openxmlformats.org/officeDocument/2006/relationships/hyperlink" Target="http://go.microsoft.com/fwlink/?LinkId=690247" TargetMode="External"/><Relationship Id="rId70" Type="http://schemas.openxmlformats.org/officeDocument/2006/relationships/hyperlink" Target="https://aka.ms/bingmapsplatformapistou" TargetMode="External"/><Relationship Id="rId75" Type="http://schemas.openxmlformats.org/officeDocument/2006/relationships/footer" Target="footer18.xml"/><Relationship Id="rId91" Type="http://schemas.openxmlformats.org/officeDocument/2006/relationships/hyperlink" Target="https://aka.ms/github_privacy" TargetMode="External"/><Relationship Id="rId96" Type="http://schemas.openxmlformats.org/officeDocument/2006/relationships/hyperlink" Target="https://aka.ms/GitHubAE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3.xml"/><Relationship Id="rId23" Type="http://schemas.openxmlformats.org/officeDocument/2006/relationships/hyperlink" Target="http://go.microsoft.com/?linkid=9839207"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en-us/support/legal/store-terms" TargetMode="External"/><Relationship Id="rId49" Type="http://schemas.openxmlformats.org/officeDocument/2006/relationships/footer" Target="footer11.xml"/><Relationship Id="rId57" Type="http://schemas.openxmlformats.org/officeDocument/2006/relationships/hyperlink" Target="http://go.microsoft.com/?linkid=9839206" TargetMode="External"/><Relationship Id="rId106" Type="http://schemas.openxmlformats.org/officeDocument/2006/relationships/hyperlink" Target="http://www.mpegla.com" TargetMode="External"/><Relationship Id="rId10" Type="http://schemas.openxmlformats.org/officeDocument/2006/relationships/footer" Target="footer1.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6.xml"/><Relationship Id="rId78" Type="http://schemas.openxmlformats.org/officeDocument/2006/relationships/hyperlink" Target="https://aka.ms/bingmapsplatformsdks/" TargetMode="External"/><Relationship Id="rId81" Type="http://schemas.openxmlformats.org/officeDocument/2006/relationships/footer" Target="footer21.xml"/><Relationship Id="rId86" Type="http://schemas.openxmlformats.org/officeDocument/2006/relationships/footer" Target="footer24.xml"/><Relationship Id="rId94" Type="http://schemas.openxmlformats.org/officeDocument/2006/relationships/hyperlink" Target="https://aka.ms/GHEM"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yperlink" Target="https://www.microsoft.com/Licensing/product-licensing/products" TargetMode="External"/><Relationship Id="rId13" Type="http://schemas.openxmlformats.org/officeDocument/2006/relationships/header" Target="header2.xml"/><Relationship Id="rId18" Type="http://schemas.openxmlformats.org/officeDocument/2006/relationships/hyperlink" Target="http://go.microsoft.com/?linkid=9840733" TargetMode="External"/><Relationship Id="rId39" Type="http://schemas.openxmlformats.org/officeDocument/2006/relationships/hyperlink" Target="http://go.microsoft.com/?linkid=9839206" TargetMode="External"/><Relationship Id="rId109" Type="http://schemas.openxmlformats.org/officeDocument/2006/relationships/fontTable" Target="fontTable.xml"/><Relationship Id="rId34" Type="http://schemas.openxmlformats.org/officeDocument/2006/relationships/hyperlink" Target="http://azure.microsoft.com/services/" TargetMode="External"/><Relationship Id="rId50" Type="http://schemas.openxmlformats.org/officeDocument/2006/relationships/hyperlink" Target="https://www.linkedin.com/legal/preview/user-agreement" TargetMode="External"/><Relationship Id="rId55" Type="http://schemas.openxmlformats.org/officeDocument/2006/relationships/hyperlink" Target="http://go.microsoft.com/?linkid=9839206" TargetMode="External"/><Relationship Id="rId76" Type="http://schemas.openxmlformats.org/officeDocument/2006/relationships/footer" Target="footer19.xml"/><Relationship Id="rId97" Type="http://schemas.openxmlformats.org/officeDocument/2006/relationships/footer" Target="footer28.xml"/><Relationship Id="rId104" Type="http://schemas.openxmlformats.org/officeDocument/2006/relationships/hyperlink" Target="http://go.microsoft.com/fwlink/?LinkID=248686" TargetMode="Externa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_dpa"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7" TargetMode="External"/><Relationship Id="rId87" Type="http://schemas.openxmlformats.org/officeDocument/2006/relationships/footer" Target="footer25.xml"/><Relationship Id="rId110"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footer" Target="footer22.xml"/><Relationship Id="rId19" Type="http://schemas.openxmlformats.org/officeDocument/2006/relationships/footer" Target="footer5.xml"/><Relationship Id="rId14" Type="http://schemas.openxmlformats.org/officeDocument/2006/relationships/footer" Target="footer3.xml"/><Relationship Id="rId30" Type="http://schemas.openxmlformats.org/officeDocument/2006/relationships/hyperlink" Target="https://aka.ms/MCAGermanSupplement" TargetMode="External"/><Relationship Id="rId35" Type="http://schemas.openxmlformats.org/officeDocument/2006/relationships/hyperlink" Target="http://azure.microsoft.com/en-us/regions" TargetMode="External"/><Relationship Id="rId56" Type="http://schemas.openxmlformats.org/officeDocument/2006/relationships/hyperlink" Target="file:///C:\Users\becky\AppData\Local\Temp\Temp1_CHT.zip\Buildback%20for%20OST%20%2034%20lang%20%202-12-20.docx" TargetMode="External"/><Relationship Id="rId77" Type="http://schemas.openxmlformats.org/officeDocument/2006/relationships/hyperlink" Target="https://aka.ms/bingmapsplatformapistou" TargetMode="External"/><Relationship Id="rId100" Type="http://schemas.openxmlformats.org/officeDocument/2006/relationships/hyperlink" Target="http://www.microsoft.com/itacademy" TargetMode="External"/><Relationship Id="rId105" Type="http://schemas.openxmlformats.org/officeDocument/2006/relationships/hyperlink" Target="http://go.microsoft.com/fwlink/?linkid=248532" TargetMode="External"/><Relationship Id="rId8" Type="http://schemas.openxmlformats.org/officeDocument/2006/relationships/hyperlink" Target="https://www.microsoft.com/licensing/terms/productoffering" TargetMode="External"/><Relationship Id="rId51" Type="http://schemas.openxmlformats.org/officeDocument/2006/relationships/hyperlink" Target="https://www.linkedin.com/legal/privacy-policy" TargetMode="External"/><Relationship Id="rId72" Type="http://schemas.openxmlformats.org/officeDocument/2006/relationships/hyperlink" Target="https://go.microsoft.com/fwlink/?LinkId=521839" TargetMode="External"/><Relationship Id="rId93" Type="http://schemas.openxmlformats.org/officeDocument/2006/relationships/hyperlink" Target="https://aka.ms/githubsupport" TargetMode="External"/><Relationship Id="rId98" Type="http://schemas.openxmlformats.org/officeDocument/2006/relationships/footer" Target="footer29.xm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hyperlink" Target="https://software.broadinstitute.org/gatk/eula/index?p=Azure" TargetMode="External"/><Relationship Id="rId67" Type="http://schemas.openxmlformats.org/officeDocument/2006/relationships/hyperlink" Target="http://www.office.com/sca" TargetMode="External"/><Relationship Id="rId20" Type="http://schemas.openxmlformats.org/officeDocument/2006/relationships/footer" Target="footer6.xm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6" TargetMode="External"/><Relationship Id="rId83" Type="http://schemas.openxmlformats.org/officeDocument/2006/relationships/footer" Target="footer23.xml"/><Relationship Id="rId88" Type="http://schemas.openxmlformats.org/officeDocument/2006/relationships/footer" Target="footer26.xml"/><Relationship Id="rId111"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D0EE0820-1276-41E7-BCB3-446B8E13A2A6}">
  <ds:schemaRefs>
    <ds:schemaRef ds:uri="http://schemas.openxmlformats.org/officeDocument/2006/bibliography"/>
  </ds:schemaRefs>
</ds:datastoreItem>
</file>

<file path=customXml/itemProps2.xml><?xml version="1.0" encoding="utf-8"?>
<ds:datastoreItem xmlns:ds="http://schemas.openxmlformats.org/officeDocument/2006/customXml" ds:itemID="{83C67AFC-5275-4D4E-85BE-6F12867B673D}"/>
</file>

<file path=customXml/itemProps3.xml><?xml version="1.0" encoding="utf-8"?>
<ds:datastoreItem xmlns:ds="http://schemas.openxmlformats.org/officeDocument/2006/customXml" ds:itemID="{7AFEB059-E663-4BE7-9A77-A8EDC4D394AD}"/>
</file>

<file path=customXml/itemProps4.xml><?xml version="1.0" encoding="utf-8"?>
<ds:datastoreItem xmlns:ds="http://schemas.openxmlformats.org/officeDocument/2006/customXml" ds:itemID="{F7B3C072-9C11-4DA0-970B-2D0CABB0619F}"/>
</file>

<file path=docMetadata/LabelInfo.xml><?xml version="1.0" encoding="utf-8"?>
<clbl:labelList xmlns:clbl="http://schemas.microsoft.com/office/2020/mipLabelMetadata">
  <clbl:label id="{f42aa342-8706-4288-bd11-ebb85995028c}" enabled="1" method="Privileged" siteId="{72f988bf-86f1-41af-91ab-2d7cd011db47}" removed="0"/>
</clbl:labelList>
</file>

<file path=docProps/app.xml><?xml version="1.0" encoding="utf-8"?>
<Properties xmlns="http://schemas.openxmlformats.org/officeDocument/2006/extended-properties" xmlns:vt="http://schemas.openxmlformats.org/officeDocument/2006/docPropsVTypes">
  <Template>Normal</Template>
  <TotalTime>0</TotalTime>
  <Pages>35</Pages>
  <Words>10935</Words>
  <Characters>62333</Characters>
  <Application>Microsoft Office Word</Application>
  <DocSecurity>8</DocSecurity>
  <Lines>519</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2021-01-29T06:02:00Z</dcterms:created>
  <dcterms:modified xsi:type="dcterms:W3CDTF">2021-01-29T06:02:00Z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